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F6" w:rsidRPr="00AA5158" w:rsidRDefault="005141F6" w:rsidP="005141F6">
      <w:pPr>
        <w:pStyle w:val="Subttulo"/>
      </w:pPr>
      <w:r w:rsidRPr="00AA5158">
        <w:t>SECRETARÍA DE COMUNICACIONES Y TRANSPORTES</w:t>
      </w:r>
    </w:p>
    <w:p w:rsidR="005141F6" w:rsidRPr="00AA5158" w:rsidRDefault="005141F6" w:rsidP="005141F6">
      <w:pPr>
        <w:spacing w:before="240" w:after="240"/>
        <w:jc w:val="center"/>
        <w:outlineLvl w:val="0"/>
        <w:rPr>
          <w:rFonts w:ascii="Arial Narrow" w:hAnsi="Arial Narrow"/>
          <w:b/>
        </w:rPr>
      </w:pPr>
      <w:r w:rsidRPr="00AA5158">
        <w:rPr>
          <w:rFonts w:ascii="Arial Narrow" w:hAnsi="Arial Narrow"/>
          <w:b/>
        </w:rPr>
        <w:t>COORDINACIÓN DE LA SOCIEDAD DE LA INFORMACIÓN Y EL CONOCIMIENTO</w:t>
      </w:r>
    </w:p>
    <w:p w:rsidR="005141F6" w:rsidRPr="00AA5158" w:rsidRDefault="005141F6" w:rsidP="005141F6">
      <w:pPr>
        <w:spacing w:before="240" w:after="240"/>
        <w:jc w:val="center"/>
        <w:outlineLvl w:val="0"/>
        <w:rPr>
          <w:rFonts w:ascii="Arial Narrow" w:hAnsi="Arial Narrow"/>
          <w:b/>
        </w:rPr>
      </w:pPr>
    </w:p>
    <w:p w:rsidR="005141F6" w:rsidRPr="00AA5158" w:rsidRDefault="005141F6" w:rsidP="005141F6">
      <w:pPr>
        <w:tabs>
          <w:tab w:val="left" w:pos="7590"/>
        </w:tabs>
        <w:spacing w:before="240" w:after="240"/>
        <w:jc w:val="center"/>
        <w:outlineLvl w:val="0"/>
        <w:rPr>
          <w:rFonts w:ascii="Arial Narrow" w:hAnsi="Arial Narrow"/>
          <w:b/>
        </w:rPr>
      </w:pPr>
    </w:p>
    <w:p w:rsidR="005141F6" w:rsidRPr="00AA5158" w:rsidRDefault="005141F6" w:rsidP="005141F6">
      <w:pPr>
        <w:tabs>
          <w:tab w:val="left" w:pos="5712"/>
        </w:tabs>
        <w:spacing w:before="240" w:after="240"/>
        <w:jc w:val="center"/>
        <w:outlineLvl w:val="0"/>
        <w:rPr>
          <w:rFonts w:ascii="Arial Narrow" w:hAnsi="Arial Narrow"/>
          <w:b/>
        </w:rPr>
      </w:pPr>
    </w:p>
    <w:p w:rsidR="005141F6" w:rsidRPr="00AA5158" w:rsidRDefault="005141F6" w:rsidP="005141F6">
      <w:pPr>
        <w:spacing w:before="240" w:after="240"/>
        <w:jc w:val="center"/>
        <w:outlineLvl w:val="0"/>
        <w:rPr>
          <w:rFonts w:ascii="Arial Narrow" w:hAnsi="Arial Narrow"/>
          <w:b/>
        </w:rPr>
      </w:pPr>
    </w:p>
    <w:p w:rsidR="005141F6" w:rsidRPr="00AA5158" w:rsidRDefault="005141F6" w:rsidP="005141F6">
      <w:pPr>
        <w:spacing w:before="240" w:after="240"/>
        <w:jc w:val="center"/>
        <w:outlineLvl w:val="0"/>
        <w:rPr>
          <w:rFonts w:ascii="Arial Narrow" w:hAnsi="Arial Narrow"/>
          <w:b/>
        </w:rPr>
      </w:pPr>
    </w:p>
    <w:p w:rsidR="005141F6" w:rsidRPr="00AA5158" w:rsidRDefault="005141F6" w:rsidP="005141F6">
      <w:pPr>
        <w:spacing w:before="240" w:after="240"/>
        <w:jc w:val="center"/>
        <w:outlineLvl w:val="0"/>
        <w:rPr>
          <w:rFonts w:ascii="Arial Narrow" w:hAnsi="Arial Narrow"/>
          <w:b/>
          <w:i/>
          <w:sz w:val="24"/>
          <w:szCs w:val="24"/>
          <w:u w:val="single"/>
        </w:rPr>
      </w:pPr>
      <w:r w:rsidRPr="006C56C9">
        <w:rPr>
          <w:rFonts w:ascii="Arial Narrow" w:hAnsi="Arial Narrow"/>
          <w:b/>
          <w:sz w:val="24"/>
        </w:rPr>
        <w:t>LICITACIÓN PÚBLICA NACIONAL ELECTRÓNICA</w:t>
      </w:r>
    </w:p>
    <w:p w:rsidR="005141F6" w:rsidRPr="006C56C9" w:rsidRDefault="005141F6" w:rsidP="005141F6">
      <w:pPr>
        <w:jc w:val="center"/>
        <w:outlineLvl w:val="0"/>
        <w:rPr>
          <w:rFonts w:ascii="Arial Narrow" w:hAnsi="Arial Narrow"/>
          <w:b/>
          <w:sz w:val="28"/>
        </w:rPr>
      </w:pPr>
      <w:r w:rsidRPr="006C56C9">
        <w:rPr>
          <w:rFonts w:ascii="Arial Narrow" w:hAnsi="Arial Narrow" w:cs="Arial"/>
          <w:b/>
          <w:sz w:val="28"/>
          <w:szCs w:val="22"/>
        </w:rPr>
        <w:t>No. LA- 009000937-</w:t>
      </w:r>
      <w:r w:rsidR="00367CC3">
        <w:rPr>
          <w:rFonts w:ascii="Arial Narrow" w:hAnsi="Arial Narrow" w:cs="Arial"/>
          <w:b/>
          <w:sz w:val="28"/>
          <w:szCs w:val="22"/>
        </w:rPr>
        <w:t>N15</w:t>
      </w:r>
      <w:r w:rsidRPr="006C56C9">
        <w:rPr>
          <w:rFonts w:ascii="Arial Narrow" w:hAnsi="Arial Narrow"/>
          <w:b/>
          <w:sz w:val="28"/>
        </w:rPr>
        <w:t>-2012</w:t>
      </w: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cs="Tahoma"/>
          <w:b/>
        </w:rPr>
      </w:pPr>
    </w:p>
    <w:p w:rsidR="005141F6" w:rsidRPr="006C56C9" w:rsidRDefault="005141F6" w:rsidP="005141F6">
      <w:pPr>
        <w:jc w:val="center"/>
        <w:outlineLvl w:val="0"/>
        <w:rPr>
          <w:rFonts w:ascii="Arial Narrow" w:hAnsi="Arial Narrow"/>
          <w:b/>
          <w:sz w:val="22"/>
        </w:rPr>
      </w:pPr>
      <w:r w:rsidRPr="006C56C9">
        <w:rPr>
          <w:rFonts w:ascii="Arial Narrow" w:hAnsi="Arial Narrow"/>
          <w:b/>
          <w:sz w:val="22"/>
        </w:rPr>
        <w:t>CONTRATACIÓN DE SERVICIOS CONSISTENTES EN:</w:t>
      </w:r>
    </w:p>
    <w:p w:rsidR="005141F6" w:rsidRPr="006C56C9" w:rsidRDefault="005141F6" w:rsidP="005141F6">
      <w:pPr>
        <w:jc w:val="center"/>
        <w:outlineLvl w:val="0"/>
        <w:rPr>
          <w:rFonts w:ascii="Arial Narrow" w:hAnsi="Arial Narrow"/>
          <w:b/>
          <w:sz w:val="22"/>
        </w:rPr>
      </w:pPr>
    </w:p>
    <w:p w:rsidR="005141F6" w:rsidRPr="006C56C9" w:rsidRDefault="005141F6" w:rsidP="005141F6">
      <w:pPr>
        <w:jc w:val="center"/>
        <w:outlineLvl w:val="0"/>
        <w:rPr>
          <w:rFonts w:ascii="Arial Narrow" w:hAnsi="Arial Narrow"/>
          <w:b/>
          <w:sz w:val="22"/>
        </w:rPr>
      </w:pPr>
    </w:p>
    <w:p w:rsidR="005141F6" w:rsidRPr="006C56C9" w:rsidRDefault="005141F6" w:rsidP="005141F6">
      <w:pPr>
        <w:jc w:val="center"/>
        <w:outlineLvl w:val="0"/>
        <w:rPr>
          <w:rFonts w:ascii="Arial Narrow" w:hAnsi="Arial Narrow"/>
          <w:b/>
          <w:sz w:val="24"/>
        </w:rPr>
      </w:pPr>
      <w:r w:rsidRPr="006C56C9">
        <w:rPr>
          <w:rFonts w:ascii="Arial Narrow" w:hAnsi="Arial Narrow"/>
          <w:b/>
          <w:sz w:val="24"/>
        </w:rPr>
        <w:t>“CONECTIVIDAD DE ALTA CAPACIDAD DE TRANSFERENCIA DE</w:t>
      </w:r>
    </w:p>
    <w:p w:rsidR="005141F6" w:rsidRPr="006C56C9" w:rsidRDefault="005141F6" w:rsidP="005141F6">
      <w:pPr>
        <w:jc w:val="center"/>
        <w:outlineLvl w:val="0"/>
        <w:rPr>
          <w:rFonts w:ascii="Arial Narrow" w:hAnsi="Arial Narrow"/>
          <w:b/>
          <w:sz w:val="24"/>
        </w:rPr>
      </w:pPr>
      <w:r w:rsidRPr="006C56C9">
        <w:rPr>
          <w:rFonts w:ascii="Arial Narrow" w:hAnsi="Arial Narrow"/>
          <w:b/>
          <w:sz w:val="24"/>
        </w:rPr>
        <w:t>DATOS PARA GRANDES CENTROS DE EDUCACIÓN, INVESTIGACIÓN,</w:t>
      </w:r>
    </w:p>
    <w:p w:rsidR="005141F6" w:rsidRPr="006C56C9" w:rsidRDefault="005141F6" w:rsidP="005141F6">
      <w:pPr>
        <w:jc w:val="center"/>
        <w:outlineLvl w:val="0"/>
        <w:rPr>
          <w:rFonts w:ascii="Arial Narrow" w:hAnsi="Arial Narrow"/>
          <w:b/>
          <w:sz w:val="24"/>
        </w:rPr>
      </w:pPr>
      <w:r w:rsidRPr="006C56C9">
        <w:rPr>
          <w:rFonts w:ascii="Arial Narrow" w:hAnsi="Arial Narrow"/>
          <w:b/>
          <w:sz w:val="24"/>
        </w:rPr>
        <w:t>SALUD Y GOBIERNO”</w:t>
      </w:r>
    </w:p>
    <w:p w:rsidR="005141F6" w:rsidRPr="00AA5158" w:rsidRDefault="005141F6" w:rsidP="005141F6">
      <w:pPr>
        <w:tabs>
          <w:tab w:val="left" w:pos="7308"/>
        </w:tabs>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b/>
        </w:rPr>
      </w:pPr>
    </w:p>
    <w:p w:rsidR="005141F6" w:rsidRPr="006C56C9" w:rsidRDefault="005141F6" w:rsidP="005141F6">
      <w:pPr>
        <w:jc w:val="center"/>
        <w:outlineLvl w:val="0"/>
        <w:rPr>
          <w:rFonts w:ascii="Arial Narrow" w:hAnsi="Arial Narrow"/>
          <w:sz w:val="24"/>
        </w:rPr>
      </w:pPr>
      <w:r w:rsidRPr="006C56C9">
        <w:rPr>
          <w:rFonts w:ascii="Arial Narrow" w:hAnsi="Arial Narrow"/>
          <w:sz w:val="24"/>
        </w:rPr>
        <w:t>Recursos del Fideicomiso 2058 e-México</w:t>
      </w:r>
    </w:p>
    <w:p w:rsidR="005141F6" w:rsidRPr="006C56C9" w:rsidRDefault="005141F6" w:rsidP="005141F6">
      <w:pPr>
        <w:spacing w:before="240" w:after="240"/>
        <w:jc w:val="center"/>
        <w:outlineLvl w:val="0"/>
        <w:rPr>
          <w:rFonts w:ascii="Arial Narrow" w:hAnsi="Arial Narrow"/>
          <w:b/>
        </w:rPr>
      </w:pPr>
    </w:p>
    <w:p w:rsidR="005141F6" w:rsidRPr="006C56C9" w:rsidRDefault="005141F6" w:rsidP="005141F6">
      <w:pPr>
        <w:ind w:left="2124" w:hanging="2124"/>
        <w:jc w:val="center"/>
        <w:rPr>
          <w:rFonts w:ascii="Arial Narrow" w:hAnsi="Arial Narrow"/>
          <w:b/>
          <w:sz w:val="24"/>
          <w:szCs w:val="24"/>
        </w:rPr>
      </w:pPr>
      <w:r w:rsidRPr="006C56C9">
        <w:rPr>
          <w:rFonts w:ascii="Arial Narrow" w:hAnsi="Arial Narrow"/>
          <w:b/>
        </w:rPr>
        <w:br w:type="page"/>
      </w:r>
      <w:r w:rsidRPr="006C56C9">
        <w:rPr>
          <w:rFonts w:ascii="Arial Narrow" w:hAnsi="Arial Narrow"/>
          <w:b/>
          <w:sz w:val="24"/>
          <w:szCs w:val="24"/>
        </w:rPr>
        <w:lastRenderedPageBreak/>
        <w:t>GLOSARIO DE TÉRMINOS</w:t>
      </w:r>
    </w:p>
    <w:p w:rsidR="005141F6" w:rsidRPr="006C56C9" w:rsidRDefault="005141F6" w:rsidP="005141F6">
      <w:pPr>
        <w:ind w:left="2124" w:hanging="2124"/>
        <w:jc w:val="both"/>
        <w:rPr>
          <w:rFonts w:ascii="Arial Narrow" w:hAnsi="Arial Narrow"/>
          <w:b/>
        </w:rPr>
      </w:pP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Ancho de banda</w:t>
      </w:r>
      <w:r w:rsidRPr="006C56C9">
        <w:rPr>
          <w:rFonts w:ascii="Arial Narrow" w:hAnsi="Arial Narrow" w:cs="Arial"/>
        </w:rPr>
        <w:tab/>
        <w:t>Se refiere a la cantidad de información o de datos medidos en Mbps que se pueden enviar a través de una conexión de acceso a Internet en un periodo dado.</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Ancho de banda nominal</w:t>
      </w:r>
      <w:r w:rsidRPr="006C56C9">
        <w:rPr>
          <w:rFonts w:ascii="Arial Narrow" w:hAnsi="Arial Narrow" w:cs="Arial"/>
        </w:rPr>
        <w:tab/>
        <w:t>Se refiere al ancho de banda con sobresuscripción medido en Mbps.</w:t>
      </w:r>
    </w:p>
    <w:p w:rsidR="005141F6" w:rsidRPr="006C56C9" w:rsidRDefault="005141F6" w:rsidP="005141F6">
      <w:pPr>
        <w:ind w:left="2124" w:hanging="2124"/>
        <w:jc w:val="both"/>
        <w:rPr>
          <w:rFonts w:ascii="Arial Narrow" w:hAnsi="Arial Narrow" w:cs="Arial"/>
        </w:rPr>
      </w:pPr>
      <w:r w:rsidRPr="006C56C9">
        <w:rPr>
          <w:rFonts w:ascii="Arial Narrow" w:hAnsi="Arial Narrow" w:cs="Arial"/>
        </w:rPr>
        <w:t xml:space="preserve">Ancho de banda </w:t>
      </w:r>
      <w:r w:rsidRPr="006C56C9">
        <w:rPr>
          <w:rFonts w:ascii="Arial Narrow" w:hAnsi="Arial Narrow" w:cs="Arial"/>
        </w:rPr>
        <w:tab/>
        <w:t>Ancho de banda garantizado por el Proveedor de servicios, el cual limita la sobresuscripción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comprometido</w:t>
      </w:r>
      <w:r w:rsidRPr="006C56C9">
        <w:rPr>
          <w:rFonts w:ascii="Arial Narrow" w:hAnsi="Arial Narrow" w:cs="Arial"/>
        </w:rPr>
        <w:tab/>
        <w:t>del ancho de banda nominal.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Banda Ancha</w:t>
      </w:r>
      <w:r w:rsidRPr="006C56C9">
        <w:rPr>
          <w:rFonts w:ascii="Arial Narrow" w:hAnsi="Arial Narrow" w:cs="Arial"/>
        </w:rPr>
        <w:tab/>
        <w:t xml:space="preserve">Oferta de Ancho de Banda igual o superior a 2 Mbps. </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 xml:space="preserve">Bienes </w:t>
      </w:r>
      <w:r w:rsidRPr="006C56C9">
        <w:rPr>
          <w:rFonts w:ascii="Arial Narrow" w:hAnsi="Arial Narrow" w:cs="Arial"/>
        </w:rPr>
        <w:tab/>
        <w:t>Los que con la naturaleza de muebles e inmuebles considera el Código Civil Federal.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CIR</w:t>
      </w:r>
      <w:r w:rsidRPr="006C56C9">
        <w:rPr>
          <w:rFonts w:ascii="Arial Narrow" w:hAnsi="Arial Narrow" w:cs="Arial"/>
        </w:rPr>
        <w:tab/>
        <w:t xml:space="preserve">Por sus siglas en inglés, </w:t>
      </w:r>
      <w:r w:rsidRPr="006C56C9">
        <w:rPr>
          <w:rFonts w:ascii="Arial Narrow" w:hAnsi="Arial Narrow" w:cs="Arial"/>
          <w:i/>
        </w:rPr>
        <w:t>Committed Information Rate</w:t>
      </w:r>
      <w:r w:rsidRPr="006C56C9">
        <w:rPr>
          <w:rFonts w:ascii="Arial Narrow" w:hAnsi="Arial Narrow" w:cs="Arial"/>
        </w:rPr>
        <w:t>; se refiere a la tasa mínima de  transferencia de datos que el Proveedor de servicios de Internet tiene por obligación cumplir en todo momento. DCIR se refiere al ancho de banda comprometido para la bajada de datos y UCIR se refiere al ancho de banda comprometido para la subida de datos.</w:t>
      </w:r>
    </w:p>
    <w:p w:rsidR="006C56C9" w:rsidRPr="00AA5158" w:rsidRDefault="005141F6" w:rsidP="006C56C9">
      <w:pPr>
        <w:spacing w:after="240"/>
        <w:ind w:left="2124" w:hanging="2124"/>
        <w:jc w:val="both"/>
        <w:rPr>
          <w:rFonts w:ascii="Arial Narrow" w:hAnsi="Arial Narrow"/>
        </w:rPr>
      </w:pPr>
      <w:r w:rsidRPr="006C56C9">
        <w:rPr>
          <w:rFonts w:ascii="Arial Narrow" w:hAnsi="Arial Narrow"/>
        </w:rPr>
        <w:t>CompraNet</w:t>
      </w:r>
      <w:r w:rsidRPr="006C56C9">
        <w:rPr>
          <w:rFonts w:ascii="Arial Narrow" w:hAnsi="Arial Narrow"/>
        </w:rPr>
        <w:tab/>
        <w:t>Sistema electrónico de información pública gubernamental sobre adquisiciones, arrendamientos y servicios:</w:t>
      </w:r>
      <w:r w:rsidR="006C56C9">
        <w:rPr>
          <w:rFonts w:ascii="Arial Narrow" w:hAnsi="Arial Narrow"/>
        </w:rPr>
        <w:t xml:space="preserve"> </w:t>
      </w:r>
      <w:r w:rsidR="006C56C9" w:rsidRPr="006C56C9">
        <w:rPr>
          <w:rFonts w:ascii="Arial Narrow" w:hAnsi="Arial Narrow"/>
          <w:b/>
        </w:rPr>
        <w:t>http://</w:t>
      </w:r>
      <w:hyperlink w:history="1"/>
      <w:r w:rsidR="00664C6F" w:rsidRPr="006C56C9">
        <w:rPr>
          <w:rFonts w:ascii="Arial Narrow" w:hAnsi="Arial Narrow"/>
          <w:b/>
        </w:rPr>
        <w:t>compranet.funcionpublica.gob.mx</w:t>
      </w:r>
      <w:r w:rsidRPr="006C56C9">
        <w:rPr>
          <w:rFonts w:ascii="Arial Narrow" w:hAnsi="Arial Narrow"/>
          <w:b/>
        </w:rPr>
        <w:t>.</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Costo Total</w:t>
      </w:r>
      <w:r w:rsidRPr="006C56C9">
        <w:rPr>
          <w:rFonts w:ascii="Arial Narrow" w:hAnsi="Arial Narrow" w:cs="Arial"/>
        </w:rPr>
        <w:tab/>
        <w:t>Es el costo mensual neto de la oferta económica por partida o sitio. Se obtiene mediante la multiplicación del número de Mbps ofertados por el costo por Mbps.</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CSIC</w:t>
      </w:r>
      <w:r w:rsidRPr="006C56C9">
        <w:rPr>
          <w:rFonts w:ascii="Arial Narrow" w:hAnsi="Arial Narrow"/>
        </w:rPr>
        <w:tab/>
        <w:t>Coordinación de la Sociedad de la Información y el Conocimiento de la SCT.</w:t>
      </w:r>
    </w:p>
    <w:p w:rsidR="005141F6" w:rsidRPr="006C56C9" w:rsidRDefault="005141F6" w:rsidP="005141F6">
      <w:pPr>
        <w:spacing w:after="240"/>
        <w:jc w:val="both"/>
        <w:rPr>
          <w:rFonts w:ascii="Arial Narrow" w:hAnsi="Arial Narrow"/>
        </w:rPr>
      </w:pPr>
      <w:r w:rsidRPr="006C56C9">
        <w:rPr>
          <w:rFonts w:ascii="Arial Narrow" w:hAnsi="Arial Narrow"/>
        </w:rPr>
        <w:t>Fideicomiso</w:t>
      </w:r>
      <w:r w:rsidRPr="006C56C9">
        <w:rPr>
          <w:rFonts w:ascii="Arial Narrow" w:hAnsi="Arial Narrow"/>
        </w:rPr>
        <w:tab/>
      </w:r>
      <w:r w:rsidRPr="006C56C9">
        <w:rPr>
          <w:rFonts w:ascii="Arial Narrow" w:hAnsi="Arial Narrow"/>
        </w:rPr>
        <w:tab/>
        <w:t>Fideicomiso 2058 e-México.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Fiduciario</w:t>
      </w:r>
      <w:r w:rsidRPr="006C56C9">
        <w:rPr>
          <w:rFonts w:ascii="Arial Narrow" w:hAnsi="Arial Narrow"/>
        </w:rPr>
        <w:tab/>
        <w:t>Banco Nacional de Obras y Servicios Públicos S. N. C. (BANOBRAS).</w:t>
      </w:r>
    </w:p>
    <w:p w:rsidR="005141F6" w:rsidRPr="006C56C9" w:rsidRDefault="005141F6" w:rsidP="005141F6">
      <w:pPr>
        <w:spacing w:after="240"/>
        <w:jc w:val="both"/>
        <w:rPr>
          <w:rFonts w:ascii="Arial Narrow" w:hAnsi="Arial Narrow"/>
        </w:rPr>
      </w:pPr>
      <w:r w:rsidRPr="006C56C9">
        <w:rPr>
          <w:rFonts w:ascii="Arial Narrow" w:hAnsi="Arial Narrow"/>
        </w:rPr>
        <w:t>I.V.A.</w:t>
      </w:r>
      <w:r w:rsidRPr="006C56C9">
        <w:rPr>
          <w:rFonts w:ascii="Arial Narrow" w:hAnsi="Arial Narrow"/>
        </w:rPr>
        <w:tab/>
      </w:r>
      <w:r w:rsidRPr="006C56C9">
        <w:rPr>
          <w:rFonts w:ascii="Arial Narrow" w:hAnsi="Arial Narrow"/>
        </w:rPr>
        <w:tab/>
      </w:r>
      <w:r w:rsidRPr="006C56C9">
        <w:rPr>
          <w:rFonts w:ascii="Arial Narrow" w:hAnsi="Arial Narrow"/>
        </w:rPr>
        <w:tab/>
        <w:t>Impuesto al Valor Agregado.</w:t>
      </w:r>
    </w:p>
    <w:p w:rsidR="005141F6" w:rsidRPr="006C56C9" w:rsidRDefault="005141F6" w:rsidP="005141F6">
      <w:pPr>
        <w:ind w:left="2124" w:hanging="2124"/>
        <w:jc w:val="both"/>
        <w:rPr>
          <w:rFonts w:ascii="Arial Narrow" w:hAnsi="Arial Narrow" w:cs="Arial"/>
          <w:lang w:val="es-ES"/>
        </w:rPr>
      </w:pPr>
      <w:r w:rsidRPr="006C56C9">
        <w:rPr>
          <w:rFonts w:ascii="Arial Narrow" w:hAnsi="Arial Narrow" w:cs="Arial"/>
        </w:rPr>
        <w:t>ITIL</w:t>
      </w:r>
      <w:r w:rsidRPr="006C56C9">
        <w:rPr>
          <w:rFonts w:ascii="Arial Narrow" w:hAnsi="Arial Narrow" w:cs="Arial"/>
        </w:rPr>
        <w:tab/>
        <w:t xml:space="preserve">Biblioteca de Infraestructura de Tecnologías de Información, frecuentemente abreviada ITIL (del inglés </w:t>
      </w:r>
      <w:r w:rsidRPr="006C56C9">
        <w:rPr>
          <w:rFonts w:ascii="Arial Narrow" w:hAnsi="Arial Narrow" w:cs="Arial"/>
          <w:i/>
          <w:lang w:val="es-ES"/>
        </w:rPr>
        <w:t>Information Technology Infrastructure Library</w:t>
      </w:r>
      <w:r w:rsidRPr="006C56C9">
        <w:rPr>
          <w:rFonts w:ascii="Arial Narrow" w:hAnsi="Arial Narrow" w:cs="Arial"/>
          <w:lang w:val="es-ES"/>
        </w:rPr>
        <w:t>), es un conjunto de conceptos y prácticas para la gestión de servicios de tecnologías de la información.</w:t>
      </w:r>
    </w:p>
    <w:p w:rsidR="005141F6" w:rsidRPr="006C56C9" w:rsidRDefault="005141F6" w:rsidP="005141F6">
      <w:pPr>
        <w:ind w:left="2124" w:hanging="2124"/>
        <w:jc w:val="both"/>
        <w:rPr>
          <w:rFonts w:ascii="Arial Narrow" w:hAnsi="Arial Narrow" w:cs="Arial"/>
        </w:rPr>
      </w:pPr>
    </w:p>
    <w:p w:rsidR="005141F6" w:rsidRPr="006C56C9" w:rsidRDefault="005141F6" w:rsidP="005141F6">
      <w:pPr>
        <w:spacing w:after="240"/>
        <w:ind w:left="1410" w:hanging="1410"/>
        <w:jc w:val="both"/>
        <w:rPr>
          <w:rFonts w:ascii="Arial Narrow" w:hAnsi="Arial Narrow" w:cs="Arial"/>
        </w:rPr>
      </w:pPr>
      <w:r w:rsidRPr="006C56C9">
        <w:rPr>
          <w:rFonts w:ascii="Arial Narrow" w:hAnsi="Arial Narrow" w:cs="Arial"/>
        </w:rPr>
        <w:t>IP</w:t>
      </w:r>
      <w:r w:rsidRPr="006C56C9">
        <w:rPr>
          <w:rFonts w:ascii="Arial Narrow" w:hAnsi="Arial Narrow" w:cs="Arial"/>
        </w:rPr>
        <w:tab/>
      </w:r>
      <w:r w:rsidRPr="006C56C9">
        <w:rPr>
          <w:rFonts w:ascii="Arial Narrow" w:hAnsi="Arial Narrow" w:cs="Arial"/>
        </w:rPr>
        <w:tab/>
      </w:r>
      <w:r w:rsidRPr="006C56C9">
        <w:rPr>
          <w:rFonts w:ascii="Arial Narrow" w:hAnsi="Arial Narrow" w:cs="Arial"/>
        </w:rPr>
        <w:tab/>
        <w:t xml:space="preserve">Protocolo de Internet, por sus siglas en inglés, </w:t>
      </w:r>
      <w:r w:rsidRPr="006C56C9">
        <w:rPr>
          <w:rFonts w:ascii="Arial Narrow" w:hAnsi="Arial Narrow" w:cs="Arial"/>
          <w:i/>
        </w:rPr>
        <w:t>Internet Protocol.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IP Homologada</w:t>
      </w:r>
      <w:r w:rsidRPr="006C56C9">
        <w:rPr>
          <w:rFonts w:ascii="Arial Narrow" w:hAnsi="Arial Narrow" w:cs="Arial"/>
        </w:rPr>
        <w:tab/>
        <w:t>Se refiere a una IP pública válida en Internet, con la cual es posible establecer comunicación desde cualquier parte de Internet con el dispositivo que tenga esta dirección asignada.</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Ley</w:t>
      </w:r>
      <w:r w:rsidRPr="006C56C9">
        <w:rPr>
          <w:rFonts w:ascii="Arial Narrow" w:hAnsi="Arial Narrow"/>
        </w:rPr>
        <w:tab/>
        <w:t>Ley de Adquisiciones, Arrendamientos y Servicios del Sector Público.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Licitante</w:t>
      </w:r>
      <w:r w:rsidRPr="006C56C9">
        <w:rPr>
          <w:rFonts w:ascii="Arial Narrow" w:hAnsi="Arial Narrow" w:cs="Arial"/>
        </w:rPr>
        <w:t xml:space="preserve"> o licitantes</w:t>
      </w:r>
      <w:r w:rsidRPr="006C56C9">
        <w:rPr>
          <w:rFonts w:ascii="Arial Narrow" w:hAnsi="Arial Narrow"/>
        </w:rPr>
        <w:tab/>
        <w:t xml:space="preserve">La persona </w:t>
      </w:r>
      <w:r w:rsidRPr="006C56C9">
        <w:rPr>
          <w:rFonts w:ascii="Arial Narrow" w:hAnsi="Arial Narrow" w:cs="Arial"/>
        </w:rPr>
        <w:t xml:space="preserve">o personas </w:t>
      </w:r>
      <w:r w:rsidRPr="006C56C9">
        <w:rPr>
          <w:rFonts w:ascii="Arial Narrow" w:hAnsi="Arial Narrow"/>
        </w:rPr>
        <w:t xml:space="preserve">que </w:t>
      </w:r>
      <w:r w:rsidRPr="006C56C9">
        <w:rPr>
          <w:rFonts w:ascii="Arial Narrow" w:hAnsi="Arial Narrow" w:cs="Arial"/>
        </w:rPr>
        <w:t>participen</w:t>
      </w:r>
      <w:r w:rsidRPr="006C56C9">
        <w:rPr>
          <w:rFonts w:ascii="Arial Narrow" w:hAnsi="Arial Narrow"/>
        </w:rPr>
        <w:t xml:space="preserve"> en </w:t>
      </w:r>
      <w:r w:rsidRPr="006C56C9">
        <w:rPr>
          <w:rFonts w:ascii="Arial Narrow" w:hAnsi="Arial Narrow" w:cs="Arial"/>
        </w:rPr>
        <w:t>el presente</w:t>
      </w:r>
      <w:r w:rsidRPr="006C56C9">
        <w:rPr>
          <w:rFonts w:ascii="Arial Narrow" w:hAnsi="Arial Narrow"/>
        </w:rPr>
        <w:t xml:space="preserve"> procedimiento de licitación pública.</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Mbps</w:t>
      </w:r>
      <w:r w:rsidRPr="006C56C9">
        <w:rPr>
          <w:rFonts w:ascii="Arial Narrow" w:hAnsi="Arial Narrow" w:cs="Arial"/>
        </w:rPr>
        <w:tab/>
        <w:t>Megabits por segundo. Unidad de medida de información</w:t>
      </w:r>
      <w:bookmarkStart w:id="0" w:name="_GoBack"/>
      <w:r w:rsidRPr="006C56C9">
        <w:rPr>
          <w:rFonts w:ascii="Arial Narrow" w:hAnsi="Arial Narrow" w:cs="Arial"/>
        </w:rPr>
        <w:t xml:space="preserve"> utilizada en la transferencia de datos.</w:t>
      </w:r>
      <w:bookmarkEnd w:id="0"/>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MIPyMES</w:t>
      </w:r>
      <w:r w:rsidRPr="006C56C9">
        <w:rPr>
          <w:rFonts w:ascii="Arial Narrow" w:hAnsi="Arial Narrow"/>
        </w:rPr>
        <w:tab/>
        <w:t>Las micro, pequeñas y medianas empresas de nacionalidad mexicana a que hace referencia la Ley para el Desarrollo de la Competitividad de la Micro, Pequeña y Mediana Empresa.</w:t>
      </w:r>
    </w:p>
    <w:p w:rsidR="007C6E04" w:rsidRPr="006C56C9" w:rsidRDefault="007C6E04" w:rsidP="007C6E04">
      <w:pPr>
        <w:spacing w:after="240"/>
        <w:ind w:left="2124" w:hanging="2124"/>
        <w:jc w:val="both"/>
        <w:rPr>
          <w:rFonts w:ascii="Arial Narrow" w:hAnsi="Arial Narrow" w:cs="Arial"/>
        </w:rPr>
      </w:pPr>
      <w:r w:rsidRPr="006C56C9">
        <w:rPr>
          <w:rFonts w:ascii="Arial Narrow" w:hAnsi="Arial Narrow" w:cs="Arial"/>
        </w:rPr>
        <w:t>MTTR</w:t>
      </w:r>
      <w:r w:rsidRPr="006C56C9">
        <w:rPr>
          <w:rFonts w:ascii="Arial Narrow" w:hAnsi="Arial Narrow" w:cs="Arial"/>
        </w:rPr>
        <w:tab/>
        <w:t xml:space="preserve">Por sus siglas en inglés, </w:t>
      </w:r>
      <w:r w:rsidRPr="006C56C9">
        <w:rPr>
          <w:rFonts w:ascii="Arial Narrow" w:hAnsi="Arial Narrow" w:cs="Arial"/>
          <w:i/>
        </w:rPr>
        <w:t>Mean Time To Repair</w:t>
      </w:r>
      <w:r w:rsidRPr="006C56C9">
        <w:rPr>
          <w:rFonts w:ascii="Arial Narrow" w:hAnsi="Arial Narrow" w:cs="Arial"/>
        </w:rPr>
        <w:t>, se refiere al tiempo promedio de solución de fallas; matemáticamente se calcula dividiendo la suma del tiempo de solución de todas las fallas presentadas en el periodo, entre la suma del número total de fallas.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N.A.</w:t>
      </w:r>
      <w:r w:rsidRPr="006C56C9">
        <w:rPr>
          <w:rFonts w:ascii="Arial Narrow" w:hAnsi="Arial Narrow" w:cs="Arial"/>
        </w:rPr>
        <w:tab/>
        <w:t>No aplica.</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Proveedor</w:t>
      </w:r>
      <w:r w:rsidRPr="006C56C9">
        <w:rPr>
          <w:rFonts w:ascii="Arial Narrow" w:hAnsi="Arial Narrow"/>
        </w:rPr>
        <w:tab/>
        <w:t xml:space="preserve">La persona que una vez adjudicada, celebre </w:t>
      </w:r>
      <w:r w:rsidRPr="006C56C9">
        <w:rPr>
          <w:rFonts w:ascii="Arial Narrow" w:hAnsi="Arial Narrow" w:cs="Arial"/>
        </w:rPr>
        <w:t>un contrato</w:t>
      </w:r>
      <w:r w:rsidRPr="006C56C9">
        <w:rPr>
          <w:rFonts w:ascii="Arial Narrow" w:hAnsi="Arial Narrow"/>
        </w:rPr>
        <w:t xml:space="preserve"> de adquisiciones, arrendamientos o servicios con la CSIC.</w:t>
      </w:r>
      <w:r w:rsidRPr="006C56C9">
        <w:rPr>
          <w:rFonts w:ascii="Arial Narrow" w:hAnsi="Arial Narrow" w:cs="Arial"/>
        </w:rPr>
        <w:t xml:space="preserve"> </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Presupuesto</w:t>
      </w:r>
      <w:r w:rsidRPr="006C56C9">
        <w:rPr>
          <w:rFonts w:ascii="Arial Narrow" w:hAnsi="Arial Narrow"/>
        </w:rPr>
        <w:tab/>
        <w:t>El monto de recursos autorizados en el ámbito del comité técnico del Fideicomiso, con sustento en un acuerdo enmarcado en la reglamentación correspondiente, para el desarrollo del proyecto.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cs="Arial"/>
        </w:rPr>
        <w:t>Propuestas</w:t>
      </w:r>
      <w:r w:rsidRPr="006C56C9">
        <w:rPr>
          <w:rFonts w:ascii="Arial Narrow" w:hAnsi="Arial Narrow" w:cs="Arial"/>
        </w:rPr>
        <w:tab/>
        <w:t>Conjunto</w:t>
      </w:r>
      <w:r w:rsidRPr="006C56C9">
        <w:rPr>
          <w:rFonts w:ascii="Arial Narrow" w:hAnsi="Arial Narrow"/>
        </w:rPr>
        <w:t xml:space="preserve"> de ofertas técnica y económica elaboradas </w:t>
      </w:r>
      <w:r w:rsidRPr="006C56C9">
        <w:rPr>
          <w:rFonts w:ascii="Arial Narrow" w:hAnsi="Arial Narrow" w:cs="Arial"/>
        </w:rPr>
        <w:t xml:space="preserve">y presentadas </w:t>
      </w:r>
      <w:r w:rsidRPr="006C56C9">
        <w:rPr>
          <w:rFonts w:ascii="Arial Narrow" w:hAnsi="Arial Narrow"/>
        </w:rPr>
        <w:t xml:space="preserve">por </w:t>
      </w:r>
      <w:r w:rsidRPr="006C56C9">
        <w:rPr>
          <w:rFonts w:ascii="Arial Narrow" w:hAnsi="Arial Narrow" w:cs="Arial"/>
        </w:rPr>
        <w:t>los licitantes</w:t>
      </w:r>
      <w:r w:rsidRPr="006C56C9">
        <w:rPr>
          <w:rFonts w:ascii="Arial Narrow" w:hAnsi="Arial Narrow"/>
        </w:rPr>
        <w:t>.</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Reglamento</w:t>
      </w:r>
      <w:r w:rsidRPr="006C56C9">
        <w:rPr>
          <w:rFonts w:ascii="Arial Narrow" w:hAnsi="Arial Narrow"/>
        </w:rPr>
        <w:tab/>
        <w:t>Reglamento de la Ley de Adquisiciones, Arrendamientos y Servicios del Sector Público.</w:t>
      </w:r>
    </w:p>
    <w:p w:rsidR="005141F6" w:rsidRPr="006C56C9" w:rsidRDefault="005141F6" w:rsidP="005141F6">
      <w:pPr>
        <w:spacing w:after="240"/>
        <w:ind w:left="2124" w:hanging="2124"/>
        <w:jc w:val="both"/>
        <w:rPr>
          <w:rFonts w:ascii="Arial Narrow" w:hAnsi="Arial Narrow"/>
        </w:rPr>
      </w:pPr>
      <w:r w:rsidRPr="006C56C9">
        <w:rPr>
          <w:rFonts w:ascii="Arial Narrow" w:hAnsi="Arial Narrow"/>
        </w:rPr>
        <w:t>SCT</w:t>
      </w:r>
      <w:r w:rsidRPr="006C56C9">
        <w:rPr>
          <w:rFonts w:ascii="Arial Narrow" w:hAnsi="Arial Narrow"/>
        </w:rPr>
        <w:tab/>
        <w:t>Secretaría de Comunicaciones y Transportes del Gobierno Federal.</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SFP</w:t>
      </w:r>
      <w:r w:rsidRPr="006C56C9">
        <w:rPr>
          <w:rFonts w:ascii="Arial Narrow" w:hAnsi="Arial Narrow" w:cs="Arial"/>
        </w:rPr>
        <w:tab/>
        <w:t>Secretaria de la Función Pública.</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SNMP</w:t>
      </w:r>
      <w:r w:rsidRPr="006C56C9">
        <w:rPr>
          <w:rFonts w:ascii="Arial Narrow" w:hAnsi="Arial Narrow" w:cs="Arial"/>
        </w:rPr>
        <w:tab/>
        <w:t xml:space="preserve">Por sus siglas en inglés, </w:t>
      </w:r>
      <w:r w:rsidRPr="006C56C9">
        <w:rPr>
          <w:rFonts w:ascii="Arial Narrow" w:hAnsi="Arial Narrow" w:cs="Arial"/>
          <w:i/>
        </w:rPr>
        <w:t xml:space="preserve">Simple Network Management Protocol, </w:t>
      </w:r>
      <w:r w:rsidRPr="006C56C9">
        <w:rPr>
          <w:rFonts w:ascii="Arial Narrow" w:hAnsi="Arial Narrow" w:cs="Arial"/>
        </w:rPr>
        <w:t>se refiere a un protocolo de la capa de aplicación del modelo OSI que facilita el intercambio de información para la administración de dispositivos de red.</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SLAs</w:t>
      </w:r>
      <w:r w:rsidRPr="006C56C9">
        <w:rPr>
          <w:rFonts w:ascii="Arial Narrow" w:hAnsi="Arial Narrow" w:cs="Arial"/>
        </w:rPr>
        <w:tab/>
        <w:t xml:space="preserve">Por sus siglas en inglés, </w:t>
      </w:r>
      <w:r w:rsidRPr="006C56C9">
        <w:rPr>
          <w:rFonts w:ascii="Arial Narrow" w:hAnsi="Arial Narrow" w:cs="Arial"/>
          <w:i/>
        </w:rPr>
        <w:t>Service Level Agreements</w:t>
      </w:r>
      <w:r w:rsidRPr="006C56C9">
        <w:rPr>
          <w:rFonts w:ascii="Arial Narrow" w:hAnsi="Arial Narrow" w:cs="Arial"/>
        </w:rPr>
        <w:t>, se refiere a los Acuerdos de Nivel de Calidad de Servicio estipulados de común acuerdo entre un proveedor y el área contratante, que consisten en establecer parámetros para medir la calidad de los servicios otorgados.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Trigger</w:t>
      </w:r>
      <w:r w:rsidRPr="006C56C9">
        <w:rPr>
          <w:rFonts w:ascii="Arial Narrow" w:hAnsi="Arial Narrow" w:cs="Arial"/>
        </w:rPr>
        <w:tab/>
        <w:t>Disparador. En una base de datos es el procedimiento mediante el cual se ejecuta una operación.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KPIs</w:t>
      </w:r>
      <w:r w:rsidRPr="006C56C9">
        <w:rPr>
          <w:rFonts w:ascii="Arial Narrow" w:hAnsi="Arial Narrow" w:cs="Arial"/>
        </w:rPr>
        <w:tab/>
        <w:t>Indicadores Clave de Desempeño. Por sus siglas en inglés, Key Performance Indicator, miden el desempeño de un proceso mediante objetivos que reflejan el rendimiento.</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PMP</w:t>
      </w:r>
      <w:r w:rsidRPr="006C56C9">
        <w:rPr>
          <w:rFonts w:ascii="Arial Narrow" w:hAnsi="Arial Narrow" w:cs="Arial"/>
        </w:rPr>
        <w:tab/>
        <w:t xml:space="preserve">Por sus siglas en inglés. </w:t>
      </w:r>
      <w:r w:rsidRPr="006C56C9">
        <w:rPr>
          <w:rFonts w:ascii="Arial Narrow" w:hAnsi="Arial Narrow" w:cs="Arial"/>
          <w:i/>
        </w:rPr>
        <w:t>Project Manager Professional</w:t>
      </w:r>
      <w:r w:rsidRPr="006C56C9">
        <w:rPr>
          <w:rFonts w:ascii="Arial Narrow" w:hAnsi="Arial Narrow" w:cs="Arial"/>
        </w:rPr>
        <w:t>. Se refiere a la certificación en Gestión de Proyectos emitida por el PMI.</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PMI</w:t>
      </w:r>
      <w:r w:rsidRPr="006C56C9">
        <w:rPr>
          <w:rFonts w:ascii="Arial Narrow" w:hAnsi="Arial Narrow" w:cs="Arial"/>
        </w:rPr>
        <w:tab/>
        <w:t xml:space="preserve">Por sus siglas en inglés. </w:t>
      </w:r>
      <w:r w:rsidRPr="006C56C9">
        <w:rPr>
          <w:rFonts w:ascii="Arial Narrow" w:hAnsi="Arial Narrow" w:cs="Arial"/>
          <w:i/>
        </w:rPr>
        <w:t>Project Management Institute</w:t>
      </w:r>
      <w:r w:rsidRPr="006C56C9">
        <w:rPr>
          <w:rFonts w:ascii="Arial Narrow" w:hAnsi="Arial Narrow" w:cs="Arial"/>
        </w:rPr>
        <w:t>. Se refiere a la Organización internacional sin fines de lucro que asocia a profesionales relacionados con la Gestión de Proyectos.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lang w:val="es-ES"/>
        </w:rPr>
        <w:t>PMBOK</w:t>
      </w:r>
      <w:r w:rsidRPr="006C56C9">
        <w:rPr>
          <w:rFonts w:ascii="Arial Narrow" w:hAnsi="Arial Narrow" w:cs="Arial"/>
          <w:lang w:val="es-ES"/>
        </w:rPr>
        <w:tab/>
        <w:t xml:space="preserve">Por sus siglas en ingles. </w:t>
      </w:r>
      <w:r w:rsidRPr="006C56C9">
        <w:rPr>
          <w:rFonts w:ascii="Arial Narrow" w:hAnsi="Arial Narrow" w:cs="Arial"/>
          <w:i/>
          <w:lang w:val="en-US"/>
        </w:rPr>
        <w:t>Project Management Body of Knowledge</w:t>
      </w:r>
      <w:r w:rsidRPr="006C56C9">
        <w:rPr>
          <w:rFonts w:ascii="Arial Narrow" w:hAnsi="Arial Narrow" w:cs="Arial"/>
          <w:lang w:val="en-US"/>
        </w:rPr>
        <w:t xml:space="preserve">. </w:t>
      </w:r>
      <w:r w:rsidRPr="006C56C9">
        <w:rPr>
          <w:rFonts w:ascii="Arial Narrow" w:hAnsi="Arial Narrow" w:cs="Arial"/>
          <w:lang w:val="es-ES"/>
        </w:rPr>
        <w:t>Se refiere al e</w:t>
      </w:r>
      <w:r w:rsidRPr="006C56C9">
        <w:rPr>
          <w:rFonts w:ascii="Arial Narrow" w:hAnsi="Arial Narrow" w:cs="Arial"/>
        </w:rPr>
        <w:t>stándar reconocido internacionalmente que provee los fundamentos de la gestión de proyectos que son aplicables a un amplio rango de proyectos.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WAN</w:t>
      </w:r>
      <w:r w:rsidRPr="006C56C9">
        <w:rPr>
          <w:rFonts w:ascii="Arial Narrow" w:hAnsi="Arial Narrow" w:cs="Arial"/>
        </w:rPr>
        <w:tab/>
        <w:t xml:space="preserve">Por sus siglas en inglés, </w:t>
      </w:r>
      <w:r w:rsidRPr="006C56C9">
        <w:rPr>
          <w:rFonts w:ascii="Arial Narrow" w:hAnsi="Arial Narrow" w:cs="Arial"/>
          <w:i/>
        </w:rPr>
        <w:t>Wide Area Network</w:t>
      </w:r>
      <w:r w:rsidRPr="006C56C9">
        <w:rPr>
          <w:rFonts w:ascii="Arial Narrow" w:hAnsi="Arial Narrow" w:cs="Arial"/>
        </w:rPr>
        <w:t>, Red de Área Amplia. es una red de computadoras capaces de cubrir un área de hasta 1000 km para proveer de conexión a los usuarios.</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ISO 27001</w:t>
      </w:r>
      <w:r w:rsidRPr="006C56C9">
        <w:rPr>
          <w:rFonts w:ascii="Arial Narrow" w:hAnsi="Arial Narrow" w:cs="Arial"/>
        </w:rPr>
        <w:tab/>
        <w:t>Estándar para la seguridad de la información.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ISO 20000</w:t>
      </w:r>
      <w:r w:rsidRPr="006C56C9">
        <w:rPr>
          <w:rFonts w:ascii="Arial Narrow" w:hAnsi="Arial Narrow" w:cs="Arial"/>
        </w:rPr>
        <w:tab/>
        <w:t>Estándar para la gestión de servicios de TI.</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TI</w:t>
      </w:r>
      <w:r w:rsidRPr="006C56C9">
        <w:rPr>
          <w:rFonts w:ascii="Arial Narrow" w:hAnsi="Arial Narrow" w:cs="Arial"/>
        </w:rPr>
        <w:tab/>
        <w:t>Tecnologías de la Información.</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IPv4</w:t>
      </w:r>
      <w:r w:rsidRPr="006C56C9">
        <w:rPr>
          <w:rFonts w:ascii="Arial Narrow" w:hAnsi="Arial Narrow" w:cs="Arial"/>
        </w:rPr>
        <w:tab/>
        <w:t xml:space="preserve">Por sus siglas en inglés, </w:t>
      </w:r>
      <w:r w:rsidRPr="006C56C9">
        <w:rPr>
          <w:rFonts w:ascii="Arial Narrow" w:hAnsi="Arial Narrow" w:cs="Arial"/>
          <w:i/>
        </w:rPr>
        <w:t xml:space="preserve">Internet Protocol version 4. </w:t>
      </w:r>
      <w:r w:rsidRPr="006C56C9">
        <w:rPr>
          <w:rFonts w:ascii="Arial Narrow" w:hAnsi="Arial Narrow" w:cs="Arial"/>
        </w:rPr>
        <w:t>Protocolo de Internet versión 4, es la cuarta versión del protocolo para direcciones únicas de internet.</w:t>
      </w:r>
    </w:p>
    <w:p w:rsidR="005141F6" w:rsidRPr="006C56C9" w:rsidRDefault="005141F6" w:rsidP="005141F6">
      <w:pPr>
        <w:spacing w:after="240"/>
        <w:ind w:left="2124" w:hanging="2124"/>
        <w:jc w:val="both"/>
        <w:rPr>
          <w:rFonts w:ascii="Arial Narrow" w:hAnsi="Arial Narrow" w:cs="Arial"/>
        </w:rPr>
      </w:pPr>
      <w:r w:rsidRPr="006C56C9">
        <w:rPr>
          <w:rFonts w:ascii="Arial Narrow" w:hAnsi="Arial Narrow" w:cs="Arial"/>
        </w:rPr>
        <w:t>SNMP</w:t>
      </w:r>
      <w:r w:rsidRPr="006C56C9">
        <w:rPr>
          <w:rFonts w:ascii="Arial Narrow" w:hAnsi="Arial Narrow" w:cs="Arial"/>
        </w:rPr>
        <w:tab/>
        <w:t xml:space="preserve">Por sus siglas en inglés, </w:t>
      </w:r>
      <w:r w:rsidRPr="006C56C9">
        <w:rPr>
          <w:rFonts w:ascii="Arial Narrow" w:hAnsi="Arial Narrow" w:cs="Arial"/>
          <w:i/>
        </w:rPr>
        <w:t>Simple Network Management Protocol</w:t>
      </w:r>
      <w:r w:rsidRPr="006C56C9">
        <w:rPr>
          <w:rFonts w:ascii="Arial Narrow" w:hAnsi="Arial Narrow" w:cs="Arial"/>
        </w:rPr>
        <w:t>, se refiere  a un protocolo de la capa de aplicación del modelo OSI que facilita el intercambio de información para la administración de dispositivos de red.</w:t>
      </w:r>
    </w:p>
    <w:p w:rsidR="005141F6" w:rsidRPr="006C56C9" w:rsidRDefault="005141F6" w:rsidP="005141F6">
      <w:pPr>
        <w:ind w:left="2124" w:hanging="2124"/>
        <w:jc w:val="center"/>
        <w:rPr>
          <w:rFonts w:ascii="Arial Narrow" w:hAnsi="Arial Narrow"/>
          <w:b/>
        </w:rPr>
      </w:pPr>
      <w:r w:rsidRPr="006C56C9">
        <w:rPr>
          <w:rFonts w:ascii="Arial Narrow" w:hAnsi="Arial Narrow" w:cs="Arial"/>
        </w:rPr>
        <w:br w:type="page"/>
      </w:r>
      <w:r w:rsidRPr="006C56C9">
        <w:rPr>
          <w:rFonts w:ascii="Arial Narrow" w:hAnsi="Arial Narrow"/>
          <w:b/>
        </w:rPr>
        <w:t>SECRETARIA DE COMUNICACIONES Y TRANSPORTES</w:t>
      </w:r>
    </w:p>
    <w:p w:rsidR="005141F6" w:rsidRPr="006C56C9" w:rsidRDefault="005141F6" w:rsidP="005141F6">
      <w:pPr>
        <w:jc w:val="center"/>
        <w:rPr>
          <w:rFonts w:ascii="Arial Narrow" w:hAnsi="Arial Narrow"/>
          <w:b/>
        </w:rPr>
      </w:pPr>
      <w:r w:rsidRPr="006C56C9">
        <w:rPr>
          <w:rFonts w:ascii="Arial Narrow" w:hAnsi="Arial Narrow"/>
          <w:b/>
        </w:rPr>
        <w:t>COORDINACIÓN DE LA SOCIEDAD DE LA INFORMACIÓN Y EL CONOCIMIENTO</w:t>
      </w:r>
    </w:p>
    <w:p w:rsidR="005141F6" w:rsidRPr="006C56C9" w:rsidRDefault="005141F6" w:rsidP="005141F6">
      <w:pPr>
        <w:jc w:val="both"/>
        <w:rPr>
          <w:rFonts w:ascii="Arial Narrow" w:hAnsi="Arial Narrow"/>
          <w:b/>
        </w:rPr>
      </w:pPr>
    </w:p>
    <w:p w:rsidR="005141F6" w:rsidRPr="006C56C9" w:rsidRDefault="005141F6" w:rsidP="005141F6">
      <w:pPr>
        <w:jc w:val="both"/>
        <w:rPr>
          <w:rFonts w:ascii="Arial Narrow" w:hAnsi="Arial Narrow"/>
          <w:b/>
        </w:rPr>
      </w:pPr>
    </w:p>
    <w:p w:rsidR="005141F6" w:rsidRPr="00AA5158" w:rsidRDefault="005141F6" w:rsidP="005141F6">
      <w:pPr>
        <w:keepNext/>
        <w:tabs>
          <w:tab w:val="left" w:pos="426"/>
        </w:tabs>
        <w:jc w:val="both"/>
        <w:rPr>
          <w:rFonts w:ascii="Arial Narrow" w:hAnsi="Arial Narrow"/>
          <w:b/>
        </w:rPr>
      </w:pPr>
      <w:r w:rsidRPr="006C56C9">
        <w:rPr>
          <w:rFonts w:ascii="Arial Narrow" w:hAnsi="Arial Narrow"/>
          <w:b/>
        </w:rPr>
        <w:t>I</w:t>
      </w:r>
      <w:r w:rsidRPr="006C56C9">
        <w:rPr>
          <w:rFonts w:ascii="Arial Narrow" w:hAnsi="Arial Narrow"/>
          <w:b/>
        </w:rPr>
        <w:tab/>
        <w:t>DATOS GENERALES</w:t>
      </w:r>
    </w:p>
    <w:p w:rsidR="005141F6" w:rsidRPr="006C56C9" w:rsidRDefault="005141F6" w:rsidP="005141F6">
      <w:pPr>
        <w:keepNext/>
        <w:tabs>
          <w:tab w:val="left" w:pos="426"/>
        </w:tabs>
        <w:jc w:val="both"/>
        <w:rPr>
          <w:rFonts w:ascii="Arial Narrow" w:hAnsi="Arial Narrow"/>
          <w:b/>
        </w:rPr>
      </w:pPr>
    </w:p>
    <w:p w:rsidR="005141F6" w:rsidRPr="006C56C9" w:rsidRDefault="005141F6" w:rsidP="005141F6">
      <w:pPr>
        <w:tabs>
          <w:tab w:val="left" w:pos="426"/>
        </w:tabs>
        <w:ind w:left="426"/>
        <w:jc w:val="both"/>
        <w:rPr>
          <w:rFonts w:ascii="Arial Narrow" w:hAnsi="Arial Narrow"/>
        </w:rPr>
      </w:pPr>
      <w:r w:rsidRPr="006C56C9">
        <w:rPr>
          <w:rFonts w:ascii="Arial Narrow" w:hAnsi="Arial Narrow"/>
        </w:rPr>
        <w:t xml:space="preserve">Licitación Pública Nacional Electrónica para la contratación </w:t>
      </w:r>
      <w:r w:rsidRPr="006C56C9">
        <w:rPr>
          <w:rFonts w:ascii="Arial Narrow" w:hAnsi="Arial Narrow" w:cs="Arial"/>
          <w:bCs/>
        </w:rPr>
        <w:t xml:space="preserve">del: </w:t>
      </w:r>
      <w:r w:rsidRPr="006C56C9">
        <w:rPr>
          <w:rFonts w:ascii="Arial Narrow" w:hAnsi="Arial Narrow"/>
          <w:b/>
          <w:i/>
        </w:rPr>
        <w:t>“Servicio de conectividad de alta capacidad de transferencia de datos para grandes centros de educación, investigación, salud y gobierno”</w:t>
      </w:r>
      <w:r w:rsidRPr="00AA5158">
        <w:rPr>
          <w:rFonts w:ascii="Arial Narrow" w:hAnsi="Arial Narrow" w:cs="Tahoma"/>
          <w:b/>
        </w:rPr>
        <w:t>,</w:t>
      </w:r>
      <w:r w:rsidRPr="007E0819">
        <w:rPr>
          <w:rFonts w:ascii="Arial Narrow" w:hAnsi="Arial Narrow"/>
        </w:rPr>
        <w:t xml:space="preserve"> en adelante el Servicio.</w:t>
      </w:r>
    </w:p>
    <w:p w:rsidR="005D6327" w:rsidRPr="006C56C9" w:rsidRDefault="005D6327" w:rsidP="005141F6">
      <w:pPr>
        <w:tabs>
          <w:tab w:val="left" w:pos="426"/>
        </w:tabs>
        <w:ind w:left="426"/>
        <w:jc w:val="both"/>
        <w:rPr>
          <w:rFonts w:ascii="Arial Narrow" w:hAnsi="Arial Narrow"/>
        </w:rPr>
      </w:pPr>
    </w:p>
    <w:p w:rsidR="005D6327" w:rsidRPr="007E0819" w:rsidRDefault="005D6327" w:rsidP="005141F6">
      <w:pPr>
        <w:tabs>
          <w:tab w:val="left" w:pos="426"/>
        </w:tabs>
        <w:ind w:left="426"/>
        <w:jc w:val="both"/>
        <w:rPr>
          <w:rFonts w:ascii="Arial Narrow" w:hAnsi="Arial Narrow"/>
        </w:rPr>
      </w:pPr>
      <w:r w:rsidRPr="006C56C9">
        <w:rPr>
          <w:rFonts w:ascii="Arial Narrow" w:hAnsi="Arial Narrow"/>
        </w:rPr>
        <w:t>El objeto y alcance de la presente licitación es contratar los servicios de conectividad de alta capacidad de transferencia de datos para grandes centros de educación, investigación, salud y gobierno para cada una de las cuarenta ciudades o zonas metropolitanas</w:t>
      </w:r>
      <w:r w:rsidRPr="007E0819">
        <w:rPr>
          <w:rFonts w:ascii="Arial Narrow" w:hAnsi="Arial Narrow"/>
        </w:rPr>
        <w:t xml:space="preserve">, en igual número de partidas, una por cada red, enlistadas en el Anexo 1c mediante conectividad de última milla para los puntos terminales indicados en el Anexo 1b y demás características, especificaciones y cantidades señaladas en el Anexo 1 “Anexo Técnico” y Anexo </w:t>
      </w:r>
      <w:r w:rsidR="00417F98" w:rsidRPr="006C56C9">
        <w:rPr>
          <w:rFonts w:ascii="Arial Narrow" w:hAnsi="Arial Narrow"/>
        </w:rPr>
        <w:t>1</w:t>
      </w:r>
      <w:r w:rsidRPr="006C56C9">
        <w:rPr>
          <w:rFonts w:ascii="Arial Narrow" w:hAnsi="Arial Narrow"/>
        </w:rPr>
        <w:t xml:space="preserve">a </w:t>
      </w:r>
      <w:r w:rsidR="007E0819">
        <w:rPr>
          <w:rFonts w:ascii="Arial Narrow" w:hAnsi="Arial Narrow"/>
        </w:rPr>
        <w:t>“</w:t>
      </w:r>
      <w:r w:rsidRPr="007E0819">
        <w:rPr>
          <w:rFonts w:ascii="Arial Narrow" w:hAnsi="Arial Narrow"/>
        </w:rPr>
        <w:t>Propuesta Económica</w:t>
      </w:r>
      <w:r w:rsidR="007E0819">
        <w:rPr>
          <w:rFonts w:ascii="Arial Narrow" w:hAnsi="Arial Narrow"/>
        </w:rPr>
        <w:t>”</w:t>
      </w:r>
      <w:r w:rsidRPr="007E0819">
        <w:rPr>
          <w:rFonts w:ascii="Arial Narrow" w:hAnsi="Arial Narrow"/>
        </w:rPr>
        <w:t>.</w:t>
      </w:r>
    </w:p>
    <w:p w:rsidR="005141F6" w:rsidRPr="006C56C9" w:rsidRDefault="005141F6" w:rsidP="005141F6">
      <w:pPr>
        <w:tabs>
          <w:tab w:val="left" w:pos="426"/>
        </w:tabs>
        <w:ind w:left="426"/>
        <w:jc w:val="both"/>
        <w:rPr>
          <w:rFonts w:ascii="Arial Narrow" w:hAnsi="Arial Narrow"/>
        </w:rPr>
      </w:pPr>
    </w:p>
    <w:p w:rsidR="005141F6" w:rsidRPr="006C56C9" w:rsidRDefault="005141F6" w:rsidP="005141F6">
      <w:pPr>
        <w:tabs>
          <w:tab w:val="left" w:leader="hyphen" w:pos="8789"/>
        </w:tabs>
        <w:ind w:left="426"/>
        <w:jc w:val="both"/>
        <w:rPr>
          <w:rFonts w:ascii="Arial Narrow" w:hAnsi="Arial Narrow"/>
        </w:rPr>
      </w:pPr>
      <w:r w:rsidRPr="006C56C9">
        <w:rPr>
          <w:rFonts w:ascii="Arial Narrow" w:hAnsi="Arial Narrow"/>
        </w:rPr>
        <w:t>Conforme al artículo 30 de la Ley, la presente convocatoria se encuentra a disposición de los Licitantes para su consulta</w:t>
      </w:r>
      <w:r w:rsidRPr="006C56C9">
        <w:rPr>
          <w:rFonts w:ascii="Arial Narrow" w:hAnsi="Arial Narrow"/>
          <w:b/>
        </w:rPr>
        <w:t xml:space="preserve"> </w:t>
      </w:r>
      <w:r w:rsidRPr="006C56C9">
        <w:rPr>
          <w:rFonts w:ascii="Arial Narrow" w:hAnsi="Arial Narrow"/>
        </w:rPr>
        <w:t xml:space="preserve">en </w:t>
      </w:r>
      <w:r w:rsidRPr="006C56C9">
        <w:rPr>
          <w:rFonts w:ascii="Arial Narrow" w:hAnsi="Arial Narrow" w:cs="Arial"/>
        </w:rPr>
        <w:t>La</w:t>
      </w:r>
      <w:r w:rsidRPr="006C56C9">
        <w:rPr>
          <w:rFonts w:ascii="Arial Narrow" w:hAnsi="Arial Narrow"/>
        </w:rPr>
        <w:t xml:space="preserve"> Dirección General Adjunta de la Coordinación de la Sociedad de la Información y el Conocimiento, </w:t>
      </w:r>
      <w:r w:rsidRPr="006C56C9">
        <w:rPr>
          <w:rFonts w:ascii="Arial Narrow" w:hAnsi="Arial Narrow" w:cs="Arial"/>
        </w:rPr>
        <w:t>sito</w:t>
      </w:r>
      <w:r w:rsidRPr="006C56C9">
        <w:rPr>
          <w:rFonts w:ascii="Arial Narrow" w:hAnsi="Arial Narrow"/>
        </w:rPr>
        <w:t xml:space="preserve"> en Avenida Xola y Avenida Universidad S/N, Cuerpo “B”, oficina 009, Colonia Narvarte, Delegación Benito Juárez, Código Postal 03020, en México, Distrito Federal o a través del Sistema Electrónico de Contrataciones Gubernamentales "CompraNet", con dirección electrónica en internet</w:t>
      </w:r>
    </w:p>
    <w:p w:rsidR="005141F6" w:rsidRPr="006C56C9" w:rsidRDefault="005141F6" w:rsidP="005141F6">
      <w:pPr>
        <w:tabs>
          <w:tab w:val="left" w:leader="hyphen" w:pos="8789"/>
        </w:tabs>
        <w:ind w:left="426"/>
        <w:jc w:val="both"/>
        <w:rPr>
          <w:rFonts w:ascii="Arial Narrow" w:hAnsi="Arial Narrow"/>
        </w:rPr>
      </w:pPr>
    </w:p>
    <w:p w:rsidR="005141F6" w:rsidRPr="006C56C9" w:rsidRDefault="004D4700" w:rsidP="005141F6">
      <w:pPr>
        <w:tabs>
          <w:tab w:val="left" w:leader="hyphen" w:pos="8789"/>
        </w:tabs>
        <w:ind w:left="426"/>
        <w:jc w:val="center"/>
        <w:rPr>
          <w:rFonts w:ascii="Arial Narrow" w:hAnsi="Arial Narrow"/>
          <w:b/>
          <w:sz w:val="24"/>
        </w:rPr>
      </w:pPr>
      <w:hyperlink r:id="rId8" w:history="1">
        <w:r w:rsidR="005141F6" w:rsidRPr="006C56C9">
          <w:rPr>
            <w:rStyle w:val="Hipervnculo"/>
            <w:rFonts w:ascii="Arial Narrow" w:hAnsi="Arial Narrow"/>
            <w:b/>
            <w:color w:val="auto"/>
          </w:rPr>
          <w:t>http://compranet.funcionpublica.gob.mx</w:t>
        </w:r>
      </w:hyperlink>
    </w:p>
    <w:p w:rsidR="005141F6" w:rsidRPr="00AA5158" w:rsidRDefault="005141F6" w:rsidP="005141F6">
      <w:pPr>
        <w:tabs>
          <w:tab w:val="left" w:leader="hyphen" w:pos="8789"/>
        </w:tabs>
        <w:ind w:left="426"/>
        <w:jc w:val="both"/>
        <w:rPr>
          <w:rFonts w:ascii="Arial Narrow" w:hAnsi="Arial Narrow"/>
        </w:rPr>
      </w:pPr>
    </w:p>
    <w:p w:rsidR="005141F6" w:rsidRPr="006C56C9" w:rsidRDefault="005141F6" w:rsidP="005141F6">
      <w:pPr>
        <w:tabs>
          <w:tab w:val="left" w:leader="hyphen" w:pos="8789"/>
        </w:tabs>
        <w:ind w:left="426"/>
        <w:jc w:val="both"/>
        <w:rPr>
          <w:rFonts w:ascii="Arial Narrow" w:hAnsi="Arial Narrow" w:cs="Arial"/>
        </w:rPr>
      </w:pPr>
      <w:r w:rsidRPr="006C56C9">
        <w:rPr>
          <w:rFonts w:ascii="Arial Narrow" w:hAnsi="Arial Narrow" w:cs="Arial"/>
        </w:rPr>
        <w:t>Conforme lo establecido en el artículo 26 Bis fracción II de la Ley, para aquellos interesados que opten por participar, será requisito indispensable el registrarse a través de CompraNet.</w:t>
      </w:r>
    </w:p>
    <w:p w:rsidR="005141F6" w:rsidRPr="006C56C9" w:rsidRDefault="005141F6" w:rsidP="005141F6">
      <w:pPr>
        <w:tabs>
          <w:tab w:val="left" w:leader="hyphen" w:pos="8789"/>
        </w:tabs>
        <w:ind w:left="426"/>
        <w:jc w:val="both"/>
        <w:rPr>
          <w:rFonts w:ascii="Arial Narrow" w:hAnsi="Arial Narrow"/>
        </w:rPr>
      </w:pPr>
    </w:p>
    <w:p w:rsidR="005141F6" w:rsidRPr="006C56C9" w:rsidRDefault="005141F6" w:rsidP="005141F6">
      <w:pPr>
        <w:keepNext/>
        <w:numPr>
          <w:ilvl w:val="0"/>
          <w:numId w:val="7"/>
        </w:numPr>
        <w:tabs>
          <w:tab w:val="clear" w:pos="1425"/>
          <w:tab w:val="left" w:pos="426"/>
          <w:tab w:val="num" w:pos="851"/>
        </w:tabs>
        <w:ind w:left="1423" w:hanging="998"/>
        <w:jc w:val="both"/>
        <w:rPr>
          <w:rFonts w:ascii="Arial Narrow" w:hAnsi="Arial Narrow"/>
          <w:b/>
          <w:u w:val="single"/>
        </w:rPr>
      </w:pPr>
      <w:r w:rsidRPr="006C56C9">
        <w:rPr>
          <w:rFonts w:ascii="Arial Narrow" w:hAnsi="Arial Narrow"/>
          <w:b/>
          <w:u w:val="single"/>
        </w:rPr>
        <w:t>ÁREA CONVOCANTE</w:t>
      </w:r>
    </w:p>
    <w:p w:rsidR="005141F6" w:rsidRPr="006C56C9" w:rsidRDefault="005141F6" w:rsidP="005141F6">
      <w:pPr>
        <w:keepNext/>
        <w:tabs>
          <w:tab w:val="left" w:pos="426"/>
        </w:tabs>
        <w:ind w:left="425"/>
        <w:jc w:val="both"/>
        <w:rPr>
          <w:rFonts w:ascii="Arial Narrow" w:hAnsi="Arial Narrow"/>
        </w:rPr>
      </w:pPr>
    </w:p>
    <w:p w:rsidR="005141F6" w:rsidRPr="006C56C9" w:rsidRDefault="005141F6" w:rsidP="005141F6">
      <w:pPr>
        <w:spacing w:after="120"/>
        <w:ind w:left="851"/>
        <w:jc w:val="both"/>
        <w:rPr>
          <w:rFonts w:ascii="Arial Narrow" w:hAnsi="Arial Narrow" w:cs="Arial"/>
        </w:rPr>
      </w:pPr>
      <w:r w:rsidRPr="006C56C9">
        <w:rPr>
          <w:rFonts w:ascii="Arial Narrow" w:hAnsi="Arial Narrow" w:cs="Arial"/>
        </w:rPr>
        <w:t>El área convocante será la COORDINACIÓN DE LA SOCIEDAD DE LA INFORMACIÓN Y EL CONOCIMIENTO (CSIC) de la Secretaría de Comunicaciones y Transportes,</w:t>
      </w:r>
      <w:r w:rsidRPr="006C56C9" w:rsidDel="00C16A25">
        <w:rPr>
          <w:rFonts w:ascii="Arial Narrow" w:hAnsi="Arial Narrow" w:cs="Arial"/>
        </w:rPr>
        <w:t xml:space="preserve"> </w:t>
      </w:r>
      <w:r w:rsidRPr="006C56C9">
        <w:rPr>
          <w:rFonts w:ascii="Arial Narrow" w:hAnsi="Arial Narrow" w:cs="Arial"/>
        </w:rPr>
        <w:t>ubicada en Avenida Xola y Avenida Universidad S/N, Cuerpo “C”, oficina 117, Colonia Narvarte, Delegación Benito Juárez, Código Postal 03020, en México, Distrito Federal. El contratante será el Banco Nacional de Obras y Servicios Públicos, S.N.C. (BANOBRAS) en su carácter de Fiduciario y la propia CSIC.</w:t>
      </w:r>
    </w:p>
    <w:p w:rsidR="005141F6" w:rsidRPr="006C56C9" w:rsidRDefault="005141F6" w:rsidP="005141F6">
      <w:pPr>
        <w:keepNext/>
        <w:numPr>
          <w:ilvl w:val="0"/>
          <w:numId w:val="7"/>
        </w:numPr>
        <w:tabs>
          <w:tab w:val="clear" w:pos="1425"/>
          <w:tab w:val="left" w:pos="567"/>
          <w:tab w:val="num" w:pos="851"/>
          <w:tab w:val="left" w:pos="9923"/>
        </w:tabs>
        <w:spacing w:after="120"/>
        <w:ind w:hanging="999"/>
        <w:jc w:val="both"/>
        <w:rPr>
          <w:rFonts w:ascii="Arial Narrow" w:hAnsi="Arial Narrow" w:cs="Arial"/>
          <w:b/>
          <w:u w:val="single"/>
        </w:rPr>
      </w:pPr>
      <w:r w:rsidRPr="006C56C9">
        <w:rPr>
          <w:rFonts w:ascii="Arial Narrow" w:hAnsi="Arial Narrow" w:cs="Arial"/>
          <w:b/>
          <w:u w:val="single"/>
        </w:rPr>
        <w:t>MEDIO QUE SE UTILIZARÁ Y CARÁCTER DEL PROCEDIMIENTO</w:t>
      </w:r>
    </w:p>
    <w:p w:rsidR="005141F6" w:rsidRPr="006C56C9" w:rsidRDefault="005141F6" w:rsidP="005141F6">
      <w:pPr>
        <w:tabs>
          <w:tab w:val="left" w:leader="hyphen" w:pos="10206"/>
        </w:tabs>
        <w:spacing w:after="120"/>
        <w:ind w:left="851"/>
        <w:jc w:val="both"/>
        <w:rPr>
          <w:rFonts w:ascii="Arial Narrow" w:hAnsi="Arial Narrow" w:cs="Arial"/>
        </w:rPr>
      </w:pPr>
      <w:r w:rsidRPr="006C56C9">
        <w:rPr>
          <w:rFonts w:ascii="Arial Narrow" w:hAnsi="Arial Narrow" w:cs="Arial"/>
        </w:rPr>
        <w:t>En cumplimiento a lo dispuesto por los artículos 126 y 134 de la Constitución Política de los Estados Unidos Mexicanos; así como por los artículos 26 fracción I, 26 bis fracción II, 27, 28 fracción I, 29</w:t>
      </w:r>
      <w:r w:rsidR="007E75F7" w:rsidRPr="006C56C9">
        <w:rPr>
          <w:rFonts w:ascii="Arial Narrow" w:hAnsi="Arial Narrow" w:cs="Arial"/>
        </w:rPr>
        <w:t xml:space="preserve"> </w:t>
      </w:r>
      <w:r w:rsidRPr="006C56C9">
        <w:rPr>
          <w:rFonts w:ascii="Arial Narrow" w:hAnsi="Arial Narrow" w:cs="Arial"/>
        </w:rPr>
        <w:t>y demás disposiciones aplicables de la Ley y su Reglamento</w:t>
      </w:r>
      <w:r w:rsidRPr="006C56C9">
        <w:rPr>
          <w:rFonts w:ascii="Arial Narrow" w:hAnsi="Arial Narrow"/>
        </w:rPr>
        <w:t xml:space="preserve">; celebrará </w:t>
      </w:r>
      <w:r w:rsidRPr="006C56C9">
        <w:rPr>
          <w:rFonts w:ascii="Arial Narrow" w:hAnsi="Arial Narrow" w:cs="Arial"/>
        </w:rPr>
        <w:t xml:space="preserve">la presente </w:t>
      </w:r>
    </w:p>
    <w:p w:rsidR="005141F6" w:rsidRPr="006C56C9" w:rsidRDefault="005141F6" w:rsidP="005141F6">
      <w:pPr>
        <w:tabs>
          <w:tab w:val="left" w:leader="hyphen" w:pos="10206"/>
        </w:tabs>
        <w:spacing w:after="120"/>
        <w:ind w:left="851"/>
        <w:jc w:val="center"/>
        <w:rPr>
          <w:rFonts w:ascii="Arial Narrow" w:hAnsi="Arial Narrow" w:cs="Arial"/>
        </w:rPr>
      </w:pPr>
      <w:r w:rsidRPr="006C56C9">
        <w:rPr>
          <w:rFonts w:ascii="Arial Narrow" w:hAnsi="Arial Narrow" w:cs="Arial"/>
          <w:b/>
        </w:rPr>
        <w:t>LICITACIÓN PÚBLICA NACIONAL ELECTRÓNICA</w:t>
      </w:r>
    </w:p>
    <w:p w:rsidR="005141F6" w:rsidRPr="006C56C9" w:rsidRDefault="005141F6" w:rsidP="005141F6">
      <w:pPr>
        <w:tabs>
          <w:tab w:val="left" w:pos="9923"/>
        </w:tabs>
        <w:spacing w:after="120"/>
        <w:ind w:left="426" w:firstLine="425"/>
        <w:jc w:val="both"/>
        <w:rPr>
          <w:rFonts w:ascii="Arial Narrow" w:hAnsi="Arial Narrow" w:cs="Arial"/>
        </w:rPr>
      </w:pPr>
      <w:r w:rsidRPr="006C56C9">
        <w:rPr>
          <w:rFonts w:ascii="Arial Narrow" w:hAnsi="Arial Narrow" w:cs="Arial"/>
        </w:rPr>
        <w:t>No se recibirán proposiciones enviadas de forma presencial ni a través de servicio postal o de mensajería.</w:t>
      </w:r>
    </w:p>
    <w:p w:rsidR="005141F6" w:rsidRPr="006C56C9" w:rsidRDefault="005141F6" w:rsidP="005141F6">
      <w:pPr>
        <w:keepNext/>
        <w:numPr>
          <w:ilvl w:val="0"/>
          <w:numId w:val="7"/>
        </w:numPr>
        <w:tabs>
          <w:tab w:val="clear" w:pos="1425"/>
          <w:tab w:val="left" w:pos="567"/>
          <w:tab w:val="num" w:pos="851"/>
          <w:tab w:val="left" w:pos="9923"/>
        </w:tabs>
        <w:spacing w:after="120"/>
        <w:ind w:hanging="999"/>
        <w:jc w:val="both"/>
        <w:rPr>
          <w:rFonts w:ascii="Arial Narrow" w:hAnsi="Arial Narrow" w:cs="Arial"/>
          <w:b/>
          <w:u w:val="single"/>
        </w:rPr>
      </w:pPr>
      <w:r w:rsidRPr="006C56C9">
        <w:rPr>
          <w:rFonts w:ascii="Arial Narrow" w:hAnsi="Arial Narrow" w:cs="Arial"/>
          <w:b/>
          <w:u w:val="single"/>
        </w:rPr>
        <w:t>NÚMERO DE IDENTIFICACIÓN DE LA CONVOCATORIA</w:t>
      </w:r>
    </w:p>
    <w:p w:rsidR="005141F6" w:rsidRPr="006C56C9" w:rsidRDefault="00367CC3" w:rsidP="005141F6">
      <w:pPr>
        <w:tabs>
          <w:tab w:val="left" w:leader="hyphen" w:pos="10206"/>
        </w:tabs>
        <w:spacing w:after="120"/>
        <w:ind w:left="851"/>
        <w:jc w:val="both"/>
        <w:rPr>
          <w:rFonts w:ascii="Arial Narrow" w:hAnsi="Arial Narrow" w:cs="Arial"/>
          <w:b/>
        </w:rPr>
      </w:pPr>
      <w:r w:rsidRPr="00367CC3">
        <w:rPr>
          <w:rFonts w:ascii="Arial Narrow" w:hAnsi="Arial Narrow" w:cs="Arial"/>
          <w:b/>
        </w:rPr>
        <w:t>No. LA- 009000937-N15</w:t>
      </w:r>
      <w:r w:rsidR="005141F6" w:rsidRPr="00367CC3">
        <w:rPr>
          <w:rFonts w:ascii="Arial Narrow" w:hAnsi="Arial Narrow" w:cs="Arial"/>
          <w:b/>
        </w:rPr>
        <w:t>-2012</w:t>
      </w:r>
    </w:p>
    <w:p w:rsidR="005141F6" w:rsidRPr="006C56C9" w:rsidRDefault="005141F6" w:rsidP="005141F6">
      <w:pPr>
        <w:keepNext/>
        <w:numPr>
          <w:ilvl w:val="0"/>
          <w:numId w:val="7"/>
        </w:numPr>
        <w:tabs>
          <w:tab w:val="clear" w:pos="1425"/>
          <w:tab w:val="left" w:pos="567"/>
          <w:tab w:val="num" w:pos="851"/>
          <w:tab w:val="left" w:pos="9923"/>
        </w:tabs>
        <w:spacing w:after="120"/>
        <w:ind w:hanging="999"/>
        <w:jc w:val="both"/>
        <w:rPr>
          <w:rFonts w:ascii="Arial Narrow" w:hAnsi="Arial Narrow" w:cs="Arial"/>
          <w:b/>
          <w:u w:val="single"/>
        </w:rPr>
      </w:pPr>
      <w:r w:rsidRPr="006C56C9">
        <w:rPr>
          <w:rFonts w:ascii="Arial Narrow" w:hAnsi="Arial Narrow" w:cs="Arial"/>
          <w:b/>
          <w:u w:val="single"/>
        </w:rPr>
        <w:t>EJERCICIO FISCAL DE LA CONTRATACIÓN</w:t>
      </w:r>
    </w:p>
    <w:p w:rsidR="005141F6" w:rsidRPr="006C56C9" w:rsidRDefault="005141F6" w:rsidP="005141F6">
      <w:pPr>
        <w:keepNext/>
        <w:tabs>
          <w:tab w:val="left" w:pos="567"/>
        </w:tabs>
        <w:spacing w:after="120"/>
        <w:ind w:left="851"/>
        <w:jc w:val="both"/>
        <w:rPr>
          <w:rFonts w:ascii="Arial Narrow" w:hAnsi="Arial Narrow"/>
          <w:b/>
        </w:rPr>
      </w:pPr>
      <w:r w:rsidRPr="006C56C9">
        <w:rPr>
          <w:rFonts w:ascii="Arial Narrow" w:hAnsi="Arial Narrow" w:cs="Arial"/>
        </w:rPr>
        <w:t>Este procedimiento será cubierto con recursos presupuestales del Fideicomiso e-México, por lo que no aplica el ejercicio fiscal de la contratación, sin embargo se hará en el contrato la distribución de la parte correspondiente a los ejercicios fiscales 2012, 2013, 2014, 2015 Y 2016.</w:t>
      </w:r>
    </w:p>
    <w:p w:rsidR="005141F6" w:rsidRPr="006C56C9" w:rsidRDefault="005141F6" w:rsidP="005141F6">
      <w:pPr>
        <w:keepNext/>
        <w:numPr>
          <w:ilvl w:val="0"/>
          <w:numId w:val="7"/>
        </w:numPr>
        <w:tabs>
          <w:tab w:val="clear" w:pos="1425"/>
          <w:tab w:val="left" w:pos="567"/>
          <w:tab w:val="num" w:pos="851"/>
        </w:tabs>
        <w:spacing w:after="120"/>
        <w:ind w:hanging="999"/>
        <w:jc w:val="both"/>
        <w:rPr>
          <w:rFonts w:ascii="Arial Narrow" w:hAnsi="Arial Narrow" w:cs="Arial"/>
          <w:b/>
          <w:u w:val="single"/>
        </w:rPr>
      </w:pPr>
      <w:r w:rsidRPr="006C56C9">
        <w:rPr>
          <w:rFonts w:ascii="Arial Narrow" w:hAnsi="Arial Narrow" w:cs="Arial"/>
          <w:b/>
          <w:u w:val="single"/>
        </w:rPr>
        <w:t>IDIOMA EN QUE DEBERÁN PRESENTAR LAS PROPOSICIONES</w:t>
      </w:r>
    </w:p>
    <w:p w:rsidR="005141F6" w:rsidRPr="006C56C9" w:rsidRDefault="005141F6" w:rsidP="005141F6">
      <w:pPr>
        <w:spacing w:after="120"/>
        <w:ind w:left="851"/>
        <w:jc w:val="both"/>
        <w:rPr>
          <w:rFonts w:ascii="Arial Narrow" w:hAnsi="Arial Narrow" w:cs="Arial"/>
        </w:rPr>
      </w:pPr>
      <w:r w:rsidRPr="006C56C9">
        <w:rPr>
          <w:rFonts w:ascii="Arial Narrow" w:hAnsi="Arial Narrow" w:cs="Arial"/>
        </w:rPr>
        <w:t>Las proposiciones y todo lo relacionado con las mismas, deberán presentarse únicamente en idioma español y cotizarse en moneda nacional.</w:t>
      </w:r>
    </w:p>
    <w:p w:rsidR="005141F6" w:rsidRPr="006C56C9" w:rsidRDefault="005141F6" w:rsidP="005141F6">
      <w:pPr>
        <w:keepNext/>
        <w:numPr>
          <w:ilvl w:val="0"/>
          <w:numId w:val="7"/>
        </w:numPr>
        <w:tabs>
          <w:tab w:val="clear" w:pos="1425"/>
          <w:tab w:val="num" w:pos="851"/>
        </w:tabs>
        <w:spacing w:after="120"/>
        <w:ind w:hanging="999"/>
        <w:jc w:val="both"/>
        <w:rPr>
          <w:rFonts w:ascii="Arial Narrow" w:hAnsi="Arial Narrow" w:cs="Arial"/>
          <w:b/>
          <w:u w:val="single"/>
        </w:rPr>
      </w:pPr>
      <w:r w:rsidRPr="006C56C9">
        <w:rPr>
          <w:rFonts w:ascii="Arial Narrow" w:hAnsi="Arial Narrow" w:cs="Arial"/>
          <w:b/>
          <w:u w:val="single"/>
        </w:rPr>
        <w:t>DISPONIBILIDAD PRESUPUESTARIA DEL FIDEICOMISO 2058 e-MÉXICO</w:t>
      </w:r>
    </w:p>
    <w:p w:rsidR="005141F6" w:rsidRPr="006C56C9" w:rsidRDefault="005141F6" w:rsidP="005141F6">
      <w:pPr>
        <w:spacing w:after="120"/>
        <w:ind w:left="851"/>
        <w:jc w:val="both"/>
        <w:rPr>
          <w:rFonts w:ascii="Arial Narrow" w:hAnsi="Arial Narrow" w:cs="Arial"/>
        </w:rPr>
      </w:pPr>
      <w:r w:rsidRPr="006C56C9">
        <w:rPr>
          <w:rFonts w:ascii="Arial Narrow" w:hAnsi="Arial Narrow" w:cs="Arial"/>
        </w:rPr>
        <w:t>Se cuenta con disponibilidad presupuestaria de recursos autorizada por el Comité Técnico del Fideicomiso número 2058 e-México</w:t>
      </w:r>
      <w:r w:rsidRPr="006C56C9">
        <w:rPr>
          <w:rFonts w:ascii="Arial Narrow" w:hAnsi="Arial Narrow"/>
        </w:rPr>
        <w:t>.</w:t>
      </w:r>
    </w:p>
    <w:p w:rsidR="005141F6" w:rsidRPr="006C56C9" w:rsidRDefault="005141F6" w:rsidP="005141F6">
      <w:pPr>
        <w:keepNext/>
        <w:numPr>
          <w:ilvl w:val="0"/>
          <w:numId w:val="7"/>
        </w:numPr>
        <w:tabs>
          <w:tab w:val="clear" w:pos="1425"/>
          <w:tab w:val="left" w:pos="567"/>
          <w:tab w:val="num" w:pos="851"/>
        </w:tabs>
        <w:spacing w:after="120"/>
        <w:ind w:hanging="999"/>
        <w:jc w:val="both"/>
        <w:rPr>
          <w:rFonts w:ascii="Arial Narrow" w:hAnsi="Arial Narrow" w:cs="Arial"/>
          <w:b/>
          <w:u w:val="single"/>
        </w:rPr>
      </w:pPr>
      <w:r w:rsidRPr="006C56C9">
        <w:rPr>
          <w:rFonts w:ascii="Arial Narrow" w:hAnsi="Arial Narrow" w:cs="Arial"/>
          <w:b/>
          <w:u w:val="single"/>
        </w:rPr>
        <w:t>PROCEDIMIENTO DE CONTRATACIÓN</w:t>
      </w:r>
    </w:p>
    <w:p w:rsidR="005141F6" w:rsidRPr="006C56C9" w:rsidRDefault="005141F6" w:rsidP="005141F6">
      <w:pPr>
        <w:tabs>
          <w:tab w:val="left" w:pos="851"/>
        </w:tabs>
        <w:spacing w:after="120"/>
        <w:ind w:left="851"/>
        <w:jc w:val="both"/>
        <w:rPr>
          <w:rFonts w:ascii="Arial Narrow" w:hAnsi="Arial Narrow" w:cs="Arial"/>
        </w:rPr>
      </w:pPr>
      <w:r w:rsidRPr="006C56C9">
        <w:rPr>
          <w:rFonts w:ascii="Arial Narrow" w:hAnsi="Arial Narrow" w:cs="Arial"/>
        </w:rPr>
        <w:t>Este procedimiento de contratación se apegará a lo dispuesto en la Ley, su Reglamento y demás requisitos y disposiciones establecidas por la SFP.</w:t>
      </w:r>
    </w:p>
    <w:p w:rsidR="005141F6" w:rsidRPr="00AA5158" w:rsidRDefault="005141F6" w:rsidP="005141F6">
      <w:pPr>
        <w:keepNext/>
        <w:tabs>
          <w:tab w:val="left" w:pos="426"/>
        </w:tabs>
        <w:spacing w:after="120"/>
        <w:jc w:val="both"/>
        <w:rPr>
          <w:rFonts w:ascii="Arial Narrow" w:hAnsi="Arial Narrow" w:cs="Arial"/>
          <w:b/>
        </w:rPr>
      </w:pPr>
      <w:r w:rsidRPr="006C56C9">
        <w:rPr>
          <w:rFonts w:ascii="Arial Narrow" w:hAnsi="Arial Narrow" w:cs="Arial"/>
          <w:b/>
        </w:rPr>
        <w:t>II</w:t>
      </w:r>
      <w:r w:rsidRPr="006C56C9">
        <w:rPr>
          <w:rFonts w:ascii="Arial Narrow" w:hAnsi="Arial Narrow" w:cs="Arial"/>
          <w:b/>
        </w:rPr>
        <w:tab/>
      </w:r>
      <w:r w:rsidRPr="006C56C9">
        <w:rPr>
          <w:rFonts w:ascii="Arial Narrow" w:hAnsi="Arial Narrow"/>
          <w:b/>
        </w:rPr>
        <w:t>OBJETO Y ALCANCE DE LA LICITACIÓN PÚBLICA</w:t>
      </w:r>
    </w:p>
    <w:p w:rsidR="005141F6" w:rsidRPr="006C56C9" w:rsidRDefault="005141F6" w:rsidP="005141F6">
      <w:pPr>
        <w:numPr>
          <w:ilvl w:val="0"/>
          <w:numId w:val="8"/>
        </w:numPr>
        <w:tabs>
          <w:tab w:val="clear" w:pos="1353"/>
          <w:tab w:val="left" w:pos="567"/>
          <w:tab w:val="num" w:pos="851"/>
        </w:tabs>
        <w:spacing w:after="120"/>
        <w:ind w:left="851" w:hanging="425"/>
        <w:jc w:val="both"/>
        <w:rPr>
          <w:rFonts w:ascii="Arial Narrow" w:hAnsi="Arial Narrow"/>
        </w:rPr>
      </w:pPr>
      <w:r w:rsidRPr="006C56C9">
        <w:rPr>
          <w:rFonts w:ascii="Arial Narrow" w:hAnsi="Arial Narrow"/>
        </w:rPr>
        <w:t>Por medio de la presente licitación se contratarán s</w:t>
      </w:r>
      <w:r w:rsidRPr="006C56C9">
        <w:rPr>
          <w:rFonts w:ascii="Arial Narrow" w:hAnsi="Arial Narrow" w:cs="Arial"/>
        </w:rPr>
        <w:t>ervicios</w:t>
      </w:r>
      <w:r w:rsidRPr="006C56C9">
        <w:rPr>
          <w:rFonts w:ascii="Arial Narrow" w:hAnsi="Arial Narrow"/>
        </w:rPr>
        <w:t xml:space="preserve"> con las características, especificaciones y cantidades señaladas en los siguientes anexos </w:t>
      </w:r>
    </w:p>
    <w:p w:rsidR="005141F6" w:rsidRPr="006C56C9" w:rsidRDefault="005141F6" w:rsidP="005141F6">
      <w:pPr>
        <w:tabs>
          <w:tab w:val="left" w:pos="567"/>
        </w:tabs>
        <w:spacing w:after="120"/>
        <w:ind w:left="851"/>
        <w:jc w:val="both"/>
        <w:rPr>
          <w:rFonts w:ascii="Arial Narrow" w:hAnsi="Arial Narrow"/>
          <w:b/>
        </w:rPr>
      </w:pPr>
      <w:r w:rsidRPr="006C56C9">
        <w:rPr>
          <w:rFonts w:ascii="Arial Narrow" w:hAnsi="Arial Narrow"/>
          <w:b/>
        </w:rPr>
        <w:t>Anexo 1 “ANEXO TÉCNICO”</w:t>
      </w:r>
    </w:p>
    <w:p w:rsidR="005141F6" w:rsidRPr="006C56C9" w:rsidRDefault="005141F6" w:rsidP="005141F6">
      <w:pPr>
        <w:tabs>
          <w:tab w:val="left" w:pos="567"/>
        </w:tabs>
        <w:spacing w:after="120"/>
        <w:ind w:left="851"/>
        <w:jc w:val="both"/>
        <w:rPr>
          <w:rFonts w:ascii="Arial Narrow" w:hAnsi="Arial Narrow"/>
        </w:rPr>
      </w:pPr>
      <w:r w:rsidRPr="006C56C9">
        <w:rPr>
          <w:rFonts w:ascii="Arial Narrow" w:hAnsi="Arial Narrow"/>
          <w:b/>
        </w:rPr>
        <w:t>Anexo 1a</w:t>
      </w:r>
      <w:r w:rsidRPr="006C56C9">
        <w:rPr>
          <w:rFonts w:ascii="Arial Narrow" w:hAnsi="Arial Narrow"/>
        </w:rPr>
        <w:t xml:space="preserve"> </w:t>
      </w:r>
      <w:r w:rsidRPr="006C56C9">
        <w:rPr>
          <w:rFonts w:ascii="Arial Narrow" w:hAnsi="Arial Narrow"/>
          <w:b/>
        </w:rPr>
        <w:t>“</w:t>
      </w:r>
      <w:r w:rsidRPr="006C56C9">
        <w:rPr>
          <w:rFonts w:ascii="Arial Narrow" w:hAnsi="Arial Narrow" w:cs="Arial"/>
          <w:b/>
        </w:rPr>
        <w:t>PROPUESTA</w:t>
      </w:r>
      <w:r w:rsidRPr="006C56C9">
        <w:rPr>
          <w:rFonts w:ascii="Arial Narrow" w:hAnsi="Arial Narrow"/>
          <w:b/>
        </w:rPr>
        <w:t xml:space="preserve"> ECONÓMICA”</w:t>
      </w:r>
      <w:r w:rsidRPr="006C56C9">
        <w:rPr>
          <w:rFonts w:ascii="Arial Narrow" w:hAnsi="Arial Narrow"/>
        </w:rPr>
        <w:t>.</w:t>
      </w:r>
    </w:p>
    <w:p w:rsidR="005141F6" w:rsidRPr="006C56C9" w:rsidRDefault="005141F6" w:rsidP="005141F6">
      <w:pPr>
        <w:numPr>
          <w:ilvl w:val="0"/>
          <w:numId w:val="8"/>
        </w:numPr>
        <w:tabs>
          <w:tab w:val="clear" w:pos="1353"/>
          <w:tab w:val="left" w:pos="567"/>
          <w:tab w:val="num" w:pos="851"/>
        </w:tabs>
        <w:spacing w:after="120"/>
        <w:ind w:left="851" w:hanging="425"/>
        <w:jc w:val="both"/>
        <w:rPr>
          <w:rFonts w:ascii="Arial Narrow" w:hAnsi="Arial Narrow"/>
        </w:rPr>
      </w:pPr>
      <w:r w:rsidRPr="006C56C9">
        <w:rPr>
          <w:rFonts w:ascii="Arial Narrow" w:hAnsi="Arial Narrow"/>
        </w:rPr>
        <w:t xml:space="preserve">Los Licitantes deberán presentar en el acto de presentación y apertura de proposiciones a través de medios remotos de comunicación electrónica los documentos que adelante se detallan y las propuestas por la partida señalada en el </w:t>
      </w:r>
      <w:r w:rsidRPr="006C56C9">
        <w:rPr>
          <w:rFonts w:ascii="Arial Narrow" w:hAnsi="Arial Narrow"/>
          <w:b/>
        </w:rPr>
        <w:t>Anexo 1 “Anexo Técnico”.</w:t>
      </w:r>
    </w:p>
    <w:p w:rsidR="005141F6" w:rsidRPr="006C56C9" w:rsidRDefault="005141F6" w:rsidP="005141F6">
      <w:pPr>
        <w:numPr>
          <w:ilvl w:val="0"/>
          <w:numId w:val="8"/>
        </w:numPr>
        <w:tabs>
          <w:tab w:val="clear" w:pos="1353"/>
          <w:tab w:val="left" w:pos="567"/>
          <w:tab w:val="num" w:pos="851"/>
        </w:tabs>
        <w:ind w:left="851" w:hanging="425"/>
        <w:jc w:val="both"/>
        <w:rPr>
          <w:rFonts w:ascii="Arial Narrow" w:hAnsi="Arial Narrow" w:cs="Arial"/>
        </w:rPr>
      </w:pPr>
      <w:r w:rsidRPr="006C56C9">
        <w:rPr>
          <w:rFonts w:ascii="Arial Narrow" w:hAnsi="Arial Narrow" w:cs="Arial"/>
        </w:rPr>
        <w:t xml:space="preserve">En este proceso de licitación, no se establecen precios máximos de referencia. </w:t>
      </w:r>
    </w:p>
    <w:p w:rsidR="005141F6" w:rsidRPr="006C56C9" w:rsidRDefault="005141F6" w:rsidP="005141F6">
      <w:pPr>
        <w:pStyle w:val="Texto0"/>
        <w:spacing w:after="0" w:line="240" w:lineRule="auto"/>
        <w:ind w:firstLine="0"/>
        <w:rPr>
          <w:rFonts w:ascii="Arial Narrow" w:hAnsi="Arial Narrow"/>
          <w:sz w:val="20"/>
        </w:rPr>
      </w:pPr>
    </w:p>
    <w:p w:rsidR="007E5C4E" w:rsidRPr="006C56C9" w:rsidRDefault="005141F6" w:rsidP="007E5C4E">
      <w:pPr>
        <w:numPr>
          <w:ilvl w:val="0"/>
          <w:numId w:val="8"/>
        </w:numPr>
        <w:tabs>
          <w:tab w:val="clear" w:pos="1353"/>
          <w:tab w:val="left" w:pos="567"/>
          <w:tab w:val="num" w:pos="851"/>
        </w:tabs>
        <w:ind w:left="851" w:hanging="425"/>
        <w:jc w:val="both"/>
        <w:rPr>
          <w:rFonts w:ascii="Arial Narrow" w:hAnsi="Arial Narrow"/>
        </w:rPr>
      </w:pPr>
      <w:r w:rsidRPr="006C56C9">
        <w:rPr>
          <w:rFonts w:ascii="Arial Narrow" w:hAnsi="Arial Narrow" w:cs="Arial"/>
        </w:rPr>
        <w:t xml:space="preserve">Las características de los servicios a contratar se establecen en el </w:t>
      </w:r>
      <w:r w:rsidRPr="006C56C9">
        <w:rPr>
          <w:rFonts w:ascii="Arial Narrow" w:hAnsi="Arial Narrow" w:cs="Arial"/>
          <w:b/>
        </w:rPr>
        <w:t>Anexo 1 “Anexo Técnico”</w:t>
      </w:r>
      <w:r w:rsidRPr="006C56C9">
        <w:rPr>
          <w:rFonts w:ascii="Arial Narrow" w:hAnsi="Arial Narrow" w:cs="Arial"/>
        </w:rPr>
        <w:t xml:space="preserve"> de esta convocatoria</w:t>
      </w:r>
      <w:r w:rsidR="00417F98" w:rsidRPr="006C56C9">
        <w:rPr>
          <w:rFonts w:ascii="Arial Narrow" w:hAnsi="Arial Narrow" w:cs="Arial"/>
        </w:rPr>
        <w:t>.</w:t>
      </w:r>
      <w:r w:rsidRPr="006C56C9">
        <w:rPr>
          <w:rFonts w:ascii="Arial Narrow" w:hAnsi="Arial Narrow" w:cs="Arial"/>
        </w:rPr>
        <w:t xml:space="preserve"> Se formalizará a través de un solo contrato por parte del Fideicomiso 2058 e-México y será suscrito por BANOBRAS y la CSIC, por una vigencia total de 5 (CINCO) años. </w:t>
      </w:r>
    </w:p>
    <w:p w:rsidR="007E75F7" w:rsidRPr="006C56C9" w:rsidRDefault="007E75F7" w:rsidP="006C56C9">
      <w:pPr>
        <w:tabs>
          <w:tab w:val="left" w:pos="567"/>
        </w:tabs>
        <w:ind w:left="851"/>
        <w:jc w:val="both"/>
        <w:rPr>
          <w:rFonts w:ascii="Arial Narrow" w:hAnsi="Arial Narrow"/>
        </w:rPr>
      </w:pPr>
    </w:p>
    <w:p w:rsidR="005141F6" w:rsidRPr="007E0819" w:rsidRDefault="005141F6" w:rsidP="005141F6">
      <w:pPr>
        <w:numPr>
          <w:ilvl w:val="0"/>
          <w:numId w:val="8"/>
        </w:numPr>
        <w:tabs>
          <w:tab w:val="clear" w:pos="1353"/>
          <w:tab w:val="left" w:pos="567"/>
          <w:tab w:val="num" w:pos="851"/>
        </w:tabs>
        <w:ind w:left="851" w:hanging="425"/>
        <w:jc w:val="both"/>
        <w:rPr>
          <w:rFonts w:ascii="Arial Narrow" w:hAnsi="Arial Narrow" w:cs="Arial"/>
        </w:rPr>
      </w:pPr>
      <w:r w:rsidRPr="007E0819">
        <w:rPr>
          <w:rFonts w:ascii="Arial Narrow" w:hAnsi="Arial Narrow" w:cs="Arial"/>
        </w:rPr>
        <w:t xml:space="preserve">En este procedimiento de contratación no aplicará la modalidad de </w:t>
      </w:r>
      <w:r w:rsidRPr="006C56C9">
        <w:rPr>
          <w:rFonts w:ascii="Arial Narrow" w:hAnsi="Arial Narrow" w:cs="Arial"/>
        </w:rPr>
        <w:t>of</w:t>
      </w:r>
      <w:r w:rsidRPr="006C56C9">
        <w:rPr>
          <w:rFonts w:ascii="Arial Narrow" w:hAnsi="Arial Narrow"/>
        </w:rPr>
        <w:t>ertas subsecuentes de d</w:t>
      </w:r>
      <w:r w:rsidRPr="00AA5158">
        <w:rPr>
          <w:rFonts w:ascii="Arial Narrow" w:hAnsi="Arial Narrow" w:cs="Arial"/>
        </w:rPr>
        <w:t>escuento</w:t>
      </w:r>
      <w:r w:rsidRPr="007E0819">
        <w:rPr>
          <w:rFonts w:ascii="Arial Narrow" w:hAnsi="Arial Narrow" w:cs="Arial"/>
        </w:rPr>
        <w:t>.</w:t>
      </w:r>
    </w:p>
    <w:p w:rsidR="005141F6" w:rsidRPr="006C56C9" w:rsidRDefault="005141F6" w:rsidP="005141F6">
      <w:pPr>
        <w:tabs>
          <w:tab w:val="left" w:pos="567"/>
          <w:tab w:val="left" w:pos="3468"/>
        </w:tabs>
        <w:ind w:left="851"/>
        <w:jc w:val="both"/>
        <w:rPr>
          <w:rFonts w:ascii="Arial Narrow" w:hAnsi="Arial Narrow" w:cs="Arial"/>
        </w:rPr>
      </w:pPr>
    </w:p>
    <w:p w:rsidR="005141F6" w:rsidRPr="00AA5158" w:rsidRDefault="005141F6" w:rsidP="005141F6">
      <w:pPr>
        <w:numPr>
          <w:ilvl w:val="0"/>
          <w:numId w:val="8"/>
        </w:numPr>
        <w:tabs>
          <w:tab w:val="clear" w:pos="1353"/>
          <w:tab w:val="left" w:pos="567"/>
          <w:tab w:val="num" w:pos="851"/>
        </w:tabs>
        <w:ind w:left="851" w:hanging="425"/>
        <w:jc w:val="both"/>
        <w:rPr>
          <w:rFonts w:ascii="Arial Narrow" w:hAnsi="Arial Narrow" w:cs="Arial"/>
        </w:rPr>
      </w:pPr>
      <w:r w:rsidRPr="006C56C9">
        <w:rPr>
          <w:rFonts w:ascii="Arial Narrow" w:hAnsi="Arial Narrow" w:cs="Arial"/>
        </w:rPr>
        <w:t xml:space="preserve">Los servicios descritos en el </w:t>
      </w:r>
      <w:r w:rsidRPr="006C56C9">
        <w:rPr>
          <w:rFonts w:ascii="Arial Narrow" w:hAnsi="Arial Narrow" w:cs="Arial"/>
          <w:b/>
        </w:rPr>
        <w:t>Anexo 1 “Anexo Técnico”</w:t>
      </w:r>
      <w:r w:rsidRPr="006C56C9">
        <w:rPr>
          <w:rFonts w:ascii="Arial Narrow" w:hAnsi="Arial Narrow" w:cs="Arial"/>
        </w:rPr>
        <w:t xml:space="preserve"> serán adjudicados,</w:t>
      </w:r>
      <w:r w:rsidR="00D91FDC" w:rsidRPr="006C56C9">
        <w:rPr>
          <w:rFonts w:ascii="Arial Narrow" w:hAnsi="Arial Narrow" w:cs="Arial"/>
        </w:rPr>
        <w:t xml:space="preserve"> de conformidad con el criterio de evaluación de puntos y porcentajes al Licitante que obtenga</w:t>
      </w:r>
      <w:r w:rsidRPr="006C56C9">
        <w:rPr>
          <w:rFonts w:ascii="Arial Narrow" w:hAnsi="Arial Narrow" w:cs="Arial"/>
        </w:rPr>
        <w:t xml:space="preserve"> e</w:t>
      </w:r>
      <w:r w:rsidRPr="006C56C9">
        <w:rPr>
          <w:rFonts w:ascii="Arial Narrow" w:hAnsi="Arial Narrow"/>
        </w:rPr>
        <w:t>l mayor puntaje</w:t>
      </w:r>
      <w:r w:rsidR="00D91FDC" w:rsidRPr="00AA5158">
        <w:rPr>
          <w:rFonts w:ascii="Arial Narrow" w:hAnsi="Arial Narrow"/>
        </w:rPr>
        <w:t xml:space="preserve"> en cada partida</w:t>
      </w:r>
      <w:r w:rsidRPr="006C56C9">
        <w:rPr>
          <w:rFonts w:ascii="Arial Narrow" w:hAnsi="Arial Narrow"/>
        </w:rPr>
        <w:t xml:space="preserve"> y que cumpla con to</w:t>
      </w:r>
      <w:r w:rsidRPr="00AA5158">
        <w:rPr>
          <w:rFonts w:ascii="Arial Narrow" w:hAnsi="Arial Narrow" w:cs="Arial"/>
        </w:rPr>
        <w:t>dos los requisitos técnicos, administrativos y legales establecidos en esta convocatoria, en la Ley, en el Reglamento y demás disposiciones aplicables.</w:t>
      </w:r>
    </w:p>
    <w:p w:rsidR="005141F6" w:rsidRPr="006C56C9" w:rsidRDefault="005141F6" w:rsidP="005141F6">
      <w:pPr>
        <w:tabs>
          <w:tab w:val="left" w:pos="567"/>
        </w:tabs>
        <w:ind w:left="851"/>
        <w:jc w:val="both"/>
        <w:rPr>
          <w:rFonts w:ascii="Arial Narrow" w:hAnsi="Arial Narrow" w:cs="Arial"/>
        </w:rPr>
      </w:pPr>
    </w:p>
    <w:p w:rsidR="005141F6" w:rsidRPr="006C56C9" w:rsidRDefault="005141F6" w:rsidP="005141F6">
      <w:pPr>
        <w:pStyle w:val="Listavistosa-nfasis11"/>
        <w:numPr>
          <w:ilvl w:val="0"/>
          <w:numId w:val="8"/>
        </w:numPr>
        <w:tabs>
          <w:tab w:val="clear" w:pos="1353"/>
          <w:tab w:val="num" w:pos="851"/>
        </w:tabs>
        <w:ind w:left="851" w:hanging="425"/>
        <w:jc w:val="both"/>
        <w:rPr>
          <w:rFonts w:ascii="Arial Narrow" w:hAnsi="Arial Narrow"/>
          <w:lang w:val="es-ES"/>
        </w:rPr>
      </w:pPr>
      <w:r w:rsidRPr="006C56C9">
        <w:rPr>
          <w:rFonts w:ascii="Arial Narrow" w:hAnsi="Arial Narrow" w:cs="Arial"/>
          <w:sz w:val="20"/>
          <w:szCs w:val="20"/>
          <w:lang w:val="es-ES"/>
        </w:rPr>
        <w:t xml:space="preserve">Conforme a </w:t>
      </w:r>
      <w:r w:rsidRPr="006C56C9">
        <w:rPr>
          <w:rFonts w:ascii="Arial Narrow" w:hAnsi="Arial Narrow"/>
          <w:sz w:val="20"/>
          <w:lang w:val="es-ES"/>
        </w:rPr>
        <w:t>lo est</w:t>
      </w:r>
      <w:r w:rsidRPr="00AA5158">
        <w:rPr>
          <w:rFonts w:ascii="Arial Narrow" w:hAnsi="Arial Narrow" w:cs="Arial"/>
          <w:sz w:val="20"/>
          <w:szCs w:val="20"/>
          <w:lang w:val="es-ES"/>
        </w:rPr>
        <w:t>ablecido en los a</w:t>
      </w:r>
      <w:r w:rsidRPr="007E0819">
        <w:rPr>
          <w:rFonts w:ascii="Arial Narrow" w:hAnsi="Arial Narrow" w:cs="Arial"/>
          <w:sz w:val="20"/>
          <w:szCs w:val="20"/>
          <w:lang w:val="es-ES"/>
        </w:rPr>
        <w:t xml:space="preserve">rtículos 36 </w:t>
      </w:r>
      <w:r w:rsidRPr="006C56C9">
        <w:rPr>
          <w:rFonts w:ascii="Arial Narrow" w:hAnsi="Arial Narrow"/>
          <w:sz w:val="20"/>
          <w:lang w:val="es-ES"/>
        </w:rPr>
        <w:t>Bis, s</w:t>
      </w:r>
      <w:r w:rsidRPr="00AA5158">
        <w:rPr>
          <w:rFonts w:ascii="Arial Narrow" w:hAnsi="Arial Narrow" w:cs="Arial"/>
          <w:sz w:val="20"/>
          <w:szCs w:val="20"/>
          <w:lang w:val="es-ES"/>
        </w:rPr>
        <w:t xml:space="preserve">egundo párrafo de la Ley y 54 del Reglamento, si derivado de la evaluación de las proposiciones se obtuviera un empate entre dos o más Licitantes, de conformidad con el </w:t>
      </w:r>
      <w:r w:rsidRPr="006C56C9">
        <w:rPr>
          <w:rFonts w:ascii="Arial Narrow" w:hAnsi="Arial Narrow"/>
          <w:sz w:val="20"/>
          <w:lang w:val="es-ES"/>
        </w:rPr>
        <w:t>criterio de desempate previsto en el párrafo segundo del artículo 36 Bis de la Ley</w:t>
      </w:r>
      <w:r w:rsidRPr="00AA5158">
        <w:rPr>
          <w:rFonts w:ascii="Arial Narrow" w:hAnsi="Arial Narrow" w:cs="Arial"/>
          <w:sz w:val="20"/>
          <w:szCs w:val="20"/>
          <w:lang w:val="es-ES"/>
        </w:rPr>
        <w:t>, se adjudicará el contrato en primer término a las micro empresas, como segundo criterio se adjudicará a una empresa pequeña y en caso de no contarse con alguna de las anteriores, se adjudicará a la que tenga el carácter de empresa mediana.</w:t>
      </w:r>
    </w:p>
    <w:p w:rsidR="005141F6" w:rsidRPr="006C56C9" w:rsidRDefault="005141F6" w:rsidP="005141F6">
      <w:pPr>
        <w:ind w:left="851"/>
        <w:jc w:val="both"/>
        <w:rPr>
          <w:rFonts w:ascii="Arial Narrow" w:hAnsi="Arial Narrow"/>
        </w:rPr>
      </w:pPr>
    </w:p>
    <w:p w:rsidR="005141F6" w:rsidRPr="006C56C9" w:rsidRDefault="005141F6" w:rsidP="005141F6">
      <w:pPr>
        <w:pStyle w:val="Texto0"/>
        <w:spacing w:after="0" w:line="240" w:lineRule="auto"/>
        <w:ind w:left="851" w:firstLine="0"/>
        <w:rPr>
          <w:rFonts w:ascii="Arial Narrow" w:hAnsi="Arial Narrow"/>
          <w:sz w:val="20"/>
        </w:rPr>
      </w:pPr>
      <w:r w:rsidRPr="006C56C9">
        <w:rPr>
          <w:rFonts w:ascii="Arial Narrow" w:hAnsi="Arial Narrow"/>
          <w:sz w:val="2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el cual consistirá en depositar en una urna o recipiente transparente, las boletas con el nombre de cada Licitante empatado, acto seguido se extraerá en primer lugar la boleta del Licitante que resultará ganador y posteriormente las demás boletas de él o los Licitantes que resultaran empatados. </w:t>
      </w:r>
    </w:p>
    <w:p w:rsidR="005141F6" w:rsidRPr="006C56C9" w:rsidRDefault="005141F6" w:rsidP="005141F6">
      <w:pPr>
        <w:pStyle w:val="Texto0"/>
        <w:spacing w:after="0" w:line="240" w:lineRule="auto"/>
        <w:ind w:left="851" w:firstLine="0"/>
        <w:rPr>
          <w:rFonts w:ascii="Arial Narrow" w:hAnsi="Arial Narrow"/>
          <w:sz w:val="20"/>
        </w:rPr>
      </w:pPr>
    </w:p>
    <w:p w:rsidR="005141F6" w:rsidRPr="006C56C9" w:rsidRDefault="005141F6" w:rsidP="005141F6">
      <w:pPr>
        <w:pStyle w:val="Listavistosa-nfasis11"/>
        <w:numPr>
          <w:ilvl w:val="0"/>
          <w:numId w:val="8"/>
        </w:numPr>
        <w:tabs>
          <w:tab w:val="clear" w:pos="1353"/>
          <w:tab w:val="num" w:pos="851"/>
        </w:tabs>
        <w:ind w:left="851" w:hanging="425"/>
        <w:jc w:val="both"/>
        <w:rPr>
          <w:rFonts w:ascii="Arial Narrow" w:hAnsi="Arial Narrow"/>
          <w:sz w:val="20"/>
        </w:rPr>
      </w:pPr>
      <w:r w:rsidRPr="006C56C9">
        <w:rPr>
          <w:rFonts w:ascii="Arial Narrow" w:hAnsi="Arial Narrow"/>
          <w:b/>
          <w:sz w:val="20"/>
        </w:rPr>
        <w:t>PARTICULARIDADES</w:t>
      </w:r>
    </w:p>
    <w:p w:rsidR="005141F6" w:rsidRPr="006C56C9" w:rsidRDefault="005141F6" w:rsidP="005141F6">
      <w:pPr>
        <w:pStyle w:val="Texto0"/>
        <w:spacing w:after="0" w:line="240" w:lineRule="auto"/>
        <w:ind w:left="851" w:firstLine="0"/>
        <w:rPr>
          <w:rFonts w:ascii="Arial Narrow" w:hAnsi="Arial Narrow"/>
          <w:sz w:val="20"/>
        </w:rPr>
      </w:pPr>
    </w:p>
    <w:p w:rsidR="005141F6" w:rsidRPr="006C56C9" w:rsidRDefault="005141F6" w:rsidP="005141F6">
      <w:pPr>
        <w:keepNext/>
        <w:numPr>
          <w:ilvl w:val="0"/>
          <w:numId w:val="15"/>
        </w:numPr>
        <w:tabs>
          <w:tab w:val="left" w:pos="851"/>
        </w:tabs>
        <w:ind w:firstLine="131"/>
        <w:jc w:val="both"/>
        <w:outlineLvl w:val="0"/>
        <w:rPr>
          <w:rFonts w:ascii="Arial Narrow" w:hAnsi="Arial Narrow"/>
          <w:b/>
        </w:rPr>
      </w:pPr>
      <w:r w:rsidRPr="006C56C9">
        <w:rPr>
          <w:rFonts w:ascii="Arial Narrow" w:hAnsi="Arial Narrow"/>
          <w:b/>
        </w:rPr>
        <w:t>DATOS E INFORMES</w:t>
      </w:r>
    </w:p>
    <w:p w:rsidR="005141F6" w:rsidRPr="006C56C9" w:rsidRDefault="005141F6" w:rsidP="005141F6">
      <w:pPr>
        <w:ind w:left="1418" w:right="-34"/>
        <w:jc w:val="both"/>
        <w:rPr>
          <w:rFonts w:ascii="Arial Narrow" w:hAnsi="Arial Narrow"/>
          <w:b/>
        </w:rPr>
      </w:pPr>
    </w:p>
    <w:p w:rsidR="005141F6" w:rsidRPr="006C56C9" w:rsidRDefault="005141F6" w:rsidP="00867731">
      <w:pPr>
        <w:ind w:left="1418" w:right="-34"/>
        <w:jc w:val="both"/>
        <w:rPr>
          <w:rFonts w:ascii="Arial Narrow" w:hAnsi="Arial Narrow"/>
        </w:rPr>
      </w:pPr>
      <w:r w:rsidRPr="006C56C9">
        <w:rPr>
          <w:rFonts w:ascii="Arial Narrow" w:hAnsi="Arial Narrow"/>
        </w:rPr>
        <w:t xml:space="preserve">Los Proveedores se comprometen a proporcionar a la SFP, cuando </w:t>
      </w:r>
      <w:r w:rsidR="00417F98" w:rsidRPr="006C56C9">
        <w:rPr>
          <w:rFonts w:ascii="Arial Narrow" w:hAnsi="Arial Narrow"/>
        </w:rPr>
        <w:t>é</w:t>
      </w:r>
      <w:r w:rsidRPr="006C56C9">
        <w:rPr>
          <w:rFonts w:ascii="Arial Narrow" w:hAnsi="Arial Narrow"/>
        </w:rPr>
        <w:t>sta lo requiera por escrito de conformidad con sus atribuciones y en apego a lo previsto por el artículo 57, tercer párrafo de la Ley, los datos e informes que con motivo de la contratación de este procedimiento se deriven, así como los referenciados al desarrollo y ejecución de la licitación.</w:t>
      </w:r>
    </w:p>
    <w:p w:rsidR="005141F6" w:rsidRPr="006C56C9" w:rsidRDefault="005141F6" w:rsidP="006C56C9">
      <w:pPr>
        <w:rPr>
          <w:rFonts w:ascii="Arial Narrow" w:hAnsi="Arial Narrow" w:cs="Arial"/>
          <w:b/>
        </w:rPr>
      </w:pPr>
      <w:r w:rsidRPr="006C56C9">
        <w:rPr>
          <w:rFonts w:ascii="Arial Narrow" w:hAnsi="Arial Narrow" w:cs="Arial"/>
          <w:b/>
        </w:rPr>
        <w:t>TRANSFERENCIA DE DERECHOS</w:t>
      </w:r>
    </w:p>
    <w:p w:rsidR="005141F6" w:rsidRPr="006C56C9" w:rsidRDefault="005141F6" w:rsidP="005141F6">
      <w:pPr>
        <w:spacing w:after="120"/>
        <w:ind w:left="1418"/>
        <w:jc w:val="both"/>
        <w:rPr>
          <w:rFonts w:ascii="Arial Narrow" w:hAnsi="Arial Narrow" w:cs="Arial"/>
        </w:rPr>
      </w:pPr>
      <w:r w:rsidRPr="006C56C9">
        <w:rPr>
          <w:rFonts w:ascii="Arial Narrow" w:hAnsi="Arial Narrow" w:cs="Arial"/>
        </w:rPr>
        <w:t>Los derechos y obligaciones que se deriven del contrato, una vez realizado el procedimiento de adjudicación, no podrán ser transferidos en forma parcial ni total en favor de cualquier otra persona física o moral, excepto los derechos de cobro, previa autorización expresa y por escrito de BANOBRAS a través de la CSIC.</w:t>
      </w:r>
    </w:p>
    <w:p w:rsidR="005141F6" w:rsidRPr="006C56C9" w:rsidRDefault="005141F6" w:rsidP="005141F6">
      <w:pPr>
        <w:keepNext/>
        <w:numPr>
          <w:ilvl w:val="0"/>
          <w:numId w:val="15"/>
        </w:numPr>
        <w:tabs>
          <w:tab w:val="left" w:pos="851"/>
        </w:tabs>
        <w:spacing w:after="120"/>
        <w:ind w:firstLine="131"/>
        <w:jc w:val="both"/>
        <w:outlineLvl w:val="0"/>
        <w:rPr>
          <w:rFonts w:ascii="Arial Narrow" w:hAnsi="Arial Narrow"/>
          <w:b/>
        </w:rPr>
      </w:pPr>
      <w:r w:rsidRPr="006C56C9">
        <w:rPr>
          <w:rFonts w:ascii="Arial Narrow" w:hAnsi="Arial Narrow"/>
          <w:b/>
        </w:rPr>
        <w:t>PATENTES, MARCAS Y DERECHOS DE AUTOR</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El licitante al que se le adjudique el contrato asumirá la responsabilidad total que resulte, en el caso de que al prestar los servicios a la CSIC, infrinjan patentes, marcas o violen el registro de derechos de autor que corresponda.</w:t>
      </w:r>
    </w:p>
    <w:p w:rsidR="005141F6" w:rsidRPr="006C56C9" w:rsidRDefault="005141F6" w:rsidP="005141F6">
      <w:pPr>
        <w:keepNext/>
        <w:numPr>
          <w:ilvl w:val="0"/>
          <w:numId w:val="15"/>
        </w:numPr>
        <w:tabs>
          <w:tab w:val="left" w:pos="851"/>
          <w:tab w:val="left" w:pos="1418"/>
        </w:tabs>
        <w:spacing w:after="120"/>
        <w:ind w:firstLine="131"/>
        <w:jc w:val="both"/>
        <w:outlineLvl w:val="0"/>
        <w:rPr>
          <w:rFonts w:ascii="Arial Narrow" w:hAnsi="Arial Narrow"/>
          <w:b/>
        </w:rPr>
      </w:pPr>
      <w:r w:rsidRPr="006C56C9">
        <w:rPr>
          <w:rFonts w:ascii="Arial Narrow" w:hAnsi="Arial Narrow"/>
          <w:b/>
        </w:rPr>
        <w:t>DAÑOS Y PERJUICIOS</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El Proveedor será directamente responsable de los daños y perjuicios que se causen a la CSIC y/o a terceros con motivo de la prestación de los servicios materia de este instrumento, por negligencia, impericia, dolo o mala fe, o por mal uso que éste haga de las instalaciones que se pongan a su disposición por parte de la CSIC y/o terceros, por lo que estará obligado a resarcirles los mismos, cubriendo los importes que determine al respecto el afecto.</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La distinción de estos conceptos, desde el punto de vista legal, se formula diciendo que daño es la pérdida o menoscabo sufrido en el patrimonio por falta del cumplimiento de una obligación y perjuicio es la privación de cualquier ganancia lícita que debiera haberse obtenido con el cumplimiento.</w:t>
      </w:r>
    </w:p>
    <w:p w:rsidR="005141F6" w:rsidRPr="006C56C9" w:rsidRDefault="005141F6" w:rsidP="005141F6">
      <w:pPr>
        <w:spacing w:after="120" w:line="240" w:lineRule="exact"/>
        <w:ind w:left="1418"/>
        <w:jc w:val="both"/>
        <w:rPr>
          <w:rFonts w:ascii="Arial Narrow" w:hAnsi="Arial Narrow" w:cs="Arial"/>
        </w:rPr>
      </w:pPr>
      <w:r w:rsidRPr="006C56C9">
        <w:rPr>
          <w:rFonts w:ascii="Arial Narrow" w:hAnsi="Arial Narrow" w:cs="Arial"/>
        </w:rPr>
        <w:t>Los daños y perjuicios deben ser consecuencia inmediata y directa de la falta del cumplimiento de la obligación, ya sea que se haya causado o que necesariamente deban causarse.</w:t>
      </w:r>
    </w:p>
    <w:p w:rsidR="005141F6" w:rsidRPr="006C56C9" w:rsidRDefault="005141F6" w:rsidP="005141F6">
      <w:pPr>
        <w:numPr>
          <w:ilvl w:val="0"/>
          <w:numId w:val="15"/>
        </w:numPr>
        <w:tabs>
          <w:tab w:val="left" w:pos="851"/>
        </w:tabs>
        <w:spacing w:after="120"/>
        <w:ind w:firstLine="131"/>
        <w:jc w:val="both"/>
        <w:rPr>
          <w:rFonts w:ascii="Arial Narrow" w:hAnsi="Arial Narrow"/>
          <w:b/>
        </w:rPr>
      </w:pPr>
      <w:r w:rsidRPr="006C56C9">
        <w:rPr>
          <w:rFonts w:ascii="Arial Narrow" w:hAnsi="Arial Narrow"/>
          <w:b/>
        </w:rPr>
        <w:t>CONDICIONES CONTENIDAS EN LA CONVOCATORIA A LA LICITACIÓN</w:t>
      </w:r>
    </w:p>
    <w:p w:rsidR="005141F6" w:rsidRPr="006C56C9" w:rsidRDefault="005141F6" w:rsidP="005141F6">
      <w:pPr>
        <w:spacing w:after="120"/>
        <w:ind w:left="1418"/>
        <w:jc w:val="both"/>
        <w:rPr>
          <w:rFonts w:ascii="Arial Narrow" w:hAnsi="Arial Narrow" w:cs="Arial"/>
        </w:rPr>
      </w:pPr>
      <w:r w:rsidRPr="006C56C9">
        <w:rPr>
          <w:rFonts w:ascii="Arial Narrow" w:hAnsi="Arial Narrow" w:cs="Arial"/>
        </w:rPr>
        <w:t>Con fundamento en lo dispuesto en el artículo 26 séptimo párrafo de la Ley, no podrá ser negociada ninguna de las condiciones contenidas en la presente convocatoria, así como tampoco las propuestas presentadas por los Licitantes.</w:t>
      </w:r>
    </w:p>
    <w:p w:rsidR="005141F6" w:rsidRPr="006C56C9" w:rsidRDefault="005141F6" w:rsidP="005141F6">
      <w:pPr>
        <w:keepNext/>
        <w:numPr>
          <w:ilvl w:val="0"/>
          <w:numId w:val="15"/>
        </w:numPr>
        <w:tabs>
          <w:tab w:val="left" w:pos="851"/>
        </w:tabs>
        <w:spacing w:after="120"/>
        <w:ind w:firstLine="131"/>
        <w:jc w:val="both"/>
        <w:outlineLvl w:val="0"/>
        <w:rPr>
          <w:rFonts w:ascii="Arial Narrow" w:hAnsi="Arial Narrow"/>
          <w:b/>
        </w:rPr>
      </w:pPr>
      <w:r w:rsidRPr="006C56C9">
        <w:rPr>
          <w:rFonts w:ascii="Arial Narrow" w:hAnsi="Arial Narrow"/>
          <w:b/>
        </w:rPr>
        <w:t>CONTROVERSIAS EN LOS MEDIOS REMOTOS DE COMUNICACIÓN ELECTRÓNICA</w:t>
      </w:r>
    </w:p>
    <w:p w:rsidR="005141F6" w:rsidRPr="006C56C9" w:rsidRDefault="005141F6" w:rsidP="005141F6">
      <w:pPr>
        <w:tabs>
          <w:tab w:val="left" w:pos="567"/>
        </w:tabs>
        <w:spacing w:after="120" w:line="240" w:lineRule="exact"/>
        <w:ind w:left="1418"/>
        <w:jc w:val="both"/>
        <w:rPr>
          <w:rFonts w:ascii="Arial Narrow" w:hAnsi="Arial Narrow" w:cs="Arial"/>
        </w:rPr>
      </w:pPr>
      <w:r w:rsidRPr="006C56C9">
        <w:rPr>
          <w:rFonts w:ascii="Arial Narrow" w:hAnsi="Arial Narrow" w:cs="Arial"/>
        </w:rPr>
        <w:t>En el supuesto de que se suscite una controversia relacionada con la información enviada por medios remotos de comunicación electrónica, la autoridad competente podrá solicitar a la SFP, exhiba los archivos electrónicos que obran en poder de CompraNet así como la impresión de éstos debidamente certificados, a efecto de desahogar las pruebas a que haya lugar conforme a las disposiciones normativas que resulten aplicables.</w:t>
      </w:r>
    </w:p>
    <w:p w:rsidR="005141F6" w:rsidRPr="006C56C9" w:rsidRDefault="005141F6" w:rsidP="005141F6">
      <w:pPr>
        <w:keepNext/>
        <w:numPr>
          <w:ilvl w:val="0"/>
          <w:numId w:val="15"/>
        </w:numPr>
        <w:tabs>
          <w:tab w:val="left" w:pos="851"/>
          <w:tab w:val="left" w:pos="1418"/>
        </w:tabs>
        <w:spacing w:after="120"/>
        <w:ind w:left="851" w:firstLine="0"/>
        <w:jc w:val="both"/>
        <w:rPr>
          <w:rFonts w:ascii="Arial Narrow" w:hAnsi="Arial Narrow"/>
          <w:b/>
        </w:rPr>
      </w:pPr>
      <w:r w:rsidRPr="006C56C9">
        <w:rPr>
          <w:rFonts w:ascii="Arial Narrow" w:hAnsi="Arial Narrow"/>
          <w:b/>
        </w:rPr>
        <w:t>CONDICIONES DE PRESTACIÓN DE LOS SERVICIOS</w:t>
      </w:r>
    </w:p>
    <w:p w:rsidR="005141F6" w:rsidRPr="006C56C9" w:rsidRDefault="005141F6" w:rsidP="005141F6">
      <w:pPr>
        <w:ind w:left="1418"/>
        <w:jc w:val="both"/>
        <w:rPr>
          <w:rFonts w:ascii="Arial Narrow" w:hAnsi="Arial Narrow"/>
        </w:rPr>
      </w:pPr>
      <w:r w:rsidRPr="006C56C9">
        <w:rPr>
          <w:rFonts w:ascii="Arial Narrow" w:hAnsi="Arial Narrow"/>
        </w:rPr>
        <w:t xml:space="preserve">La </w:t>
      </w:r>
      <w:r w:rsidRPr="006C56C9">
        <w:rPr>
          <w:rFonts w:ascii="Arial Narrow" w:hAnsi="Arial Narrow" w:cs="Arial"/>
        </w:rPr>
        <w:t>prestación</w:t>
      </w:r>
      <w:r w:rsidRPr="006C56C9">
        <w:rPr>
          <w:rFonts w:ascii="Arial Narrow" w:hAnsi="Arial Narrow"/>
        </w:rPr>
        <w:t xml:space="preserve"> de los servicios deberá </w:t>
      </w:r>
      <w:r w:rsidRPr="006C56C9">
        <w:rPr>
          <w:rFonts w:ascii="Arial Narrow" w:hAnsi="Arial Narrow" w:cs="Arial"/>
        </w:rPr>
        <w:t>realizarse</w:t>
      </w:r>
      <w:r w:rsidRPr="006C56C9">
        <w:rPr>
          <w:rFonts w:ascii="Arial Narrow" w:hAnsi="Arial Narrow"/>
        </w:rPr>
        <w:t xml:space="preserve"> conforme lo </w:t>
      </w:r>
      <w:r w:rsidRPr="006C56C9">
        <w:rPr>
          <w:rFonts w:ascii="Arial Narrow" w:hAnsi="Arial Narrow" w:cs="Arial"/>
        </w:rPr>
        <w:t>establecido</w:t>
      </w:r>
      <w:r w:rsidRPr="006C56C9">
        <w:rPr>
          <w:rFonts w:ascii="Arial Narrow" w:hAnsi="Arial Narrow"/>
        </w:rPr>
        <w:t xml:space="preserve"> en el </w:t>
      </w:r>
      <w:r w:rsidRPr="006C56C9">
        <w:rPr>
          <w:rFonts w:ascii="Arial Narrow" w:hAnsi="Arial Narrow"/>
          <w:b/>
        </w:rPr>
        <w:t>Anexo 1 “Anexo Técnico”</w:t>
      </w:r>
      <w:r w:rsidRPr="006C56C9">
        <w:rPr>
          <w:rFonts w:ascii="Arial Narrow" w:hAnsi="Arial Narrow" w:cs="Arial"/>
        </w:rPr>
        <w:t xml:space="preserve">. Los Proveedores deberán </w:t>
      </w:r>
      <w:r w:rsidRPr="006C56C9">
        <w:rPr>
          <w:rFonts w:ascii="Arial Narrow" w:hAnsi="Arial Narrow"/>
        </w:rPr>
        <w:t xml:space="preserve">prever todo lo necesario para la correcta prestación </w:t>
      </w:r>
      <w:r w:rsidRPr="006C56C9">
        <w:rPr>
          <w:rFonts w:ascii="Arial Narrow" w:hAnsi="Arial Narrow" w:cs="Arial"/>
        </w:rPr>
        <w:t>de los Servicios</w:t>
      </w:r>
      <w:r w:rsidRPr="006C56C9">
        <w:rPr>
          <w:rFonts w:ascii="Arial Narrow" w:hAnsi="Arial Narrow"/>
        </w:rPr>
        <w:t xml:space="preserve">. La CSIC no </w:t>
      </w:r>
      <w:r w:rsidRPr="006C56C9">
        <w:rPr>
          <w:rFonts w:ascii="Arial Narrow" w:hAnsi="Arial Narrow" w:cs="Arial"/>
        </w:rPr>
        <w:t>concederá</w:t>
      </w:r>
      <w:r w:rsidRPr="006C56C9">
        <w:rPr>
          <w:rFonts w:ascii="Arial Narrow" w:hAnsi="Arial Narrow"/>
        </w:rPr>
        <w:t xml:space="preserve"> prórrogas cuando </w:t>
      </w:r>
      <w:r w:rsidRPr="006C56C9">
        <w:rPr>
          <w:rFonts w:ascii="Arial Narrow" w:hAnsi="Arial Narrow" w:cs="Arial"/>
        </w:rPr>
        <w:t>el Proveedor</w:t>
      </w:r>
      <w:r w:rsidRPr="006C56C9">
        <w:rPr>
          <w:rFonts w:ascii="Arial Narrow" w:hAnsi="Arial Narrow"/>
        </w:rPr>
        <w:t xml:space="preserve"> no </w:t>
      </w:r>
      <w:r w:rsidRPr="006C56C9">
        <w:rPr>
          <w:rFonts w:ascii="Arial Narrow" w:hAnsi="Arial Narrow" w:cs="Arial"/>
        </w:rPr>
        <w:t>preste</w:t>
      </w:r>
      <w:r w:rsidRPr="006C56C9">
        <w:rPr>
          <w:rFonts w:ascii="Arial Narrow" w:hAnsi="Arial Narrow"/>
        </w:rPr>
        <w:t xml:space="preserve"> los servicios en el plazo estipulado por causas imputables a él mismo.</w:t>
      </w:r>
    </w:p>
    <w:p w:rsidR="005141F6" w:rsidRPr="006C56C9" w:rsidRDefault="005141F6" w:rsidP="005141F6">
      <w:pPr>
        <w:ind w:left="1418"/>
        <w:jc w:val="both"/>
        <w:rPr>
          <w:rFonts w:ascii="Arial Narrow" w:hAnsi="Arial Narrow" w:cs="Arial"/>
        </w:rPr>
      </w:pPr>
    </w:p>
    <w:p w:rsidR="005141F6" w:rsidRPr="006C56C9" w:rsidRDefault="005141F6" w:rsidP="005141F6">
      <w:pPr>
        <w:keepNext/>
        <w:tabs>
          <w:tab w:val="left" w:pos="851"/>
        </w:tabs>
        <w:ind w:left="851" w:hanging="284"/>
        <w:jc w:val="both"/>
        <w:rPr>
          <w:rFonts w:ascii="Arial Narrow" w:hAnsi="Arial Narrow" w:cs="Arial"/>
          <w:b/>
        </w:rPr>
      </w:pPr>
      <w:r w:rsidRPr="006C56C9">
        <w:rPr>
          <w:rFonts w:ascii="Arial Narrow" w:hAnsi="Arial Narrow" w:cs="Arial"/>
          <w:b/>
        </w:rPr>
        <w:t>II.i</w:t>
      </w:r>
      <w:r w:rsidRPr="006C56C9">
        <w:rPr>
          <w:rFonts w:ascii="Arial Narrow" w:hAnsi="Arial Narrow" w:cs="Arial"/>
          <w:b/>
        </w:rPr>
        <w:tab/>
        <w:t>PRESTACIÓN DE LOS SERVICIOS, FACTURACIÓN Y ACEPTACIÓN DE LOS MISMOS</w:t>
      </w:r>
    </w:p>
    <w:p w:rsidR="005141F6" w:rsidRPr="006C56C9" w:rsidRDefault="005141F6" w:rsidP="005141F6">
      <w:pPr>
        <w:tabs>
          <w:tab w:val="left" w:pos="1418"/>
        </w:tabs>
        <w:spacing w:after="120"/>
        <w:ind w:left="1418" w:hanging="567"/>
        <w:jc w:val="both"/>
        <w:rPr>
          <w:rFonts w:ascii="Arial Narrow" w:hAnsi="Arial Narrow"/>
          <w:b/>
        </w:rPr>
      </w:pPr>
      <w:r w:rsidRPr="006C56C9">
        <w:rPr>
          <w:rFonts w:ascii="Arial Narrow" w:hAnsi="Arial Narrow"/>
          <w:b/>
        </w:rPr>
        <w:t>II.</w:t>
      </w:r>
      <w:r w:rsidRPr="006C56C9">
        <w:rPr>
          <w:rFonts w:ascii="Arial Narrow" w:hAnsi="Arial Narrow" w:cs="Arial"/>
          <w:b/>
        </w:rPr>
        <w:t>i.1</w:t>
      </w:r>
      <w:r w:rsidRPr="006C56C9">
        <w:rPr>
          <w:rFonts w:ascii="Arial Narrow" w:hAnsi="Arial Narrow" w:cs="Arial"/>
          <w:b/>
        </w:rPr>
        <w:tab/>
        <w:t>VIGENCIA</w:t>
      </w:r>
      <w:r w:rsidRPr="006C56C9">
        <w:rPr>
          <w:rFonts w:ascii="Arial Narrow" w:hAnsi="Arial Narrow"/>
          <w:b/>
        </w:rPr>
        <w:t xml:space="preserve"> DEL CONTRATO</w:t>
      </w:r>
      <w:r w:rsidRPr="006C56C9">
        <w:rPr>
          <w:rFonts w:ascii="Arial Narrow" w:hAnsi="Arial Narrow" w:cs="Arial"/>
          <w:b/>
        </w:rPr>
        <w:t>.</w:t>
      </w:r>
    </w:p>
    <w:p w:rsidR="00C118FF" w:rsidRPr="006C56C9" w:rsidRDefault="005141F6" w:rsidP="00867731">
      <w:pPr>
        <w:tabs>
          <w:tab w:val="left" w:pos="1418"/>
        </w:tabs>
        <w:spacing w:after="120"/>
        <w:ind w:left="1418" w:hanging="567"/>
        <w:jc w:val="both"/>
        <w:rPr>
          <w:rFonts w:ascii="Arial Narrow" w:hAnsi="Arial Narrow" w:cs="Arial"/>
        </w:rPr>
      </w:pPr>
      <w:r w:rsidRPr="006C56C9">
        <w:rPr>
          <w:rFonts w:ascii="Arial Narrow" w:hAnsi="Arial Narrow" w:cs="Arial"/>
          <w:b/>
        </w:rPr>
        <w:tab/>
      </w:r>
      <w:r w:rsidRPr="006C56C9">
        <w:rPr>
          <w:rFonts w:ascii="Arial Narrow" w:hAnsi="Arial Narrow"/>
        </w:rPr>
        <w:t>La vigencia total del contrato será de 5 (CINCO) años</w:t>
      </w:r>
      <w:r w:rsidRPr="00AA5158">
        <w:rPr>
          <w:rFonts w:ascii="Arial Narrow" w:hAnsi="Arial Narrow" w:cs="Arial"/>
        </w:rPr>
        <w:t xml:space="preserve"> a partir de la fecha de que la convocante notifique el arranque del mismo, este plazo incluye el periodo de instalación de </w:t>
      </w:r>
      <w:r w:rsidRPr="006C56C9">
        <w:rPr>
          <w:rFonts w:ascii="Arial Narrow" w:hAnsi="Arial Narrow"/>
        </w:rPr>
        <w:t>8 (ocho) meses.</w:t>
      </w:r>
      <w:r w:rsidRPr="00AA5158">
        <w:rPr>
          <w:rFonts w:ascii="Arial Narrow" w:hAnsi="Arial Narrow" w:cs="Arial"/>
        </w:rPr>
        <w:t xml:space="preserve"> </w:t>
      </w:r>
      <w:r w:rsidRPr="006C56C9">
        <w:rPr>
          <w:rFonts w:ascii="Arial Narrow" w:hAnsi="Arial Narrow" w:cs="Arial"/>
        </w:rPr>
        <w:t>La notificación mencionada en este punto podrá ser expedida a partir del día siguiente a que se tenga conocimiento del fallo y hasta que se firme el contrato correspondiente.</w:t>
      </w:r>
      <w:r w:rsidR="00A84AFE" w:rsidRPr="006C56C9">
        <w:rPr>
          <w:rFonts w:ascii="Arial Narrow" w:hAnsi="Arial Narrow" w:cs="Arial"/>
        </w:rPr>
        <w:tab/>
      </w:r>
    </w:p>
    <w:p w:rsidR="005141F6" w:rsidRPr="006C56C9" w:rsidRDefault="005141F6" w:rsidP="005141F6">
      <w:pPr>
        <w:tabs>
          <w:tab w:val="left" w:pos="1418"/>
        </w:tabs>
        <w:spacing w:after="120"/>
        <w:ind w:left="1418" w:hanging="567"/>
        <w:jc w:val="both"/>
        <w:rPr>
          <w:rFonts w:ascii="Arial Narrow" w:hAnsi="Arial Narrow"/>
        </w:rPr>
      </w:pPr>
      <w:r w:rsidRPr="006C56C9">
        <w:rPr>
          <w:rFonts w:ascii="Arial Narrow" w:hAnsi="Arial Narrow"/>
          <w:b/>
        </w:rPr>
        <w:t>II.</w:t>
      </w:r>
      <w:r w:rsidRPr="006C56C9">
        <w:rPr>
          <w:rFonts w:ascii="Arial Narrow" w:hAnsi="Arial Narrow" w:cs="Arial"/>
          <w:b/>
        </w:rPr>
        <w:t>i.2</w:t>
      </w:r>
      <w:r w:rsidRPr="006C56C9">
        <w:rPr>
          <w:rFonts w:ascii="Arial Narrow" w:hAnsi="Arial Narrow"/>
        </w:rPr>
        <w:tab/>
        <w:t xml:space="preserve">Los servicios deberán ser prestados conforme </w:t>
      </w:r>
      <w:r w:rsidRPr="006C56C9">
        <w:rPr>
          <w:rFonts w:ascii="Arial Narrow" w:hAnsi="Arial Narrow" w:cs="Arial"/>
        </w:rPr>
        <w:t>lo establecido</w:t>
      </w:r>
      <w:r w:rsidRPr="006C56C9">
        <w:rPr>
          <w:rFonts w:ascii="Arial Narrow" w:hAnsi="Arial Narrow"/>
        </w:rPr>
        <w:t xml:space="preserve"> en el </w:t>
      </w:r>
      <w:r w:rsidRPr="006C56C9">
        <w:rPr>
          <w:rFonts w:ascii="Arial Narrow" w:hAnsi="Arial Narrow"/>
          <w:b/>
        </w:rPr>
        <w:t>Anexo 1 “Anexo Técnico”</w:t>
      </w:r>
      <w:r w:rsidRPr="006C56C9">
        <w:rPr>
          <w:rFonts w:ascii="Arial Narrow" w:hAnsi="Arial Narrow"/>
        </w:rPr>
        <w:t xml:space="preserve"> (los usos horarios corresponden a la hora local de la Ciudad de México) y serán </w:t>
      </w:r>
      <w:r w:rsidRPr="006C56C9">
        <w:rPr>
          <w:rFonts w:ascii="Arial Narrow" w:hAnsi="Arial Narrow" w:cs="Arial"/>
        </w:rPr>
        <w:t>aceptados previa revisión del</w:t>
      </w:r>
      <w:r w:rsidRPr="006C56C9">
        <w:rPr>
          <w:rFonts w:ascii="Arial Narrow" w:hAnsi="Arial Narrow"/>
        </w:rPr>
        <w:t xml:space="preserve"> personal que para el efecto designe la CSIC, acompañados de la factura respectiva debidamente cumplimentada conforme a los datos contenidos en el </w:t>
      </w:r>
      <w:r w:rsidRPr="006C56C9">
        <w:rPr>
          <w:rFonts w:ascii="Arial Narrow" w:hAnsi="Arial Narrow"/>
          <w:b/>
        </w:rPr>
        <w:t>Anexo 3 “INSTRUCTIVO PARA EL LLENADO DE FACTURAS”</w:t>
      </w:r>
      <w:r w:rsidRPr="006C56C9">
        <w:rPr>
          <w:rFonts w:ascii="Arial Narrow" w:hAnsi="Arial Narrow"/>
        </w:rPr>
        <w:t>, conforme a lo siguiente:</w:t>
      </w:r>
    </w:p>
    <w:p w:rsidR="005141F6" w:rsidRPr="006C56C9" w:rsidRDefault="005141F6" w:rsidP="005141F6">
      <w:pPr>
        <w:tabs>
          <w:tab w:val="left" w:leader="hyphen" w:pos="8789"/>
        </w:tabs>
        <w:ind w:left="1418"/>
        <w:jc w:val="both"/>
        <w:rPr>
          <w:rFonts w:ascii="Arial Narrow" w:hAnsi="Arial Narrow"/>
        </w:rPr>
      </w:pPr>
      <w:r w:rsidRPr="006C56C9">
        <w:rPr>
          <w:rFonts w:ascii="Arial Narrow" w:hAnsi="Arial Narrow"/>
        </w:rPr>
        <w:t xml:space="preserve">El Proveedor prestará el servicio conforme lo </w:t>
      </w:r>
      <w:r w:rsidRPr="006C56C9">
        <w:rPr>
          <w:rFonts w:ascii="Arial Narrow" w:hAnsi="Arial Narrow" w:cs="Arial"/>
        </w:rPr>
        <w:t>establecido</w:t>
      </w:r>
      <w:r w:rsidRPr="006C56C9">
        <w:rPr>
          <w:rFonts w:ascii="Arial Narrow" w:hAnsi="Arial Narrow"/>
        </w:rPr>
        <w:t xml:space="preserve"> en el </w:t>
      </w:r>
      <w:r w:rsidRPr="006C56C9">
        <w:rPr>
          <w:rFonts w:ascii="Arial Narrow" w:hAnsi="Arial Narrow"/>
          <w:b/>
        </w:rPr>
        <w:t>Anexo 1 “Anexo Técnico”</w:t>
      </w:r>
      <w:r w:rsidRPr="006C56C9">
        <w:rPr>
          <w:rFonts w:ascii="Arial Narrow" w:hAnsi="Arial Narrow"/>
        </w:rPr>
        <w:t xml:space="preserve"> de manera mensual, para lo que deberá anexar:</w:t>
      </w:r>
    </w:p>
    <w:p w:rsidR="005141F6" w:rsidRPr="006C56C9" w:rsidRDefault="005141F6" w:rsidP="005141F6">
      <w:pPr>
        <w:tabs>
          <w:tab w:val="left" w:leader="hyphen" w:pos="8789"/>
        </w:tabs>
        <w:ind w:left="1418"/>
        <w:jc w:val="both"/>
        <w:rPr>
          <w:rFonts w:ascii="Arial Narrow" w:hAnsi="Arial Narrow"/>
        </w:rPr>
      </w:pPr>
    </w:p>
    <w:p w:rsidR="005141F6" w:rsidRPr="006C56C9" w:rsidRDefault="005141F6" w:rsidP="006C56C9">
      <w:pPr>
        <w:pStyle w:val="Prrafodelista"/>
        <w:numPr>
          <w:ilvl w:val="0"/>
          <w:numId w:val="70"/>
        </w:numPr>
        <w:tabs>
          <w:tab w:val="left" w:leader="hyphen" w:pos="8789"/>
        </w:tabs>
        <w:jc w:val="both"/>
      </w:pPr>
      <w:r w:rsidRPr="006C56C9">
        <w:t>Factura original con 2 (dos) copias.</w:t>
      </w:r>
    </w:p>
    <w:p w:rsidR="005141F6" w:rsidRPr="006C56C9" w:rsidRDefault="005141F6" w:rsidP="006C56C9">
      <w:pPr>
        <w:pStyle w:val="Prrafodelista"/>
        <w:numPr>
          <w:ilvl w:val="0"/>
          <w:numId w:val="70"/>
        </w:numPr>
        <w:tabs>
          <w:tab w:val="left" w:leader="hyphen" w:pos="8789"/>
        </w:tabs>
        <w:jc w:val="both"/>
        <w:rPr>
          <w:rFonts w:cs="Arial"/>
        </w:rPr>
      </w:pPr>
      <w:r w:rsidRPr="006C56C9">
        <w:rPr>
          <w:rFonts w:cs="Arial"/>
        </w:rPr>
        <w:t>Fallo o Contrato, 2 (dos) copias, sólo en el primer pago.</w:t>
      </w:r>
    </w:p>
    <w:p w:rsidR="005141F6" w:rsidRPr="006C56C9" w:rsidRDefault="005141F6" w:rsidP="006C56C9">
      <w:pPr>
        <w:pStyle w:val="Prrafodelista"/>
        <w:numPr>
          <w:ilvl w:val="0"/>
          <w:numId w:val="70"/>
        </w:numPr>
        <w:tabs>
          <w:tab w:val="left" w:leader="hyphen" w:pos="8789"/>
        </w:tabs>
        <w:jc w:val="both"/>
        <w:rPr>
          <w:rFonts w:cs="Arial"/>
        </w:rPr>
      </w:pPr>
      <w:r w:rsidRPr="006C56C9">
        <w:rPr>
          <w:rFonts w:cs="Arial"/>
        </w:rPr>
        <w:t xml:space="preserve">Entregables según el inciso 11 del  </w:t>
      </w:r>
      <w:r w:rsidRPr="006C56C9">
        <w:rPr>
          <w:rFonts w:cs="Arial"/>
          <w:b/>
        </w:rPr>
        <w:t>Anexo 1 “Anexo Técnico”</w:t>
      </w:r>
      <w:r w:rsidRPr="006C56C9">
        <w:rPr>
          <w:rFonts w:cs="Arial"/>
        </w:rPr>
        <w:t>.</w:t>
      </w:r>
    </w:p>
    <w:p w:rsidR="005141F6" w:rsidRPr="006C56C9" w:rsidRDefault="005141F6" w:rsidP="005141F6">
      <w:pPr>
        <w:tabs>
          <w:tab w:val="left" w:leader="hyphen" w:pos="8789"/>
        </w:tabs>
        <w:ind w:left="1418"/>
        <w:jc w:val="both"/>
        <w:rPr>
          <w:rFonts w:ascii="Arial Narrow" w:hAnsi="Arial Narrow" w:cs="Arial"/>
        </w:rPr>
      </w:pPr>
    </w:p>
    <w:p w:rsidR="005141F6" w:rsidRPr="006C56C9" w:rsidRDefault="005141F6" w:rsidP="005141F6">
      <w:pPr>
        <w:ind w:left="1418"/>
        <w:jc w:val="both"/>
        <w:rPr>
          <w:rFonts w:ascii="Arial Narrow" w:hAnsi="Arial Narrow"/>
        </w:rPr>
      </w:pPr>
      <w:r w:rsidRPr="006C56C9">
        <w:rPr>
          <w:rFonts w:ascii="Arial Narrow" w:hAnsi="Arial Narrow"/>
        </w:rPr>
        <w:t>Con fundamento en el penúltimo párrafo del artículo 84 del Reglamento</w:t>
      </w:r>
      <w:r w:rsidRPr="006C56C9">
        <w:rPr>
          <w:rFonts w:ascii="Arial Narrow" w:hAnsi="Arial Narrow" w:cs="Arial"/>
        </w:rPr>
        <w:t xml:space="preserve"> de la Ley, el titular de</w:t>
      </w:r>
      <w:r w:rsidRPr="006C56C9">
        <w:rPr>
          <w:rFonts w:ascii="Arial Narrow" w:hAnsi="Arial Narrow"/>
        </w:rPr>
        <w:t xml:space="preserve"> la Dirección General Adjunta</w:t>
      </w:r>
      <w:r w:rsidR="007E75F7" w:rsidRPr="006C56C9">
        <w:rPr>
          <w:rFonts w:ascii="Arial Narrow" w:hAnsi="Arial Narrow"/>
        </w:rPr>
        <w:t xml:space="preserve"> de la CSIC</w:t>
      </w:r>
      <w:r w:rsidRPr="006C56C9">
        <w:rPr>
          <w:rFonts w:ascii="Arial Narrow" w:hAnsi="Arial Narrow"/>
        </w:rPr>
        <w:t xml:space="preserve"> será </w:t>
      </w:r>
      <w:r w:rsidR="004F48F9">
        <w:rPr>
          <w:rFonts w:ascii="Arial Narrow" w:hAnsi="Arial Narrow"/>
        </w:rPr>
        <w:t>e</w:t>
      </w:r>
      <w:r w:rsidR="004F48F9" w:rsidRPr="004F48F9">
        <w:rPr>
          <w:rFonts w:ascii="Arial Narrow" w:hAnsi="Arial Narrow"/>
        </w:rPr>
        <w:t xml:space="preserve">l </w:t>
      </w:r>
      <w:r w:rsidRPr="004F48F9">
        <w:rPr>
          <w:rFonts w:ascii="Arial Narrow" w:hAnsi="Arial Narrow"/>
        </w:rPr>
        <w:t xml:space="preserve">servidor público que fungirá como responsable de administrar y verificar el cumplimiento del </w:t>
      </w:r>
      <w:r w:rsidRPr="006C56C9">
        <w:rPr>
          <w:rFonts w:ascii="Arial Narrow" w:hAnsi="Arial Narrow" w:cs="Arial"/>
        </w:rPr>
        <w:t>contrato</w:t>
      </w:r>
      <w:r w:rsidRPr="006C56C9">
        <w:rPr>
          <w:rFonts w:ascii="Arial Narrow" w:hAnsi="Arial Narrow"/>
        </w:rPr>
        <w:t>.</w:t>
      </w:r>
    </w:p>
    <w:p w:rsidR="005141F6" w:rsidRPr="006C56C9" w:rsidRDefault="005141F6" w:rsidP="005141F6">
      <w:pPr>
        <w:ind w:left="1418"/>
        <w:jc w:val="both"/>
        <w:rPr>
          <w:rFonts w:ascii="Arial Narrow" w:hAnsi="Arial Narrow"/>
        </w:rPr>
      </w:pPr>
    </w:p>
    <w:p w:rsidR="007E75F7" w:rsidRPr="006C56C9" w:rsidRDefault="007E75F7" w:rsidP="005141F6">
      <w:pPr>
        <w:ind w:left="1418"/>
        <w:jc w:val="both"/>
        <w:rPr>
          <w:rFonts w:ascii="Arial Narrow" w:hAnsi="Arial Narrow"/>
        </w:rPr>
      </w:pPr>
      <w:r w:rsidRPr="006C56C9">
        <w:rPr>
          <w:rFonts w:ascii="Arial Narrow" w:hAnsi="Arial Narrow"/>
        </w:rPr>
        <w:t>Con fundamento en el último párrafo del artículo 84 del Reglamento de la Ley, la verificación del cumplimiento de las especificaciones y la aceptación de los servicios corresponde a la CSIC, quien en todo momento deberá vigilar que los Servicios se hubieren proporcionado de acuerdo a las especificaciones contenidas en el Anexo 1. El Proveedor acepta que los Servicios no se tendrán por recibidos hasta en tanto no se dé la aceptación de la CSIC.</w:t>
      </w:r>
    </w:p>
    <w:p w:rsidR="007E75F7" w:rsidRPr="006C56C9" w:rsidRDefault="007E75F7" w:rsidP="005141F6">
      <w:pPr>
        <w:ind w:left="1418"/>
        <w:jc w:val="both"/>
        <w:rPr>
          <w:rFonts w:ascii="Arial Narrow" w:hAnsi="Arial Narrow"/>
        </w:rPr>
      </w:pPr>
    </w:p>
    <w:p w:rsidR="005141F6" w:rsidRPr="006C56C9" w:rsidRDefault="005141F6" w:rsidP="005141F6">
      <w:pPr>
        <w:ind w:left="1418" w:hanging="567"/>
        <w:jc w:val="both"/>
        <w:rPr>
          <w:rFonts w:ascii="Arial Narrow" w:hAnsi="Arial Narrow"/>
          <w:b/>
        </w:rPr>
      </w:pPr>
      <w:r w:rsidRPr="006C56C9">
        <w:rPr>
          <w:rFonts w:ascii="Arial Narrow" w:hAnsi="Arial Narrow"/>
          <w:b/>
        </w:rPr>
        <w:t>II.</w:t>
      </w:r>
      <w:r w:rsidRPr="006C56C9">
        <w:rPr>
          <w:rFonts w:ascii="Arial Narrow" w:hAnsi="Arial Narrow" w:cs="Arial"/>
          <w:b/>
        </w:rPr>
        <w:t>i</w:t>
      </w:r>
      <w:r w:rsidRPr="006C56C9">
        <w:rPr>
          <w:rFonts w:ascii="Arial Narrow" w:hAnsi="Arial Narrow"/>
          <w:b/>
        </w:rPr>
        <w:t>.3</w:t>
      </w:r>
      <w:r w:rsidRPr="006C56C9">
        <w:rPr>
          <w:rFonts w:ascii="Arial Narrow" w:hAnsi="Arial Narrow"/>
        </w:rPr>
        <w:tab/>
      </w:r>
      <w:r w:rsidRPr="006C56C9">
        <w:rPr>
          <w:rFonts w:ascii="Arial Narrow" w:hAnsi="Arial Narrow"/>
          <w:b/>
        </w:rPr>
        <w:t>CONDICIONES DE PAGO</w:t>
      </w:r>
    </w:p>
    <w:p w:rsidR="005141F6" w:rsidRPr="006C56C9" w:rsidRDefault="005141F6" w:rsidP="005141F6">
      <w:pPr>
        <w:ind w:left="1418" w:hanging="851"/>
        <w:jc w:val="both"/>
        <w:rPr>
          <w:rFonts w:ascii="Arial Narrow" w:hAnsi="Arial Narrow"/>
        </w:rPr>
      </w:pPr>
      <w:r w:rsidRPr="006C56C9">
        <w:rPr>
          <w:rFonts w:ascii="Arial Narrow" w:hAnsi="Arial Narrow"/>
        </w:rPr>
        <w:tab/>
      </w:r>
    </w:p>
    <w:p w:rsidR="005141F6" w:rsidRPr="006C56C9" w:rsidRDefault="005141F6" w:rsidP="005141F6">
      <w:pPr>
        <w:tabs>
          <w:tab w:val="left" w:pos="1418"/>
        </w:tabs>
        <w:ind w:left="1418"/>
        <w:jc w:val="both"/>
        <w:rPr>
          <w:rFonts w:ascii="Arial Narrow" w:hAnsi="Arial Narrow" w:cs="Arial"/>
        </w:rPr>
      </w:pPr>
      <w:r w:rsidRPr="006C56C9">
        <w:rPr>
          <w:rFonts w:ascii="Arial Narrow" w:hAnsi="Arial Narrow" w:cs="Arial"/>
        </w:rPr>
        <w:t>Los pagos inherentes a los contratos que deriven de la presente licitación se efectuarán de la siguiente manera:</w:t>
      </w:r>
    </w:p>
    <w:p w:rsidR="005141F6" w:rsidRPr="006C56C9" w:rsidRDefault="005141F6" w:rsidP="005141F6">
      <w:pPr>
        <w:tabs>
          <w:tab w:val="left" w:pos="1418"/>
        </w:tabs>
        <w:ind w:left="1418"/>
        <w:jc w:val="both"/>
        <w:rPr>
          <w:rFonts w:ascii="Arial Narrow" w:hAnsi="Arial Narrow" w:cs="Arial"/>
        </w:rPr>
      </w:pPr>
    </w:p>
    <w:p w:rsidR="005141F6" w:rsidRPr="006C56C9" w:rsidRDefault="005141F6" w:rsidP="005141F6">
      <w:pPr>
        <w:tabs>
          <w:tab w:val="left" w:pos="1418"/>
        </w:tabs>
        <w:ind w:left="1418"/>
        <w:jc w:val="both"/>
        <w:rPr>
          <w:rFonts w:ascii="Arial Narrow" w:hAnsi="Arial Narrow" w:cs="Arial"/>
        </w:rPr>
      </w:pPr>
      <w:r w:rsidRPr="006C56C9">
        <w:rPr>
          <w:rFonts w:ascii="Arial Narrow" w:hAnsi="Arial Narrow" w:cs="Arial"/>
        </w:rPr>
        <w:t xml:space="preserve">La CSIC efectuará el pago mensual por el servicio realmente prestado, de acuerdo a las condiciones y especificaciones contenidas en el </w:t>
      </w:r>
      <w:r w:rsidRPr="006C56C9">
        <w:rPr>
          <w:rFonts w:ascii="Arial Narrow" w:hAnsi="Arial Narrow"/>
          <w:b/>
        </w:rPr>
        <w:t xml:space="preserve">Anexo 1 “Anexo Técnico” </w:t>
      </w:r>
      <w:r w:rsidRPr="006C56C9">
        <w:rPr>
          <w:rFonts w:ascii="Arial Narrow" w:hAnsi="Arial Narrow"/>
        </w:rPr>
        <w:t xml:space="preserve">y </w:t>
      </w:r>
      <w:r w:rsidRPr="006C56C9">
        <w:rPr>
          <w:rFonts w:ascii="Arial Narrow" w:hAnsi="Arial Narrow" w:cs="Arial"/>
        </w:rPr>
        <w:t>en el Contrato. En ningún caso se otorgarán anticipos.</w:t>
      </w:r>
    </w:p>
    <w:p w:rsidR="005141F6" w:rsidRPr="006C56C9" w:rsidRDefault="005141F6" w:rsidP="005141F6">
      <w:pPr>
        <w:tabs>
          <w:tab w:val="left" w:pos="1418"/>
        </w:tabs>
        <w:ind w:left="1418"/>
        <w:jc w:val="both"/>
        <w:rPr>
          <w:rFonts w:ascii="Arial Narrow" w:hAnsi="Arial Narrow" w:cs="Arial"/>
        </w:rPr>
      </w:pPr>
    </w:p>
    <w:p w:rsidR="005141F6" w:rsidRPr="006C56C9" w:rsidRDefault="005141F6" w:rsidP="005141F6">
      <w:pPr>
        <w:tabs>
          <w:tab w:val="left" w:pos="1418"/>
        </w:tabs>
        <w:ind w:left="1418"/>
        <w:jc w:val="both"/>
        <w:rPr>
          <w:rFonts w:ascii="Arial Narrow" w:hAnsi="Arial Narrow" w:cs="Arial"/>
        </w:rPr>
      </w:pPr>
      <w:r w:rsidRPr="006C56C9">
        <w:rPr>
          <w:rFonts w:ascii="Arial Narrow" w:hAnsi="Arial Narrow" w:cs="Arial"/>
        </w:rPr>
        <w:t>Con fundamento en lo dispuesto por el artículo 51 de la Ley, el pago se realizará en pesos mexicanos dentro de los 20 (veinte) días naturales contados a partir de la fecha en que el Proveedor entregue las facturas respectivas, las cuales serán recibidas, debidamente firmadas</w:t>
      </w:r>
      <w:r w:rsidR="007E75F7" w:rsidRPr="006C56C9">
        <w:rPr>
          <w:rFonts w:ascii="Arial Narrow" w:hAnsi="Arial Narrow" w:cs="Arial"/>
        </w:rPr>
        <w:t xml:space="preserve"> por el </w:t>
      </w:r>
      <w:r w:rsidRPr="006C56C9">
        <w:rPr>
          <w:rFonts w:ascii="Arial Narrow" w:hAnsi="Arial Narrow" w:cs="Arial"/>
        </w:rPr>
        <w:t xml:space="preserve">titular de la Dirección General Adjunta </w:t>
      </w:r>
      <w:r w:rsidR="00417F98" w:rsidRPr="006C56C9">
        <w:rPr>
          <w:rFonts w:ascii="Arial Narrow" w:hAnsi="Arial Narrow" w:cs="Arial"/>
        </w:rPr>
        <w:t xml:space="preserve">de la </w:t>
      </w:r>
      <w:r w:rsidR="007E75F7" w:rsidRPr="006C56C9">
        <w:rPr>
          <w:rFonts w:ascii="Arial Narrow" w:hAnsi="Arial Narrow" w:cs="Arial"/>
        </w:rPr>
        <w:t>CSIC</w:t>
      </w:r>
      <w:r w:rsidRPr="006C56C9">
        <w:rPr>
          <w:rFonts w:ascii="Arial Narrow" w:hAnsi="Arial Narrow" w:cs="Arial"/>
        </w:rPr>
        <w:t>, una vez que se haya entregado la fac</w:t>
      </w:r>
      <w:r w:rsidRPr="004F48F9">
        <w:rPr>
          <w:rFonts w:ascii="Arial Narrow" w:hAnsi="Arial Narrow" w:cs="Arial"/>
        </w:rPr>
        <w:t>tura a la Dirección General Adjunta, en la o</w:t>
      </w:r>
      <w:r w:rsidRPr="006C56C9">
        <w:rPr>
          <w:rFonts w:ascii="Arial Narrow" w:hAnsi="Arial Narrow" w:cs="Arial"/>
        </w:rPr>
        <w:t xml:space="preserve"> las que conste la prestación de los servicios de acuerdo a lo establecido en el contrato.</w:t>
      </w:r>
    </w:p>
    <w:p w:rsidR="005141F6" w:rsidRPr="006C56C9" w:rsidRDefault="005141F6" w:rsidP="005141F6">
      <w:pPr>
        <w:tabs>
          <w:tab w:val="left" w:pos="1418"/>
        </w:tabs>
        <w:jc w:val="both"/>
        <w:rPr>
          <w:rFonts w:ascii="Arial Narrow" w:hAnsi="Arial Narrow" w:cs="Arial"/>
        </w:rPr>
      </w:pPr>
    </w:p>
    <w:p w:rsidR="005141F6" w:rsidRPr="006C56C9" w:rsidRDefault="005141F6" w:rsidP="005141F6">
      <w:pPr>
        <w:tabs>
          <w:tab w:val="left" w:pos="1418"/>
        </w:tabs>
        <w:ind w:left="1418"/>
        <w:jc w:val="both"/>
        <w:rPr>
          <w:rFonts w:ascii="Arial Narrow" w:hAnsi="Arial Narrow"/>
        </w:rPr>
      </w:pPr>
      <w:r w:rsidRPr="006C56C9">
        <w:rPr>
          <w:rFonts w:ascii="Arial Narrow" w:hAnsi="Arial Narrow" w:cs="Arial"/>
        </w:rPr>
        <w:t xml:space="preserve">Dicho pago se tramitará ante </w:t>
      </w:r>
      <w:r w:rsidRPr="006C56C9">
        <w:rPr>
          <w:rFonts w:ascii="Arial Narrow" w:hAnsi="Arial Narrow" w:cs="Arial"/>
          <w:b/>
        </w:rPr>
        <w:t>BANOBRAS</w:t>
      </w:r>
      <w:r w:rsidRPr="006C56C9">
        <w:rPr>
          <w:rFonts w:ascii="Arial Narrow" w:hAnsi="Arial Narrow" w:cs="Arial"/>
        </w:rPr>
        <w:t xml:space="preserve"> en su calidad de Fiduciario del Fideicomiso qui</w:t>
      </w:r>
      <w:r w:rsidR="00417F98" w:rsidRPr="006C56C9">
        <w:rPr>
          <w:rFonts w:ascii="Arial Narrow" w:hAnsi="Arial Narrow" w:cs="Arial"/>
        </w:rPr>
        <w:t>e</w:t>
      </w:r>
      <w:r w:rsidRPr="006C56C9">
        <w:rPr>
          <w:rFonts w:ascii="Arial Narrow" w:hAnsi="Arial Narrow" w:cs="Arial"/>
        </w:rPr>
        <w:t xml:space="preserve">n lo cubrirá vía transferencia electrónica bancaria, para lo cual </w:t>
      </w:r>
      <w:r w:rsidRPr="006C56C9">
        <w:rPr>
          <w:rFonts w:ascii="Arial Narrow" w:hAnsi="Arial Narrow"/>
        </w:rPr>
        <w:t>el Licitante que resulte adjudicado al momento de la firma del contrato deberá entregar la documentación siguiente:</w:t>
      </w:r>
    </w:p>
    <w:p w:rsidR="005141F6" w:rsidRPr="006C56C9" w:rsidRDefault="005141F6" w:rsidP="005141F6">
      <w:pPr>
        <w:tabs>
          <w:tab w:val="left" w:pos="1418"/>
        </w:tabs>
        <w:ind w:left="1418"/>
        <w:jc w:val="both"/>
        <w:rPr>
          <w:rFonts w:ascii="Arial Narrow" w:hAnsi="Arial Narrow" w:cs="Arial"/>
        </w:rPr>
      </w:pPr>
    </w:p>
    <w:p w:rsidR="005141F6" w:rsidRPr="006C56C9" w:rsidRDefault="005141F6" w:rsidP="005141F6">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Copia del Registro Federal de Contribuyentes expedido por la Secretaría de Hacienda y Crédito Público (SHCP).</w:t>
      </w:r>
    </w:p>
    <w:p w:rsidR="005141F6" w:rsidRPr="006C56C9" w:rsidRDefault="005141F6" w:rsidP="005141F6">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Constancia del domicilio fiscal del beneficiario.</w:t>
      </w:r>
    </w:p>
    <w:p w:rsidR="008371B9" w:rsidRPr="006C56C9" w:rsidRDefault="008371B9" w:rsidP="008371B9">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Para el caso de personas físicas, copia de la Clave Única de Registro de Población (CURP) del beneficiario.</w:t>
      </w:r>
    </w:p>
    <w:p w:rsidR="008371B9" w:rsidRPr="006C56C9" w:rsidRDefault="008371B9" w:rsidP="008371B9">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Para el caso de personas morales, poder notarial del representante legal, en el caso de personas físicas, identificación oficial con fotografía y firma.</w:t>
      </w:r>
    </w:p>
    <w:p w:rsidR="005141F6" w:rsidRPr="006C56C9" w:rsidRDefault="005141F6" w:rsidP="005141F6">
      <w:pPr>
        <w:numPr>
          <w:ilvl w:val="0"/>
          <w:numId w:val="4"/>
        </w:numPr>
        <w:tabs>
          <w:tab w:val="clear" w:pos="1583"/>
          <w:tab w:val="num" w:pos="1701"/>
        </w:tabs>
        <w:spacing w:after="120"/>
        <w:ind w:left="1701" w:hanging="283"/>
        <w:jc w:val="both"/>
        <w:rPr>
          <w:rFonts w:ascii="Arial Narrow" w:hAnsi="Arial Narrow" w:cs="Arial"/>
        </w:rPr>
      </w:pPr>
      <w:r w:rsidRPr="006C56C9">
        <w:rPr>
          <w:rFonts w:ascii="Arial Narrow" w:hAnsi="Arial Narrow" w:cs="Arial"/>
        </w:rPr>
        <w:t xml:space="preserve">Constancia de Institución Financiera sobre la existencia de la cuenta de cheques abierta a nombre del beneficiario que incluya el número de cuenta </w:t>
      </w:r>
      <w:r w:rsidRPr="006C56C9">
        <w:rPr>
          <w:rFonts w:ascii="Arial Narrow" w:hAnsi="Arial Narrow"/>
        </w:rPr>
        <w:t>con once posiciones</w:t>
      </w:r>
      <w:r w:rsidRPr="006C56C9">
        <w:rPr>
          <w:rFonts w:ascii="Arial Narrow" w:hAnsi="Arial Narrow" w:cs="Arial"/>
        </w:rPr>
        <w:t>, así como la Clave Bancaria Estandarizada (CLABE) con 18 posiciones que permita realizar transferencias electrónicas de fondos, a través de los sistemas de pago.</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Cada factura deberá reunir los requisitos fiscales que sean aplicables y entregarse a </w:t>
      </w:r>
      <w:r w:rsidRPr="006C56C9">
        <w:rPr>
          <w:rFonts w:ascii="Arial Narrow" w:hAnsi="Arial Narrow" w:cs="Arial"/>
        </w:rPr>
        <w:t>BANOBRAS por conducto</w:t>
      </w:r>
      <w:r w:rsidRPr="006C56C9">
        <w:rPr>
          <w:rFonts w:ascii="Arial Narrow" w:hAnsi="Arial Narrow"/>
        </w:rPr>
        <w:t xml:space="preserve"> de la CSIC, </w:t>
      </w:r>
      <w:r w:rsidRPr="006C56C9">
        <w:rPr>
          <w:rFonts w:ascii="Arial Narrow" w:hAnsi="Arial Narrow" w:cs="Arial"/>
        </w:rPr>
        <w:t xml:space="preserve">dentro de un plazo de </w:t>
      </w:r>
      <w:r w:rsidR="00F94E23">
        <w:rPr>
          <w:rFonts w:ascii="Arial Narrow" w:hAnsi="Arial Narrow" w:cs="Arial"/>
        </w:rPr>
        <w:t>3</w:t>
      </w:r>
      <w:r w:rsidRPr="00F94E23">
        <w:rPr>
          <w:rFonts w:ascii="Arial Narrow" w:hAnsi="Arial Narrow" w:cs="Arial"/>
        </w:rPr>
        <w:t xml:space="preserve"> (</w:t>
      </w:r>
      <w:r w:rsidR="00F94E23">
        <w:rPr>
          <w:rFonts w:ascii="Arial Narrow" w:hAnsi="Arial Narrow" w:cs="Arial"/>
        </w:rPr>
        <w:t>tres</w:t>
      </w:r>
      <w:r w:rsidRPr="00F94E23">
        <w:rPr>
          <w:rFonts w:ascii="Arial Narrow" w:hAnsi="Arial Narrow" w:cs="Arial"/>
        </w:rPr>
        <w:t xml:space="preserve">) días </w:t>
      </w:r>
      <w:r w:rsidR="00F94E23">
        <w:rPr>
          <w:rFonts w:ascii="Arial Narrow" w:hAnsi="Arial Narrow" w:cs="Arial"/>
        </w:rPr>
        <w:t>hábiles</w:t>
      </w:r>
      <w:r w:rsidR="00F94E23" w:rsidRPr="00F94E23">
        <w:rPr>
          <w:rFonts w:ascii="Arial Narrow" w:hAnsi="Arial Narrow" w:cs="Arial"/>
        </w:rPr>
        <w:t xml:space="preserve"> </w:t>
      </w:r>
      <w:r w:rsidRPr="00F94E23">
        <w:rPr>
          <w:rFonts w:ascii="Arial Narrow" w:hAnsi="Arial Narrow" w:cs="Arial"/>
        </w:rPr>
        <w:t>contados a partir de la fecha en que se reciba el documento de cobro, a fin de que ésta, efectúe</w:t>
      </w:r>
      <w:r w:rsidRPr="00F94E23">
        <w:rPr>
          <w:rFonts w:ascii="Arial Narrow" w:hAnsi="Arial Narrow"/>
        </w:rPr>
        <w:t xml:space="preserve"> la revisión y firma autógrafa de la factura. El documento para gestionar el cobro lo expedirá la CSIC</w:t>
      </w:r>
      <w:r w:rsidRPr="00F94E23">
        <w:rPr>
          <w:rFonts w:ascii="Arial Narrow" w:hAnsi="Arial Narrow" w:cs="Arial"/>
        </w:rPr>
        <w:t xml:space="preserve"> a solicitud del Proveedor</w:t>
      </w:r>
      <w:r w:rsidRPr="006C56C9">
        <w:rPr>
          <w:rFonts w:ascii="Arial Narrow" w:hAnsi="Arial Narrow"/>
        </w:rPr>
        <w:t xml:space="preserve">, una vez que obtenga la comprobación de que los servicios </w:t>
      </w:r>
      <w:r w:rsidRPr="006C56C9">
        <w:rPr>
          <w:rFonts w:ascii="Arial Narrow" w:hAnsi="Arial Narrow" w:cs="Arial"/>
        </w:rPr>
        <w:t xml:space="preserve">prestados </w:t>
      </w:r>
      <w:r w:rsidRPr="006C56C9">
        <w:rPr>
          <w:rFonts w:ascii="Arial Narrow" w:hAnsi="Arial Narrow"/>
        </w:rPr>
        <w:t>cumplen con las características y las funcionalidades solicitadas.</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Dentro de los </w:t>
      </w:r>
      <w:r w:rsidRPr="006C56C9">
        <w:rPr>
          <w:rFonts w:ascii="Arial Narrow" w:hAnsi="Arial Narrow" w:cs="Arial"/>
        </w:rPr>
        <w:t>3 (tres</w:t>
      </w:r>
      <w:r w:rsidRPr="006C56C9">
        <w:rPr>
          <w:rFonts w:ascii="Arial Narrow" w:hAnsi="Arial Narrow"/>
        </w:rPr>
        <w:t xml:space="preserve">) días </w:t>
      </w:r>
      <w:r w:rsidRPr="006C56C9">
        <w:rPr>
          <w:rFonts w:ascii="Arial Narrow" w:hAnsi="Arial Narrow" w:cs="Arial"/>
        </w:rPr>
        <w:t>hábiles</w:t>
      </w:r>
      <w:r w:rsidRPr="006C56C9">
        <w:rPr>
          <w:rFonts w:ascii="Arial Narrow" w:hAnsi="Arial Narrow"/>
        </w:rPr>
        <w:t xml:space="preserve"> siguientes a la recepción de la o las facturas correspondientes, </w:t>
      </w:r>
      <w:r w:rsidRPr="006C56C9">
        <w:rPr>
          <w:rFonts w:ascii="Arial Narrow" w:hAnsi="Arial Narrow" w:cs="Arial"/>
        </w:rPr>
        <w:t>La</w:t>
      </w:r>
      <w:r w:rsidRPr="006C56C9">
        <w:rPr>
          <w:rFonts w:ascii="Arial Narrow" w:hAnsi="Arial Narrow"/>
        </w:rPr>
        <w:t xml:space="preserve"> CSIC efectuará la revisión de los datos consignados en las mismas y en la documentación soporte proporcionada, y una vez debidamente cumplimentadas, se remitirán a BANOBRAS firmadas de manera autógrafa por el servidor público designado, señalándole los datos relativos a la cuenta bancaria del Proveedor, a fin de que </w:t>
      </w:r>
      <w:r w:rsidRPr="006C56C9">
        <w:rPr>
          <w:rFonts w:ascii="Arial Narrow" w:hAnsi="Arial Narrow"/>
          <w:b/>
        </w:rPr>
        <w:t>BANOBRAS</w:t>
      </w:r>
      <w:r w:rsidRPr="006C56C9">
        <w:rPr>
          <w:rFonts w:ascii="Arial Narrow" w:hAnsi="Arial Narrow"/>
        </w:rPr>
        <w:t xml:space="preserve"> proceda a efectuar el pago vía transferencia electrónica bancaria.</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En caso de que los datos sean incorrectos, la </w:t>
      </w:r>
      <w:r w:rsidRPr="006C56C9">
        <w:rPr>
          <w:rFonts w:ascii="Arial Narrow" w:hAnsi="Arial Narrow"/>
          <w:b/>
        </w:rPr>
        <w:t>CSIC</w:t>
      </w:r>
      <w:r w:rsidRPr="006C56C9">
        <w:rPr>
          <w:rFonts w:ascii="Arial Narrow" w:hAnsi="Arial Narrow"/>
        </w:rPr>
        <w:t xml:space="preserve"> regresará </w:t>
      </w:r>
      <w:r w:rsidRPr="006C56C9">
        <w:rPr>
          <w:rFonts w:ascii="Arial Narrow" w:hAnsi="Arial Narrow" w:cs="Arial"/>
        </w:rPr>
        <w:t xml:space="preserve">las facturas </w:t>
      </w:r>
      <w:r w:rsidRPr="006C56C9">
        <w:rPr>
          <w:rFonts w:ascii="Arial Narrow" w:hAnsi="Arial Narrow"/>
        </w:rPr>
        <w:t>al Proveedor</w:t>
      </w:r>
      <w:r w:rsidRPr="006C56C9">
        <w:rPr>
          <w:rFonts w:ascii="Arial Narrow" w:hAnsi="Arial Narrow" w:cs="Arial"/>
        </w:rPr>
        <w:t xml:space="preserve"> dentro de un plazo de 3 (tres) días hábiles</w:t>
      </w:r>
      <w:r w:rsidR="0064698F" w:rsidRPr="006C56C9">
        <w:rPr>
          <w:rFonts w:ascii="Arial Narrow" w:hAnsi="Arial Narrow"/>
        </w:rPr>
        <w:t xml:space="preserve">, </w:t>
      </w:r>
      <w:r w:rsidRPr="006C56C9">
        <w:rPr>
          <w:rFonts w:ascii="Arial Narrow" w:hAnsi="Arial Narrow"/>
        </w:rPr>
        <w:t>a fin de que sean corregidas y se presenten de nueva cuenta, con el objeto de tramitar el pago correspondiente</w:t>
      </w:r>
      <w:r w:rsidRPr="006C56C9">
        <w:rPr>
          <w:rFonts w:ascii="Arial Narrow" w:hAnsi="Arial Narrow" w:cs="Arial"/>
        </w:rPr>
        <w:t>, el plazo de 20 (veinte) días naturales antes referido iniciará a partir de la fecha de la nueva presentación</w:t>
      </w:r>
      <w:r w:rsidR="0064698F" w:rsidRPr="006C56C9">
        <w:rPr>
          <w:rFonts w:ascii="Arial Narrow" w:hAnsi="Arial Narrow" w:cs="Arial"/>
        </w:rPr>
        <w:t>.</w:t>
      </w:r>
    </w:p>
    <w:p w:rsidR="005141F6" w:rsidRPr="006C56C9" w:rsidRDefault="005141F6" w:rsidP="005141F6">
      <w:pPr>
        <w:spacing w:after="120"/>
        <w:ind w:left="1418"/>
        <w:jc w:val="both"/>
        <w:rPr>
          <w:rFonts w:ascii="Arial Narrow" w:hAnsi="Arial Narrow"/>
        </w:rPr>
      </w:pPr>
      <w:r w:rsidRPr="006C56C9">
        <w:rPr>
          <w:rFonts w:ascii="Arial Narrow" w:hAnsi="Arial Narrow"/>
        </w:rPr>
        <w:t>Derivado del trámite de</w:t>
      </w:r>
      <w:r w:rsidR="0064698F" w:rsidRPr="006C56C9">
        <w:rPr>
          <w:rFonts w:ascii="Arial Narrow" w:hAnsi="Arial Narrow"/>
        </w:rPr>
        <w:t xml:space="preserve"> pago</w:t>
      </w:r>
      <w:r w:rsidRPr="006C56C9">
        <w:rPr>
          <w:rFonts w:ascii="Arial Narrow" w:hAnsi="Arial Narrow"/>
        </w:rPr>
        <w:t xml:space="preserve"> al Proveedor, incluyendo el trámite ante </w:t>
      </w:r>
      <w:r w:rsidRPr="006C56C9">
        <w:rPr>
          <w:rFonts w:ascii="Arial Narrow" w:hAnsi="Arial Narrow"/>
          <w:b/>
        </w:rPr>
        <w:t>BANOBRAS</w:t>
      </w:r>
      <w:r w:rsidRPr="006C56C9">
        <w:rPr>
          <w:rFonts w:ascii="Arial Narrow" w:hAnsi="Arial Narrow"/>
        </w:rPr>
        <w:t xml:space="preserve">, </w:t>
      </w:r>
      <w:r w:rsidRPr="006C56C9">
        <w:rPr>
          <w:rFonts w:ascii="Arial Narrow" w:hAnsi="Arial Narrow" w:cs="Arial"/>
        </w:rPr>
        <w:t>deberá realizarse</w:t>
      </w:r>
      <w:r w:rsidRPr="006C56C9">
        <w:rPr>
          <w:rFonts w:ascii="Arial Narrow" w:hAnsi="Arial Narrow"/>
        </w:rPr>
        <w:t xml:space="preserve"> en un término no mayor a 20 (veinte) días naturales, contados a partir de la presentación a la CSIC de la factura correspondiente</w:t>
      </w:r>
      <w:r w:rsidRPr="006C56C9">
        <w:rPr>
          <w:rFonts w:ascii="Arial Narrow" w:hAnsi="Arial Narrow" w:cs="Arial"/>
        </w:rPr>
        <w:t>, y a la confirmación de la CSIC de la prestación de los servicios objeto del presente contrato.</w:t>
      </w:r>
      <w:r w:rsidRPr="006C56C9">
        <w:rPr>
          <w:rFonts w:ascii="Arial Narrow" w:hAnsi="Arial Narrow"/>
        </w:rPr>
        <w:t xml:space="preserve"> En el caso de que BANOBRAS no pague al Proveedor en el plazo establecido en la cláusula especificada en el </w:t>
      </w:r>
      <w:r w:rsidRPr="006C56C9">
        <w:rPr>
          <w:rFonts w:ascii="Arial Narrow" w:hAnsi="Arial Narrow" w:cs="Arial"/>
        </w:rPr>
        <w:t>contrato</w:t>
      </w:r>
      <w:r w:rsidRPr="006C56C9">
        <w:rPr>
          <w:rFonts w:ascii="Arial Narrow" w:hAnsi="Arial Narrow"/>
        </w:rPr>
        <w:t xml:space="preserve"> correspondiente, </w:t>
      </w:r>
      <w:r w:rsidRPr="006C56C9">
        <w:rPr>
          <w:rFonts w:ascii="Arial Narrow" w:hAnsi="Arial Narrow"/>
          <w:b/>
        </w:rPr>
        <w:t>BANOBRAS</w:t>
      </w:r>
      <w:r w:rsidRPr="006C56C9">
        <w:rPr>
          <w:rFonts w:ascii="Arial Narrow" w:hAnsi="Arial Narrow"/>
        </w:rPr>
        <w:t xml:space="preserve"> deberá cubrir al Proveedor, con cargo al patrimonio del Fideicomiso, los gastos financieros conforme a la tasa que será igual a la establecida por la Ley de Ingresos de la Federación en los casos de prórroga para el pago de créditos fiscales.</w:t>
      </w:r>
    </w:p>
    <w:p w:rsidR="005141F6" w:rsidRPr="006C56C9" w:rsidRDefault="005141F6" w:rsidP="005141F6">
      <w:pPr>
        <w:spacing w:after="120"/>
        <w:ind w:left="1418"/>
        <w:jc w:val="both"/>
        <w:rPr>
          <w:rFonts w:ascii="Arial Narrow" w:hAnsi="Arial Narrow"/>
        </w:rPr>
      </w:pPr>
      <w:r w:rsidRPr="006C56C9">
        <w:rPr>
          <w:rFonts w:ascii="Arial Narrow" w:hAnsi="Arial Narrow"/>
        </w:rPr>
        <w:t>En las facturas que presente el Proveedor</w:t>
      </w:r>
      <w:r w:rsidRPr="006C56C9">
        <w:rPr>
          <w:rFonts w:ascii="Arial Narrow" w:hAnsi="Arial Narrow" w:cs="Arial"/>
        </w:rPr>
        <w:t>,</w:t>
      </w:r>
      <w:r w:rsidRPr="006C56C9">
        <w:rPr>
          <w:rFonts w:ascii="Arial Narrow" w:hAnsi="Arial Narrow"/>
        </w:rPr>
        <w:t xml:space="preserve"> deberá desglosarse por separado el IVA.</w:t>
      </w:r>
    </w:p>
    <w:p w:rsidR="005141F6" w:rsidRPr="006C56C9" w:rsidRDefault="005141F6" w:rsidP="005141F6">
      <w:pPr>
        <w:spacing w:after="120"/>
        <w:ind w:left="1418"/>
        <w:jc w:val="both"/>
        <w:rPr>
          <w:rFonts w:ascii="Arial Narrow" w:hAnsi="Arial Narrow"/>
        </w:rPr>
      </w:pPr>
      <w:r w:rsidRPr="006C56C9">
        <w:rPr>
          <w:rFonts w:ascii="Arial Narrow" w:hAnsi="Arial Narrow"/>
        </w:rPr>
        <w:t>Tratándose de pagos en exceso que haya recibido el Proveedor éste deberá reintegrarlos</w:t>
      </w:r>
      <w:r w:rsidRPr="006C56C9">
        <w:rPr>
          <w:rFonts w:ascii="Arial Narrow" w:hAnsi="Arial Narrow" w:cs="Arial"/>
        </w:rPr>
        <w:t xml:space="preserve"> al Fideicomiso considerando</w:t>
      </w:r>
      <w:r w:rsidR="0064698F" w:rsidRPr="006C56C9">
        <w:rPr>
          <w:rFonts w:ascii="Arial Narrow" w:hAnsi="Arial Narrow" w:cs="Arial"/>
        </w:rPr>
        <w:t xml:space="preserve"> </w:t>
      </w:r>
      <w:r w:rsidRPr="006C56C9">
        <w:rPr>
          <w:rFonts w:ascii="Arial Narrow" w:hAnsi="Arial Narrow"/>
        </w:rPr>
        <w:t>los intereses correspondientes</w:t>
      </w:r>
      <w:r w:rsidRPr="006C56C9">
        <w:rPr>
          <w:rFonts w:ascii="Arial Narrow" w:hAnsi="Arial Narrow" w:cs="Arial"/>
        </w:rPr>
        <w:t xml:space="preserve"> los cuales se calcularán</w:t>
      </w:r>
      <w:r w:rsidR="0064698F" w:rsidRPr="006C56C9">
        <w:rPr>
          <w:rFonts w:ascii="Arial Narrow" w:hAnsi="Arial Narrow" w:cs="Arial"/>
        </w:rPr>
        <w:t xml:space="preserve"> </w:t>
      </w:r>
      <w:r w:rsidRPr="006C56C9">
        <w:rPr>
          <w:rFonts w:ascii="Arial Narrow" w:hAnsi="Arial Narrow"/>
        </w:rPr>
        <w:t>conforme a la tasa que será igual a la establecida por la Ley de Ingresos de la Federación en los casos de prórroga para el pago de créditos fiscales. Los intereses se calcularán sobre las cantidades pagadas en exceso en cada caso y se computarán por días naturales desde la fecha del pago, hasta la fecha en que se pongan efectivamente las cantidades a disposición de la CSIC.</w:t>
      </w:r>
    </w:p>
    <w:p w:rsidR="005141F6" w:rsidRPr="006C56C9" w:rsidRDefault="005141F6" w:rsidP="005141F6">
      <w:pPr>
        <w:spacing w:after="120"/>
        <w:ind w:left="1418"/>
        <w:jc w:val="both"/>
        <w:rPr>
          <w:rFonts w:ascii="Arial Narrow" w:hAnsi="Arial Narrow"/>
        </w:rPr>
      </w:pPr>
      <w:r w:rsidRPr="006C56C9">
        <w:rPr>
          <w:rFonts w:ascii="Arial Narrow" w:hAnsi="Arial Narrow"/>
        </w:rPr>
        <w:t>El pago de los servicios quedará condicionado, proporcionalmente, al pago que el Proveedor deba efectuar por concepto de penas convencionales.</w:t>
      </w:r>
    </w:p>
    <w:p w:rsidR="005141F6" w:rsidRPr="006C56C9" w:rsidRDefault="005141F6" w:rsidP="005141F6">
      <w:pPr>
        <w:spacing w:after="120"/>
        <w:ind w:left="1418" w:hanging="567"/>
        <w:jc w:val="both"/>
        <w:rPr>
          <w:rFonts w:ascii="Arial Narrow" w:hAnsi="Arial Narrow" w:cs="Arial"/>
          <w:b/>
        </w:rPr>
      </w:pPr>
      <w:r w:rsidRPr="006C56C9">
        <w:rPr>
          <w:rFonts w:ascii="Arial Narrow" w:hAnsi="Arial Narrow"/>
          <w:b/>
        </w:rPr>
        <w:t>II.</w:t>
      </w:r>
      <w:r w:rsidRPr="006C56C9">
        <w:rPr>
          <w:rFonts w:ascii="Arial Narrow" w:hAnsi="Arial Narrow" w:cs="Arial"/>
          <w:b/>
        </w:rPr>
        <w:t>i</w:t>
      </w:r>
      <w:r w:rsidRPr="006C56C9">
        <w:rPr>
          <w:rFonts w:ascii="Arial Narrow" w:hAnsi="Arial Narrow"/>
          <w:b/>
        </w:rPr>
        <w:t>.4</w:t>
      </w:r>
      <w:r w:rsidRPr="006C56C9">
        <w:rPr>
          <w:rFonts w:ascii="Arial Narrow" w:hAnsi="Arial Narrow"/>
        </w:rPr>
        <w:tab/>
      </w:r>
      <w:r w:rsidRPr="006C56C9">
        <w:rPr>
          <w:rFonts w:ascii="Arial Narrow" w:hAnsi="Arial Narrow" w:cs="Arial"/>
          <w:b/>
        </w:rPr>
        <w:t>PENAS CONVENCIONALES</w:t>
      </w:r>
    </w:p>
    <w:p w:rsidR="005141F6" w:rsidRPr="006C56C9" w:rsidRDefault="005141F6" w:rsidP="005141F6">
      <w:pPr>
        <w:spacing w:after="120"/>
        <w:ind w:left="1418"/>
        <w:jc w:val="both"/>
        <w:rPr>
          <w:rFonts w:ascii="Arial Narrow" w:hAnsi="Arial Narrow" w:cs="Arial"/>
        </w:rPr>
      </w:pPr>
      <w:r w:rsidRPr="006C56C9">
        <w:rPr>
          <w:rFonts w:ascii="Arial Narrow" w:hAnsi="Arial Narrow"/>
        </w:rPr>
        <w:t xml:space="preserve">De conformidad con lo estipulado en el artículo 53 de la Ley, </w:t>
      </w:r>
      <w:r w:rsidRPr="006C56C9">
        <w:rPr>
          <w:rFonts w:ascii="Arial Narrow" w:hAnsi="Arial Narrow"/>
          <w:b/>
        </w:rPr>
        <w:t>BANOBRAS</w:t>
      </w:r>
      <w:r w:rsidRPr="006C56C9">
        <w:rPr>
          <w:rFonts w:ascii="Arial Narrow" w:hAnsi="Arial Narrow"/>
        </w:rPr>
        <w:t xml:space="preserve">, en seguimiento a las instrucciones de la CSIC y del Comité Técnico del Fideicomiso, aplicará penas convencionales </w:t>
      </w:r>
      <w:r w:rsidRPr="006C56C9">
        <w:rPr>
          <w:rFonts w:ascii="Arial Narrow" w:hAnsi="Arial Narrow" w:cs="Arial"/>
        </w:rPr>
        <w:t>al Proveedor</w:t>
      </w:r>
      <w:r w:rsidRPr="006C56C9">
        <w:rPr>
          <w:rFonts w:ascii="Arial Narrow" w:hAnsi="Arial Narrow"/>
        </w:rPr>
        <w:t xml:space="preserve"> por atraso en el cumplimiento </w:t>
      </w:r>
      <w:r w:rsidRPr="006C56C9">
        <w:rPr>
          <w:rFonts w:ascii="Arial Narrow" w:hAnsi="Arial Narrow" w:cs="Arial"/>
        </w:rPr>
        <w:t>de las fechas pactadas para</w:t>
      </w:r>
      <w:r w:rsidRPr="006C56C9">
        <w:rPr>
          <w:rFonts w:ascii="Arial Narrow" w:hAnsi="Arial Narrow"/>
        </w:rPr>
        <w:t xml:space="preserve"> la prestación de los servicios</w:t>
      </w:r>
      <w:r w:rsidRPr="006C56C9">
        <w:rPr>
          <w:rFonts w:ascii="Arial Narrow" w:hAnsi="Arial Narrow" w:cs="Arial"/>
        </w:rPr>
        <w:t xml:space="preserve">. </w:t>
      </w:r>
    </w:p>
    <w:p w:rsidR="005141F6" w:rsidRPr="006C56C9" w:rsidRDefault="005141F6" w:rsidP="005141F6">
      <w:pPr>
        <w:ind w:left="1418"/>
        <w:jc w:val="both"/>
        <w:rPr>
          <w:rFonts w:ascii="Arial Narrow" w:hAnsi="Arial Narrow"/>
        </w:rPr>
      </w:pPr>
      <w:r w:rsidRPr="006C56C9">
        <w:rPr>
          <w:rFonts w:ascii="Arial Narrow" w:hAnsi="Arial Narrow" w:cs="Arial"/>
        </w:rPr>
        <w:t>En caso de atraso en el cumplimiento de la prestación de los servicios contratados</w:t>
      </w:r>
      <w:r w:rsidRPr="006C56C9">
        <w:rPr>
          <w:rFonts w:ascii="Arial Narrow" w:hAnsi="Arial Narrow"/>
        </w:rPr>
        <w:t xml:space="preserve"> por parte del Proveedor, y previa validación que de tal hecho realice la </w:t>
      </w:r>
      <w:r w:rsidRPr="006C56C9">
        <w:rPr>
          <w:rFonts w:ascii="Arial Narrow" w:hAnsi="Arial Narrow"/>
          <w:b/>
        </w:rPr>
        <w:t>COORDINACIÓN DE LA SOCIEDAD DE LA INFORMACIÓN Y EL CONOCIMIENTO</w:t>
      </w:r>
      <w:r w:rsidRPr="006C56C9">
        <w:rPr>
          <w:rFonts w:ascii="Arial Narrow" w:hAnsi="Arial Narrow"/>
        </w:rPr>
        <w:t xml:space="preserve">, el mismo quedará obligado a pagar por concepto de pena convencional o deductiva </w:t>
      </w:r>
      <w:r w:rsidRPr="006C56C9">
        <w:rPr>
          <w:rFonts w:ascii="Arial Narrow" w:hAnsi="Arial Narrow" w:cs="Arial"/>
        </w:rPr>
        <w:t>lo siguiente</w:t>
      </w:r>
      <w:r w:rsidRPr="006C56C9">
        <w:rPr>
          <w:rFonts w:ascii="Arial Narrow" w:hAnsi="Arial Narrow"/>
        </w:rPr>
        <w:t>:</w:t>
      </w:r>
    </w:p>
    <w:p w:rsidR="005141F6" w:rsidRPr="006C56C9" w:rsidRDefault="005141F6" w:rsidP="005141F6">
      <w:pPr>
        <w:ind w:left="1440"/>
        <w:jc w:val="both"/>
        <w:rPr>
          <w:rFonts w:ascii="Arial Narrow" w:hAnsi="Arial Narrow"/>
          <w:b/>
        </w:rPr>
      </w:pPr>
    </w:p>
    <w:p w:rsidR="005141F6" w:rsidRPr="006C56C9" w:rsidRDefault="005141F6" w:rsidP="005141F6">
      <w:pPr>
        <w:keepNext/>
        <w:numPr>
          <w:ilvl w:val="0"/>
          <w:numId w:val="16"/>
        </w:numPr>
        <w:tabs>
          <w:tab w:val="left" w:pos="1843"/>
          <w:tab w:val="left" w:pos="2552"/>
        </w:tabs>
        <w:spacing w:after="120"/>
        <w:ind w:firstLine="697"/>
        <w:jc w:val="both"/>
        <w:outlineLvl w:val="3"/>
        <w:rPr>
          <w:rFonts w:ascii="Arial Narrow" w:hAnsi="Arial Narrow"/>
          <w:b/>
          <w:iCs/>
        </w:rPr>
      </w:pPr>
      <w:r w:rsidRPr="006C56C9">
        <w:rPr>
          <w:rFonts w:ascii="Arial Narrow" w:hAnsi="Arial Narrow"/>
          <w:b/>
          <w:iCs/>
        </w:rPr>
        <w:t>PENAS CONVENCIONALES</w:t>
      </w:r>
    </w:p>
    <w:p w:rsidR="005141F6" w:rsidRPr="006C56C9" w:rsidRDefault="005141F6" w:rsidP="005141F6">
      <w:pPr>
        <w:ind w:left="1440"/>
        <w:jc w:val="both"/>
        <w:rPr>
          <w:rFonts w:ascii="Arial Narrow" w:hAnsi="Arial Narrow"/>
          <w:iCs/>
        </w:rPr>
      </w:pPr>
    </w:p>
    <w:p w:rsidR="005141F6" w:rsidRPr="006C56C9" w:rsidRDefault="005141F6" w:rsidP="005141F6">
      <w:pPr>
        <w:ind w:left="1440"/>
        <w:jc w:val="both"/>
        <w:rPr>
          <w:rFonts w:ascii="Arial Narrow" w:hAnsi="Arial Narrow"/>
          <w:iCs/>
        </w:rPr>
      </w:pPr>
      <w:r w:rsidRPr="006C56C9">
        <w:rPr>
          <w:rFonts w:ascii="Arial Narrow" w:hAnsi="Arial Narrow"/>
          <w:iCs/>
        </w:rPr>
        <w:t xml:space="preserve">En caso de que el Proveedor incumpla con el plazo de instalación indicado en los puntos 3.2., 3.3., 3.4., 3.5., 5.1., y 5.2. del </w:t>
      </w:r>
      <w:r w:rsidRPr="006C56C9">
        <w:rPr>
          <w:rFonts w:ascii="Arial Narrow" w:hAnsi="Arial Narrow"/>
          <w:b/>
          <w:iCs/>
        </w:rPr>
        <w:t>Anexo 1 “Anexo Técnico”</w:t>
      </w:r>
      <w:r w:rsidRPr="006C56C9">
        <w:rPr>
          <w:rFonts w:ascii="Arial Narrow" w:hAnsi="Arial Narrow"/>
          <w:iCs/>
        </w:rPr>
        <w:t>, se aplicará una penalización equivalente al 2.5% diario sobre el monto mensual del servicio por él o los sitios no instalados.</w:t>
      </w:r>
    </w:p>
    <w:p w:rsidR="005141F6" w:rsidRPr="006C56C9" w:rsidRDefault="005141F6" w:rsidP="005141F6">
      <w:pPr>
        <w:tabs>
          <w:tab w:val="left" w:pos="2704"/>
        </w:tabs>
        <w:spacing w:before="240" w:after="120"/>
        <w:ind w:left="1418"/>
        <w:jc w:val="both"/>
        <w:rPr>
          <w:rFonts w:ascii="Arial Narrow" w:hAnsi="Arial Narrow"/>
        </w:rPr>
      </w:pPr>
      <w:r w:rsidRPr="006C56C9">
        <w:rPr>
          <w:rFonts w:ascii="Arial Narrow" w:hAnsi="Arial Narrow"/>
        </w:rPr>
        <w:t xml:space="preserve">La aplicación de dichas penas, será considerando antes </w:t>
      </w:r>
      <w:r w:rsidRPr="006C56C9">
        <w:rPr>
          <w:rFonts w:ascii="Arial Narrow" w:hAnsi="Arial Narrow" w:cs="Arial"/>
        </w:rPr>
        <w:t xml:space="preserve">de la aplicación </w:t>
      </w:r>
      <w:r w:rsidRPr="006C56C9">
        <w:rPr>
          <w:rFonts w:ascii="Arial Narrow" w:hAnsi="Arial Narrow"/>
        </w:rPr>
        <w:t xml:space="preserve">del IVA </w:t>
      </w:r>
      <w:r w:rsidRPr="006C56C9">
        <w:rPr>
          <w:rFonts w:ascii="Arial Narrow" w:hAnsi="Arial Narrow" w:cs="Arial"/>
        </w:rPr>
        <w:t xml:space="preserve">a las cantidades que correspondan al porcentaje </w:t>
      </w:r>
      <w:r w:rsidRPr="006C56C9">
        <w:rPr>
          <w:rFonts w:ascii="Arial Narrow" w:hAnsi="Arial Narrow"/>
        </w:rPr>
        <w:t>de lo incumplido</w:t>
      </w:r>
      <w:r w:rsidRPr="006C56C9">
        <w:rPr>
          <w:rFonts w:ascii="Arial Narrow" w:hAnsi="Arial Narrow" w:cs="Arial"/>
        </w:rPr>
        <w:t xml:space="preserve">. La </w:t>
      </w:r>
      <w:r w:rsidRPr="006C56C9">
        <w:rPr>
          <w:rFonts w:ascii="Arial Narrow" w:hAnsi="Arial Narrow"/>
          <w:b/>
        </w:rPr>
        <w:t>CSIC</w:t>
      </w:r>
      <w:r w:rsidRPr="006C56C9">
        <w:rPr>
          <w:rFonts w:ascii="Arial Narrow" w:hAnsi="Arial Narrow"/>
        </w:rPr>
        <w:t xml:space="preserve"> notificará a </w:t>
      </w:r>
      <w:r w:rsidRPr="006C56C9">
        <w:rPr>
          <w:rFonts w:ascii="Arial Narrow" w:hAnsi="Arial Narrow"/>
          <w:b/>
        </w:rPr>
        <w:t>BANOBRAS</w:t>
      </w:r>
      <w:r w:rsidRPr="006C56C9">
        <w:rPr>
          <w:rFonts w:ascii="Arial Narrow" w:hAnsi="Arial Narrow" w:cs="Arial"/>
        </w:rPr>
        <w:t xml:space="preserve"> la procedencia de aplicar penas convencionales</w:t>
      </w:r>
      <w:r w:rsidRPr="006C56C9">
        <w:rPr>
          <w:rFonts w:ascii="Arial Narrow" w:hAnsi="Arial Narrow"/>
        </w:rPr>
        <w:t>, la cual procederá a efectuar el descuento directo del porcentaje de la facturación que deba cubrir, debiendo entregar el Proveedor una nota de crédito que se aplicará en la facturación correspondiente.</w:t>
      </w:r>
    </w:p>
    <w:p w:rsidR="005141F6" w:rsidRPr="006C56C9" w:rsidRDefault="005141F6" w:rsidP="005141F6">
      <w:pPr>
        <w:tabs>
          <w:tab w:val="left" w:pos="2704"/>
        </w:tabs>
        <w:spacing w:after="120"/>
        <w:ind w:left="1418"/>
        <w:jc w:val="both"/>
        <w:rPr>
          <w:rFonts w:ascii="Arial Narrow" w:hAnsi="Arial Narrow" w:cs="Arial"/>
        </w:rPr>
      </w:pPr>
      <w:r w:rsidRPr="006C56C9">
        <w:rPr>
          <w:rFonts w:ascii="Arial Narrow" w:hAnsi="Arial Narrow"/>
        </w:rPr>
        <w:t xml:space="preserve">El monto de </w:t>
      </w:r>
      <w:r w:rsidRPr="006C56C9">
        <w:rPr>
          <w:rFonts w:ascii="Arial Narrow" w:hAnsi="Arial Narrow" w:cs="Arial"/>
        </w:rPr>
        <w:t>las penas convencionales que se apliquen al Proveedor</w:t>
      </w:r>
      <w:r w:rsidRPr="006C56C9">
        <w:rPr>
          <w:rFonts w:ascii="Arial Narrow" w:hAnsi="Arial Narrow"/>
        </w:rPr>
        <w:t xml:space="preserve"> no excederá del importe proporcional de la garantía de cumplimiento que corresponda al monto del </w:t>
      </w:r>
      <w:r w:rsidRPr="006C56C9">
        <w:rPr>
          <w:rFonts w:ascii="Arial Narrow" w:hAnsi="Arial Narrow" w:cs="Arial"/>
        </w:rPr>
        <w:t>contrato.</w:t>
      </w:r>
    </w:p>
    <w:p w:rsidR="005141F6" w:rsidRPr="006C56C9" w:rsidRDefault="005141F6" w:rsidP="006C56C9">
      <w:pPr>
        <w:keepNext/>
        <w:numPr>
          <w:ilvl w:val="0"/>
          <w:numId w:val="16"/>
        </w:numPr>
        <w:tabs>
          <w:tab w:val="left" w:pos="1843"/>
          <w:tab w:val="left" w:pos="2552"/>
        </w:tabs>
        <w:spacing w:after="120"/>
        <w:ind w:firstLine="697"/>
        <w:jc w:val="both"/>
        <w:outlineLvl w:val="3"/>
        <w:rPr>
          <w:rFonts w:ascii="Arial Narrow" w:hAnsi="Arial Narrow"/>
        </w:rPr>
      </w:pPr>
      <w:r w:rsidRPr="006C56C9">
        <w:rPr>
          <w:rFonts w:ascii="Arial Narrow" w:hAnsi="Arial Narrow"/>
          <w:b/>
        </w:rPr>
        <w:t>DEDUCTIVAS</w:t>
      </w:r>
    </w:p>
    <w:p w:rsidR="005141F6" w:rsidRPr="006C56C9" w:rsidRDefault="005141F6" w:rsidP="005141F6">
      <w:pPr>
        <w:pStyle w:val="JDparrafp0"/>
        <w:widowControl/>
        <w:numPr>
          <w:ilvl w:val="0"/>
          <w:numId w:val="41"/>
        </w:numPr>
        <w:rPr>
          <w:rFonts w:ascii="Arial Narrow" w:hAnsi="Arial Narrow"/>
          <w:iCs/>
          <w:sz w:val="20"/>
        </w:rPr>
      </w:pPr>
      <w:r w:rsidRPr="006C56C9">
        <w:rPr>
          <w:rFonts w:ascii="Arial Narrow" w:hAnsi="Arial Narrow"/>
          <w:iCs/>
          <w:sz w:val="20"/>
        </w:rPr>
        <w:t xml:space="preserve">La siguiente tabla detalla el porcentaje de </w:t>
      </w:r>
      <w:r w:rsidRPr="006C56C9">
        <w:rPr>
          <w:rFonts w:ascii="Arial Narrow" w:hAnsi="Arial Narrow"/>
          <w:b/>
          <w:sz w:val="20"/>
        </w:rPr>
        <w:t>deductiva</w:t>
      </w:r>
      <w:r w:rsidRPr="006C56C9">
        <w:rPr>
          <w:rFonts w:ascii="Arial Narrow" w:hAnsi="Arial Narrow"/>
          <w:iCs/>
          <w:sz w:val="20"/>
        </w:rPr>
        <w:t xml:space="preserve"> que se aplicará al monto mensual adjudicado por sitio en caso de incumplimiento de los Niveles de Calidad de Servicio (SLAs).</w:t>
      </w:r>
    </w:p>
    <w:p w:rsidR="005141F6" w:rsidRPr="006C56C9" w:rsidRDefault="005141F6" w:rsidP="005141F6">
      <w:pPr>
        <w:pStyle w:val="JDparrafp0"/>
        <w:ind w:left="720"/>
        <w:rPr>
          <w:rFonts w:ascii="Arial Narrow" w:hAnsi="Arial Narrow"/>
          <w:iCs/>
          <w:sz w:val="20"/>
        </w:rPr>
      </w:pP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149"/>
        <w:gridCol w:w="1165"/>
        <w:gridCol w:w="1126"/>
        <w:gridCol w:w="1678"/>
      </w:tblGrid>
      <w:tr w:rsidR="005141F6" w:rsidRPr="006C56C9" w:rsidTr="000B74FD">
        <w:trPr>
          <w:trHeight w:val="479"/>
          <w:jc w:val="center"/>
        </w:trPr>
        <w:tc>
          <w:tcPr>
            <w:tcW w:w="2445" w:type="dxa"/>
            <w:gridSpan w:val="2"/>
          </w:tcPr>
          <w:p w:rsidR="005141F6" w:rsidRPr="006C56C9" w:rsidRDefault="005141F6" w:rsidP="000B74FD">
            <w:pPr>
              <w:jc w:val="center"/>
              <w:rPr>
                <w:rFonts w:ascii="Arial Narrow" w:hAnsi="Arial Narrow"/>
                <w:b/>
              </w:rPr>
            </w:pPr>
            <w:r w:rsidRPr="006C56C9">
              <w:rPr>
                <w:rFonts w:ascii="Arial Narrow" w:hAnsi="Arial Narrow"/>
                <w:b/>
              </w:rPr>
              <w:t>Disponibilidad promedio mensual (%)</w:t>
            </w:r>
          </w:p>
        </w:tc>
        <w:tc>
          <w:tcPr>
            <w:tcW w:w="2291" w:type="dxa"/>
            <w:gridSpan w:val="2"/>
            <w:noWrap/>
          </w:tcPr>
          <w:p w:rsidR="005141F6" w:rsidRPr="006C56C9" w:rsidRDefault="005141F6" w:rsidP="000B74FD">
            <w:pPr>
              <w:jc w:val="center"/>
              <w:rPr>
                <w:rFonts w:ascii="Arial Narrow" w:hAnsi="Arial Narrow"/>
                <w:b/>
              </w:rPr>
            </w:pPr>
            <w:r w:rsidRPr="006C56C9">
              <w:rPr>
                <w:rFonts w:ascii="Arial Narrow" w:hAnsi="Arial Narrow"/>
                <w:b/>
              </w:rPr>
              <w:t>Horas al mes sin servicio</w:t>
            </w:r>
          </w:p>
        </w:tc>
        <w:tc>
          <w:tcPr>
            <w:tcW w:w="1678" w:type="dxa"/>
            <w:vMerge w:val="restart"/>
          </w:tcPr>
          <w:p w:rsidR="005141F6" w:rsidRPr="006C56C9" w:rsidRDefault="00B55171" w:rsidP="000B74FD">
            <w:pPr>
              <w:jc w:val="center"/>
              <w:rPr>
                <w:rFonts w:ascii="Arial Narrow" w:hAnsi="Arial Narrow"/>
                <w:b/>
              </w:rPr>
            </w:pPr>
            <w:r w:rsidRPr="006C56C9">
              <w:rPr>
                <w:rFonts w:ascii="Arial Narrow" w:hAnsi="Arial Narrow"/>
                <w:b/>
              </w:rPr>
              <w:t xml:space="preserve">Deductiva </w:t>
            </w:r>
            <w:r w:rsidR="005141F6" w:rsidRPr="006C56C9">
              <w:rPr>
                <w:rFonts w:ascii="Arial Narrow" w:hAnsi="Arial Narrow"/>
                <w:b/>
              </w:rPr>
              <w:t>porcentual de la renta mensual por sitio</w:t>
            </w:r>
          </w:p>
        </w:tc>
      </w:tr>
      <w:tr w:rsidR="005141F6" w:rsidRPr="006C56C9" w:rsidTr="000B74FD">
        <w:trPr>
          <w:trHeight w:val="272"/>
          <w:jc w:val="center"/>
        </w:trPr>
        <w:tc>
          <w:tcPr>
            <w:tcW w:w="1296" w:type="dxa"/>
            <w:noWrap/>
          </w:tcPr>
          <w:p w:rsidR="005141F6" w:rsidRPr="00AA5158" w:rsidRDefault="005141F6" w:rsidP="000B74FD">
            <w:pPr>
              <w:jc w:val="center"/>
              <w:rPr>
                <w:rFonts w:ascii="Arial Narrow" w:hAnsi="Arial Narrow"/>
                <w:b/>
              </w:rPr>
            </w:pPr>
            <w:r w:rsidRPr="00AA5158">
              <w:rPr>
                <w:rFonts w:ascii="Arial Narrow" w:hAnsi="Arial Narrow"/>
                <w:b/>
              </w:rPr>
              <w:t>De</w:t>
            </w:r>
          </w:p>
        </w:tc>
        <w:tc>
          <w:tcPr>
            <w:tcW w:w="1149" w:type="dxa"/>
            <w:noWrap/>
          </w:tcPr>
          <w:p w:rsidR="005141F6" w:rsidRPr="00F94E23" w:rsidRDefault="005141F6" w:rsidP="000B74FD">
            <w:pPr>
              <w:jc w:val="center"/>
              <w:rPr>
                <w:rFonts w:ascii="Arial Narrow" w:hAnsi="Arial Narrow"/>
                <w:b/>
              </w:rPr>
            </w:pPr>
            <w:r w:rsidRPr="00F94E23">
              <w:rPr>
                <w:rFonts w:ascii="Arial Narrow" w:hAnsi="Arial Narrow"/>
                <w:b/>
              </w:rPr>
              <w:t>A</w:t>
            </w:r>
          </w:p>
        </w:tc>
        <w:tc>
          <w:tcPr>
            <w:tcW w:w="1165" w:type="dxa"/>
            <w:noWrap/>
          </w:tcPr>
          <w:p w:rsidR="005141F6" w:rsidRPr="006C56C9" w:rsidRDefault="005141F6" w:rsidP="000B74FD">
            <w:pPr>
              <w:jc w:val="center"/>
              <w:rPr>
                <w:rFonts w:ascii="Arial Narrow" w:hAnsi="Arial Narrow"/>
                <w:b/>
              </w:rPr>
            </w:pPr>
            <w:r w:rsidRPr="006C56C9">
              <w:rPr>
                <w:rFonts w:ascii="Arial Narrow" w:hAnsi="Arial Narrow"/>
                <w:b/>
              </w:rPr>
              <w:t>De</w:t>
            </w:r>
          </w:p>
        </w:tc>
        <w:tc>
          <w:tcPr>
            <w:tcW w:w="1126" w:type="dxa"/>
            <w:noWrap/>
          </w:tcPr>
          <w:p w:rsidR="005141F6" w:rsidRPr="006C56C9" w:rsidRDefault="005141F6" w:rsidP="000B74FD">
            <w:pPr>
              <w:jc w:val="center"/>
              <w:rPr>
                <w:rFonts w:ascii="Arial Narrow" w:hAnsi="Arial Narrow"/>
                <w:b/>
              </w:rPr>
            </w:pPr>
            <w:r w:rsidRPr="006C56C9">
              <w:rPr>
                <w:rFonts w:ascii="Arial Narrow" w:hAnsi="Arial Narrow"/>
                <w:b/>
              </w:rPr>
              <w:t>a</w:t>
            </w:r>
          </w:p>
        </w:tc>
        <w:tc>
          <w:tcPr>
            <w:tcW w:w="1678" w:type="dxa"/>
            <w:vMerge/>
          </w:tcPr>
          <w:p w:rsidR="005141F6" w:rsidRPr="006C56C9" w:rsidRDefault="005141F6" w:rsidP="000B74FD">
            <w:pPr>
              <w:jc w:val="center"/>
              <w:rPr>
                <w:rFonts w:ascii="Arial Narrow" w:hAnsi="Arial Narrow"/>
                <w:b/>
              </w:rPr>
            </w:pP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100.00</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99.43</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99.44</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98.88</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10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98.89</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98.32</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11:59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20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98.33</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97.77</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12</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15:59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30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97.78</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97.21</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16</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19:59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40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97.22</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96.66</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50</w:t>
            </w:r>
          </w:p>
        </w:tc>
      </w:tr>
      <w:tr w:rsidR="005141F6" w:rsidRPr="006C56C9" w:rsidTr="000B74FD">
        <w:trPr>
          <w:trHeight w:val="259"/>
          <w:jc w:val="center"/>
        </w:trPr>
        <w:tc>
          <w:tcPr>
            <w:tcW w:w="1296" w:type="dxa"/>
            <w:noWrap/>
          </w:tcPr>
          <w:p w:rsidR="005141F6" w:rsidRPr="004F48F9" w:rsidRDefault="005141F6" w:rsidP="000B74FD">
            <w:pPr>
              <w:jc w:val="center"/>
              <w:rPr>
                <w:rFonts w:ascii="Arial Narrow" w:hAnsi="Arial Narrow"/>
              </w:rPr>
            </w:pPr>
            <w:r w:rsidRPr="00AA5158">
              <w:rPr>
                <w:rFonts w:ascii="Arial Narrow" w:hAnsi="Arial Narrow"/>
              </w:rPr>
              <w:t>96.</w:t>
            </w:r>
            <w:r w:rsidRPr="004F48F9">
              <w:rPr>
                <w:rFonts w:ascii="Arial Narrow" w:hAnsi="Arial Narrow"/>
              </w:rPr>
              <w:t>67</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96.10</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60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96.11</w:t>
            </w:r>
          </w:p>
        </w:tc>
        <w:tc>
          <w:tcPr>
            <w:tcW w:w="1149" w:type="dxa"/>
            <w:noWrap/>
          </w:tcPr>
          <w:p w:rsidR="005141F6" w:rsidRPr="00F94E23" w:rsidRDefault="005141F6" w:rsidP="000B74FD">
            <w:pPr>
              <w:jc w:val="center"/>
              <w:rPr>
                <w:rFonts w:ascii="Arial Narrow" w:hAnsi="Arial Narrow"/>
              </w:rPr>
            </w:pPr>
            <w:r w:rsidRPr="00F94E23">
              <w:rPr>
                <w:rFonts w:ascii="Arial Narrow" w:hAnsi="Arial Narrow"/>
              </w:rPr>
              <w:t>En adelante</w:t>
            </w:r>
          </w:p>
        </w:tc>
        <w:tc>
          <w:tcPr>
            <w:tcW w:w="1165" w:type="dxa"/>
            <w:noWrap/>
          </w:tcPr>
          <w:p w:rsidR="005141F6" w:rsidRPr="00F94E23" w:rsidRDefault="005141F6" w:rsidP="000B74FD">
            <w:pPr>
              <w:jc w:val="center"/>
              <w:rPr>
                <w:rFonts w:ascii="Arial Narrow" w:hAnsi="Arial Narrow"/>
              </w:rPr>
            </w:pPr>
            <w:r w:rsidRPr="00F94E23">
              <w:rPr>
                <w:rFonts w:ascii="Arial Narrow" w:hAnsi="Arial Narrow"/>
              </w:rPr>
              <w:t>28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en adelante</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70</w:t>
            </w:r>
          </w:p>
        </w:tc>
      </w:tr>
    </w:tbl>
    <w:p w:rsidR="005141F6" w:rsidRPr="00AA5158"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0"/>
          <w:numId w:val="41"/>
        </w:numPr>
        <w:rPr>
          <w:rFonts w:ascii="Arial Narrow" w:hAnsi="Arial Narrow"/>
          <w:iCs/>
          <w:sz w:val="20"/>
        </w:rPr>
      </w:pPr>
      <w:r w:rsidRPr="00F94E23">
        <w:rPr>
          <w:rFonts w:ascii="Arial Narrow" w:hAnsi="Arial Narrow"/>
          <w:iCs/>
          <w:sz w:val="20"/>
        </w:rPr>
        <w:t xml:space="preserve">Por incumplimiento con uno o más elementos de los puntos 2.1., 2.2. y 2.3 del </w:t>
      </w:r>
      <w:r w:rsidRPr="00F94E23">
        <w:rPr>
          <w:rFonts w:ascii="Arial Narrow" w:hAnsi="Arial Narrow"/>
          <w:b/>
          <w:iCs/>
          <w:sz w:val="20"/>
        </w:rPr>
        <w:t>Anexo 1 “Anexo Técnico”.</w:t>
      </w:r>
    </w:p>
    <w:p w:rsidR="005141F6" w:rsidRPr="006C56C9" w:rsidRDefault="005141F6" w:rsidP="005141F6">
      <w:pPr>
        <w:pStyle w:val="JDparrafp0"/>
        <w:ind w:left="1440"/>
        <w:rPr>
          <w:rFonts w:ascii="Arial Narrow" w:hAnsi="Arial Narrow"/>
          <w:iCs/>
          <w:sz w:val="20"/>
        </w:rPr>
      </w:pPr>
    </w:p>
    <w:p w:rsidR="005141F6" w:rsidRPr="006C56C9" w:rsidRDefault="005141F6" w:rsidP="006C56C9">
      <w:pPr>
        <w:pStyle w:val="JDparrafp0"/>
        <w:ind w:left="1776"/>
        <w:rPr>
          <w:rFonts w:ascii="Arial Narrow" w:hAnsi="Arial Narrow"/>
          <w:iCs/>
          <w:sz w:val="20"/>
        </w:rPr>
      </w:pPr>
      <w:r w:rsidRPr="006C56C9">
        <w:rPr>
          <w:rFonts w:ascii="Arial Narrow" w:hAnsi="Arial Narrow"/>
          <w:iCs/>
          <w:sz w:val="20"/>
        </w:rPr>
        <w:t>En caso de que el Proveedor incumpla con cualquiera de los requerimientos de los puntos 2.1. incisos A, C, D, E, G e I, 2.2. incisos A y B</w:t>
      </w:r>
      <w:r w:rsidR="0014720D" w:rsidRPr="006C56C9">
        <w:rPr>
          <w:rFonts w:ascii="Arial Narrow" w:hAnsi="Arial Narrow"/>
          <w:iCs/>
          <w:sz w:val="20"/>
        </w:rPr>
        <w:t xml:space="preserve">, 6.1. incisos A, B, C, D y E, así como 6.2. incisos A, B, C, D y E </w:t>
      </w:r>
      <w:r w:rsidRPr="006C56C9">
        <w:rPr>
          <w:rFonts w:ascii="Arial Narrow" w:hAnsi="Arial Narrow"/>
          <w:iCs/>
          <w:sz w:val="20"/>
        </w:rPr>
        <w:t xml:space="preserve">del </w:t>
      </w:r>
      <w:r w:rsidRPr="006C56C9">
        <w:rPr>
          <w:rFonts w:ascii="Arial Narrow" w:hAnsi="Arial Narrow"/>
          <w:b/>
          <w:iCs/>
          <w:sz w:val="20"/>
        </w:rPr>
        <w:t>Anexo 1 “Anexo Técnico”</w:t>
      </w:r>
      <w:r w:rsidRPr="006C56C9">
        <w:rPr>
          <w:rFonts w:ascii="Arial Narrow" w:hAnsi="Arial Narrow"/>
          <w:iCs/>
          <w:sz w:val="20"/>
        </w:rPr>
        <w:t xml:space="preserve"> </w:t>
      </w:r>
    </w:p>
    <w:p w:rsidR="005141F6" w:rsidRPr="006C56C9" w:rsidRDefault="005141F6" w:rsidP="005141F6">
      <w:pPr>
        <w:pStyle w:val="JDparrafp0"/>
        <w:ind w:left="0"/>
        <w:rPr>
          <w:rFonts w:ascii="Arial Narrow" w:hAnsi="Arial Narrow"/>
          <w:iCs/>
          <w:sz w:val="20"/>
        </w:rPr>
      </w:pPr>
    </w:p>
    <w:p w:rsidR="005141F6" w:rsidRPr="006C56C9" w:rsidRDefault="005141F6" w:rsidP="006C56C9">
      <w:pPr>
        <w:pStyle w:val="JDparrafp0"/>
        <w:ind w:left="1776"/>
        <w:rPr>
          <w:rFonts w:ascii="Arial Narrow" w:hAnsi="Arial Narrow"/>
          <w:iCs/>
          <w:sz w:val="20"/>
        </w:rPr>
      </w:pPr>
      <w:r w:rsidRPr="006C56C9">
        <w:rPr>
          <w:rFonts w:ascii="Arial Narrow" w:hAnsi="Arial Narrow"/>
          <w:iCs/>
          <w:sz w:val="20"/>
        </w:rPr>
        <w:t xml:space="preserve">Se procederá a aplicar una deductiva del 1% por cada uno de los SLA’s </w:t>
      </w:r>
      <w:r w:rsidR="0014720D" w:rsidRPr="006C56C9">
        <w:rPr>
          <w:rFonts w:ascii="Arial Narrow" w:hAnsi="Arial Narrow"/>
          <w:iCs/>
          <w:sz w:val="20"/>
        </w:rPr>
        <w:t xml:space="preserve">y/o entregables </w:t>
      </w:r>
      <w:r w:rsidRPr="006C56C9">
        <w:rPr>
          <w:rFonts w:ascii="Arial Narrow" w:hAnsi="Arial Narrow"/>
          <w:iCs/>
          <w:sz w:val="20"/>
        </w:rPr>
        <w:t xml:space="preserve">incumplidos sobre el monto mensual de los servicios suministrados, pudiendo llegar hasta un </w:t>
      </w:r>
      <w:r w:rsidR="0014720D" w:rsidRPr="006C56C9">
        <w:rPr>
          <w:rFonts w:ascii="Arial Narrow" w:hAnsi="Arial Narrow"/>
          <w:iCs/>
          <w:sz w:val="20"/>
        </w:rPr>
        <w:t>2</w:t>
      </w:r>
      <w:r w:rsidRPr="006C56C9">
        <w:rPr>
          <w:rFonts w:ascii="Arial Narrow" w:hAnsi="Arial Narrow"/>
          <w:iCs/>
          <w:sz w:val="20"/>
        </w:rPr>
        <w:t>0% de deductiva por concepto de incumplimiento de los servicios indicados.</w:t>
      </w:r>
    </w:p>
    <w:p w:rsidR="005141F6" w:rsidRPr="006C56C9" w:rsidRDefault="005141F6" w:rsidP="005141F6">
      <w:pPr>
        <w:tabs>
          <w:tab w:val="left" w:pos="2704"/>
        </w:tabs>
        <w:spacing w:after="120"/>
        <w:jc w:val="both"/>
        <w:rPr>
          <w:rFonts w:ascii="Arial Narrow" w:hAnsi="Arial Narrow" w:cs="Arial"/>
        </w:rPr>
      </w:pPr>
    </w:p>
    <w:p w:rsidR="005141F6" w:rsidRPr="006C56C9" w:rsidRDefault="005141F6" w:rsidP="005141F6">
      <w:pPr>
        <w:keepNext/>
        <w:spacing w:after="120"/>
        <w:ind w:left="1418" w:hanging="567"/>
        <w:jc w:val="both"/>
        <w:rPr>
          <w:rFonts w:ascii="Arial Narrow" w:hAnsi="Arial Narrow" w:cs="Arial"/>
          <w:b/>
        </w:rPr>
      </w:pPr>
      <w:r w:rsidRPr="006C56C9">
        <w:rPr>
          <w:rFonts w:ascii="Arial Narrow" w:hAnsi="Arial Narrow" w:cs="Arial"/>
          <w:b/>
        </w:rPr>
        <w:t>II.i.5</w:t>
      </w:r>
      <w:r w:rsidRPr="006C56C9">
        <w:rPr>
          <w:rFonts w:ascii="Arial Narrow" w:hAnsi="Arial Narrow" w:cs="Arial"/>
          <w:b/>
        </w:rPr>
        <w:tab/>
        <w:t>GARANTÍA DE CUMPLIMIENTO DE CONTRATO</w:t>
      </w:r>
    </w:p>
    <w:p w:rsidR="005141F6" w:rsidRPr="006C56C9" w:rsidRDefault="005141F6" w:rsidP="005141F6">
      <w:pPr>
        <w:spacing w:after="120"/>
        <w:ind w:left="1418"/>
        <w:jc w:val="both"/>
        <w:rPr>
          <w:rFonts w:ascii="Arial Narrow" w:hAnsi="Arial Narrow" w:cs="Arial"/>
        </w:rPr>
      </w:pPr>
      <w:r w:rsidRPr="006C56C9">
        <w:rPr>
          <w:rFonts w:ascii="Arial Narrow" w:hAnsi="Arial Narrow" w:cs="Arial"/>
        </w:rPr>
        <w:t>Con fundamento en lo previsto en los artículos 48, fracción II de la Ley, 103 del Reglamento, 137 del Reglamento de la Ley del Servicio de Tesorería de la Federación, 55 de la Ley Federal de Presupuesto y Responsabilidad Hacendaria y al 79 fracción III inciso b) del Reglamento de la Ley Federal de Presupuesto y Responsabilidad Hacendaria,</w:t>
      </w:r>
      <w:r w:rsidR="0064698F" w:rsidRPr="006C56C9">
        <w:rPr>
          <w:rFonts w:ascii="Arial Narrow" w:hAnsi="Arial Narrow" w:cs="Arial"/>
        </w:rPr>
        <w:t xml:space="preserve"> </w:t>
      </w:r>
      <w:r w:rsidRPr="006C56C9">
        <w:rPr>
          <w:rFonts w:ascii="Arial Narrow" w:hAnsi="Arial Narrow" w:cs="Arial"/>
        </w:rPr>
        <w:t xml:space="preserve">los Licitantes adjudicados deberán garantizar el cumplimiento </w:t>
      </w:r>
      <w:r w:rsidRPr="006C56C9">
        <w:rPr>
          <w:rFonts w:ascii="Arial Narrow" w:hAnsi="Arial Narrow"/>
        </w:rPr>
        <w:t>del</w:t>
      </w:r>
      <w:r w:rsidRPr="006C56C9">
        <w:rPr>
          <w:rFonts w:ascii="Arial Narrow" w:hAnsi="Arial Narrow" w:cs="Arial"/>
        </w:rPr>
        <w:t xml:space="preserve"> contrato mediante fianza, expedida por institución autorizada en los términos señalados en el </w:t>
      </w:r>
      <w:r w:rsidRPr="006C56C9">
        <w:rPr>
          <w:rFonts w:ascii="Arial Narrow" w:hAnsi="Arial Narrow" w:cs="Arial"/>
          <w:b/>
        </w:rPr>
        <w:t>Anexo 4 “MODELO DE FIANZA DE GARANTIA”</w:t>
      </w:r>
      <w:r w:rsidRPr="006C56C9">
        <w:rPr>
          <w:rFonts w:ascii="Arial Narrow" w:hAnsi="Arial Narrow" w:cs="Arial"/>
        </w:rPr>
        <w:t>, misma que deberá ser constituida por el 20% (veinte p</w:t>
      </w:r>
      <w:r w:rsidR="0064698F" w:rsidRPr="006C56C9">
        <w:rPr>
          <w:rFonts w:ascii="Arial Narrow" w:hAnsi="Arial Narrow" w:cs="Arial"/>
        </w:rPr>
        <w:t xml:space="preserve">or ciento) del monto total del </w:t>
      </w:r>
      <w:r w:rsidRPr="006C56C9">
        <w:rPr>
          <w:rFonts w:ascii="Arial Narrow" w:hAnsi="Arial Narrow" w:cs="Arial"/>
        </w:rPr>
        <w:t>contrato</w:t>
      </w:r>
      <w:r w:rsidR="0064698F" w:rsidRPr="006C56C9">
        <w:rPr>
          <w:rFonts w:ascii="Arial Narrow" w:hAnsi="Arial Narrow" w:cs="Arial"/>
        </w:rPr>
        <w:t xml:space="preserve"> antes de </w:t>
      </w:r>
      <w:r w:rsidRPr="006C56C9">
        <w:rPr>
          <w:rFonts w:ascii="Arial Narrow" w:hAnsi="Arial Narrow" w:cs="Arial"/>
        </w:rPr>
        <w:t>IVA. Esta fianz</w:t>
      </w:r>
      <w:r w:rsidR="0064698F" w:rsidRPr="006C56C9">
        <w:rPr>
          <w:rFonts w:ascii="Arial Narrow" w:hAnsi="Arial Narrow" w:cs="Arial"/>
        </w:rPr>
        <w:t xml:space="preserve">a deberá ser expedida a favor </w:t>
      </w:r>
      <w:r w:rsidRPr="006C56C9">
        <w:rPr>
          <w:rFonts w:ascii="Arial Narrow" w:hAnsi="Arial Narrow" w:cs="Arial"/>
        </w:rPr>
        <w:t>de</w:t>
      </w:r>
      <w:r w:rsidR="0064698F" w:rsidRPr="006C56C9">
        <w:rPr>
          <w:rFonts w:ascii="Arial Narrow" w:hAnsi="Arial Narrow" w:cs="Arial"/>
        </w:rPr>
        <w:t xml:space="preserve"> BANOBRAS</w:t>
      </w:r>
      <w:r w:rsidRPr="006C56C9">
        <w:rPr>
          <w:rFonts w:ascii="Arial Narrow" w:hAnsi="Arial Narrow" w:cs="Arial"/>
        </w:rPr>
        <w:t>, en su carácter de Institución Fiduciaria en el Fideicomiso.</w:t>
      </w:r>
    </w:p>
    <w:p w:rsidR="005141F6" w:rsidRPr="006C56C9" w:rsidRDefault="005141F6" w:rsidP="005141F6">
      <w:pPr>
        <w:tabs>
          <w:tab w:val="left" w:leader="hyphen" w:pos="8789"/>
        </w:tabs>
        <w:spacing w:after="120"/>
        <w:ind w:left="1418"/>
        <w:jc w:val="both"/>
        <w:rPr>
          <w:rFonts w:ascii="Arial Narrow" w:hAnsi="Arial Narrow"/>
        </w:rPr>
      </w:pPr>
      <w:r w:rsidRPr="006C56C9">
        <w:rPr>
          <w:rFonts w:ascii="Arial Narrow" w:hAnsi="Arial Narrow"/>
        </w:rPr>
        <w:t xml:space="preserve">La garantía de cumplimiento deberá presentarse a más tardar dentro de los 10 (diez) días naturales siguientes a la firma del </w:t>
      </w:r>
      <w:r w:rsidRPr="006C56C9">
        <w:rPr>
          <w:rFonts w:ascii="Arial Narrow" w:hAnsi="Arial Narrow" w:cs="Arial"/>
        </w:rPr>
        <w:t>contrato</w:t>
      </w:r>
      <w:r w:rsidRPr="006C56C9">
        <w:rPr>
          <w:rFonts w:ascii="Arial Narrow" w:hAnsi="Arial Narrow"/>
        </w:rPr>
        <w:t>.</w:t>
      </w:r>
    </w:p>
    <w:p w:rsidR="005141F6" w:rsidRPr="006C56C9" w:rsidRDefault="005141F6" w:rsidP="005141F6">
      <w:pPr>
        <w:tabs>
          <w:tab w:val="left" w:pos="360"/>
          <w:tab w:val="left" w:pos="540"/>
          <w:tab w:val="left" w:pos="3420"/>
        </w:tabs>
        <w:ind w:left="1418"/>
        <w:jc w:val="both"/>
        <w:outlineLvl w:val="0"/>
        <w:rPr>
          <w:rFonts w:ascii="Arial Narrow" w:hAnsi="Arial Narrow"/>
        </w:rPr>
      </w:pPr>
      <w:r w:rsidRPr="006C56C9">
        <w:rPr>
          <w:rFonts w:ascii="Arial Narrow" w:hAnsi="Arial Narrow"/>
        </w:rPr>
        <w:t xml:space="preserve">En su caso, la garantía de cumplimiento se hará efectiva una vez que se haya efectuado la rescisión del </w:t>
      </w:r>
      <w:r w:rsidRPr="006C56C9">
        <w:rPr>
          <w:rFonts w:ascii="Arial Narrow" w:hAnsi="Arial Narrow" w:cs="Arial"/>
          <w:bCs/>
        </w:rPr>
        <w:t xml:space="preserve">contrato, </w:t>
      </w:r>
      <w:r w:rsidRPr="006C56C9">
        <w:rPr>
          <w:rFonts w:ascii="Arial Narrow" w:hAnsi="Arial Narrow"/>
        </w:rPr>
        <w:t xml:space="preserve"> de conformidad con lo señalado en el artículo 54 de la Ley.</w:t>
      </w:r>
    </w:p>
    <w:p w:rsidR="005141F6" w:rsidRPr="006C56C9" w:rsidRDefault="005141F6" w:rsidP="005141F6">
      <w:pPr>
        <w:tabs>
          <w:tab w:val="left" w:pos="360"/>
          <w:tab w:val="left" w:pos="540"/>
          <w:tab w:val="left" w:pos="3420"/>
        </w:tabs>
        <w:ind w:left="1418"/>
        <w:jc w:val="both"/>
        <w:outlineLvl w:val="0"/>
        <w:rPr>
          <w:rFonts w:ascii="Arial Narrow" w:hAnsi="Arial Narrow"/>
        </w:rPr>
      </w:pPr>
    </w:p>
    <w:p w:rsidR="005141F6" w:rsidRPr="006C56C9" w:rsidRDefault="005141F6" w:rsidP="006C56C9">
      <w:pPr>
        <w:pStyle w:val="Prrafodelista"/>
        <w:keepNext/>
        <w:numPr>
          <w:ilvl w:val="0"/>
          <w:numId w:val="71"/>
        </w:numPr>
        <w:tabs>
          <w:tab w:val="left" w:pos="1843"/>
          <w:tab w:val="left" w:pos="2552"/>
        </w:tabs>
        <w:spacing w:after="120"/>
        <w:jc w:val="both"/>
        <w:outlineLvl w:val="3"/>
        <w:rPr>
          <w:b/>
        </w:rPr>
      </w:pPr>
      <w:r w:rsidRPr="006C56C9">
        <w:rPr>
          <w:b/>
        </w:rPr>
        <w:t>LIBERACIÓN DE GARANTÍA DE CUMPLIMIENTO DEL CONTRATO</w:t>
      </w:r>
    </w:p>
    <w:p w:rsidR="005141F6" w:rsidRPr="006C56C9" w:rsidRDefault="005141F6" w:rsidP="005141F6">
      <w:pPr>
        <w:tabs>
          <w:tab w:val="left" w:pos="1418"/>
        </w:tabs>
        <w:spacing w:after="120"/>
        <w:ind w:left="1843"/>
        <w:jc w:val="both"/>
        <w:rPr>
          <w:rFonts w:ascii="Arial Narrow" w:hAnsi="Arial Narrow"/>
        </w:rPr>
      </w:pPr>
      <w:r w:rsidRPr="006C56C9">
        <w:rPr>
          <w:rFonts w:ascii="Arial Narrow" w:hAnsi="Arial Narrow"/>
        </w:rPr>
        <w:t xml:space="preserve">La garantía relativa al cumplimiento del </w:t>
      </w:r>
      <w:r w:rsidRPr="006C56C9">
        <w:rPr>
          <w:rFonts w:ascii="Arial Narrow" w:hAnsi="Arial Narrow" w:cs="Arial"/>
        </w:rPr>
        <w:t>contrato</w:t>
      </w:r>
      <w:r w:rsidRPr="006C56C9">
        <w:rPr>
          <w:rFonts w:ascii="Arial Narrow" w:hAnsi="Arial Narrow"/>
        </w:rPr>
        <w:t xml:space="preserve"> será liberada en los términos de la normatividad aplicable.</w:t>
      </w:r>
    </w:p>
    <w:p w:rsidR="005141F6" w:rsidRPr="006C56C9" w:rsidRDefault="005141F6" w:rsidP="005141F6">
      <w:pPr>
        <w:tabs>
          <w:tab w:val="left" w:pos="1418"/>
          <w:tab w:val="left" w:leader="hyphen" w:pos="8789"/>
        </w:tabs>
        <w:spacing w:after="120"/>
        <w:ind w:left="1843"/>
        <w:jc w:val="both"/>
        <w:rPr>
          <w:rFonts w:ascii="Arial Narrow" w:hAnsi="Arial Narrow"/>
        </w:rPr>
      </w:pPr>
      <w:r w:rsidRPr="006C56C9">
        <w:rPr>
          <w:rFonts w:ascii="Arial Narrow" w:hAnsi="Arial Narrow"/>
        </w:rPr>
        <w:t xml:space="preserve">Para la liberación de la garantía de cumplimiento del </w:t>
      </w:r>
      <w:r w:rsidRPr="006C56C9">
        <w:rPr>
          <w:rFonts w:ascii="Arial Narrow" w:hAnsi="Arial Narrow" w:cs="Arial"/>
        </w:rPr>
        <w:t>contrato</w:t>
      </w:r>
      <w:r w:rsidRPr="006C56C9">
        <w:rPr>
          <w:rFonts w:ascii="Arial Narrow" w:hAnsi="Arial Narrow"/>
        </w:rPr>
        <w:t>, se requerirá la manifestación expresa y por escrito por parte de BANOBRAS con autorización de la CSIC, mediante oficio de cancelación a la Institución.</w:t>
      </w:r>
    </w:p>
    <w:p w:rsidR="005141F6" w:rsidRPr="006C56C9" w:rsidRDefault="005141F6" w:rsidP="005141F6">
      <w:pPr>
        <w:tabs>
          <w:tab w:val="left" w:pos="1418"/>
        </w:tabs>
        <w:spacing w:after="120"/>
        <w:ind w:left="1418" w:hanging="567"/>
        <w:jc w:val="both"/>
        <w:rPr>
          <w:rFonts w:ascii="Arial Narrow" w:hAnsi="Arial Narrow" w:cs="Arial"/>
          <w:b/>
        </w:rPr>
      </w:pPr>
      <w:r w:rsidRPr="006C56C9">
        <w:rPr>
          <w:rFonts w:ascii="Arial Narrow" w:hAnsi="Arial Narrow" w:cs="Arial"/>
          <w:b/>
        </w:rPr>
        <w:t>II.i.6</w:t>
      </w:r>
      <w:r w:rsidRPr="006C56C9">
        <w:rPr>
          <w:rFonts w:ascii="Arial Narrow" w:hAnsi="Arial Narrow" w:cs="Arial"/>
          <w:b/>
        </w:rPr>
        <w:tab/>
        <w:t>INCREMENTOS AL MONTO DEL CONTRATO</w:t>
      </w:r>
    </w:p>
    <w:p w:rsidR="005141F6" w:rsidRPr="006C56C9" w:rsidRDefault="005141F6" w:rsidP="005141F6">
      <w:pPr>
        <w:tabs>
          <w:tab w:val="left" w:pos="1418"/>
        </w:tabs>
        <w:spacing w:after="120"/>
        <w:ind w:left="1418" w:hanging="567"/>
        <w:jc w:val="both"/>
        <w:rPr>
          <w:rFonts w:ascii="Arial Narrow" w:hAnsi="Arial Narrow"/>
        </w:rPr>
      </w:pPr>
      <w:r w:rsidRPr="006C56C9">
        <w:rPr>
          <w:rFonts w:ascii="Arial Narrow" w:hAnsi="Arial Narrow"/>
          <w:b/>
        </w:rPr>
        <w:tab/>
      </w:r>
      <w:r w:rsidRPr="006C56C9">
        <w:rPr>
          <w:rFonts w:ascii="Arial Narrow" w:hAnsi="Arial Narrow"/>
        </w:rPr>
        <w:t>La CSIC</w:t>
      </w:r>
      <w:r w:rsidRPr="006C56C9">
        <w:rPr>
          <w:rFonts w:ascii="Arial Narrow" w:hAnsi="Arial Narrow"/>
          <w:caps/>
        </w:rPr>
        <w:t>,</w:t>
      </w:r>
      <w:r w:rsidRPr="006C56C9">
        <w:rPr>
          <w:rFonts w:ascii="Arial Narrow" w:hAnsi="Arial Narrow"/>
        </w:rPr>
        <w:t xml:space="preserve"> de conformidad con lo establecido por el artículo 52 de la Ley, podrá acordar el incremento del monto del </w:t>
      </w:r>
      <w:r w:rsidRPr="006C56C9">
        <w:rPr>
          <w:rFonts w:ascii="Arial Narrow" w:hAnsi="Arial Narrow" w:cs="Arial"/>
        </w:rPr>
        <w:t>contrato</w:t>
      </w:r>
      <w:r w:rsidR="0064698F" w:rsidRPr="006C56C9">
        <w:rPr>
          <w:rFonts w:ascii="Arial Narrow" w:hAnsi="Arial Narrow"/>
        </w:rPr>
        <w:t xml:space="preserve"> o de la cantidad de </w:t>
      </w:r>
      <w:r w:rsidRPr="006C56C9">
        <w:rPr>
          <w:rFonts w:ascii="Arial Narrow" w:hAnsi="Arial Narrow"/>
        </w:rPr>
        <w:t xml:space="preserve">servicios mediante modificaciones en el </w:t>
      </w:r>
      <w:r w:rsidRPr="006C56C9">
        <w:rPr>
          <w:rFonts w:ascii="Arial Narrow" w:hAnsi="Arial Narrow" w:cs="Arial"/>
        </w:rPr>
        <w:t>contrato</w:t>
      </w:r>
      <w:r w:rsidRPr="006C56C9">
        <w:rPr>
          <w:rFonts w:ascii="Arial Narrow" w:hAnsi="Arial Narrow"/>
        </w:rPr>
        <w:t>.</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Dichas modificaciones se harán dentro de la vigencia del </w:t>
      </w:r>
      <w:r w:rsidRPr="006C56C9">
        <w:rPr>
          <w:rFonts w:ascii="Arial Narrow" w:hAnsi="Arial Narrow" w:cs="Arial"/>
        </w:rPr>
        <w:t>contrato</w:t>
      </w:r>
      <w:r w:rsidRPr="006C56C9">
        <w:rPr>
          <w:rFonts w:ascii="Arial Narrow" w:hAnsi="Arial Narrow"/>
        </w:rPr>
        <w:t xml:space="preserve"> y no podrán rebasar en conjunto el 20% (veinte por ciento) del monto o cantidad de los conceptos </w:t>
      </w:r>
      <w:r w:rsidRPr="006C56C9">
        <w:rPr>
          <w:rFonts w:ascii="Arial Narrow" w:hAnsi="Arial Narrow" w:cs="Arial"/>
        </w:rPr>
        <w:t>o</w:t>
      </w:r>
      <w:r w:rsidRPr="006C56C9">
        <w:rPr>
          <w:rFonts w:ascii="Arial Narrow" w:hAnsi="Arial Narrow"/>
        </w:rPr>
        <w:t xml:space="preserve"> volúmenes originalmente establecidos en el mismo. Los precios unitarios, correspondientes a las cantidades adicionales, deberán ser iguales a los pactados inicialmente.</w:t>
      </w:r>
    </w:p>
    <w:p w:rsidR="005141F6" w:rsidRPr="006C56C9" w:rsidRDefault="005141F6" w:rsidP="005141F6">
      <w:pPr>
        <w:spacing w:after="120"/>
        <w:ind w:left="1418"/>
        <w:jc w:val="both"/>
        <w:rPr>
          <w:rFonts w:ascii="Arial Narrow" w:hAnsi="Arial Narrow"/>
        </w:rPr>
      </w:pPr>
      <w:r w:rsidRPr="006C56C9">
        <w:rPr>
          <w:rFonts w:ascii="Arial Narrow" w:hAnsi="Arial Narrow"/>
        </w:rPr>
        <w:t>En caso de que se convengan cantidades adicionales, la fecha de entrega de las mismas deberá ser pactada de común acuerdo entre la CSIC y el Proveedor.</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Cualquier modificación al </w:t>
      </w:r>
      <w:r w:rsidRPr="006C56C9">
        <w:rPr>
          <w:rFonts w:ascii="Arial Narrow" w:hAnsi="Arial Narrow" w:cs="Arial"/>
        </w:rPr>
        <w:t>contrato</w:t>
      </w:r>
      <w:r w:rsidRPr="006C56C9">
        <w:rPr>
          <w:rFonts w:ascii="Arial Narrow" w:hAnsi="Arial Narrow"/>
        </w:rPr>
        <w:t xml:space="preserve"> será formalizada por escrito por parte de la CSIC y el Proveedor.</w:t>
      </w:r>
    </w:p>
    <w:p w:rsidR="005141F6" w:rsidRPr="006C56C9" w:rsidRDefault="005141F6" w:rsidP="005141F6">
      <w:pPr>
        <w:spacing w:after="120"/>
        <w:ind w:left="1418"/>
        <w:jc w:val="both"/>
        <w:rPr>
          <w:rFonts w:ascii="Arial Narrow" w:hAnsi="Arial Narrow"/>
        </w:rPr>
      </w:pPr>
      <w:r w:rsidRPr="006C56C9">
        <w:rPr>
          <w:rFonts w:ascii="Arial Narrow" w:hAnsi="Arial Narrow"/>
        </w:rPr>
        <w:t xml:space="preserve">En caso de celebrarse convenio modificatorio al </w:t>
      </w:r>
      <w:r w:rsidRPr="006C56C9">
        <w:rPr>
          <w:rFonts w:ascii="Arial Narrow" w:hAnsi="Arial Narrow" w:cs="Arial"/>
        </w:rPr>
        <w:t>contrato</w:t>
      </w:r>
      <w:r w:rsidRPr="006C56C9">
        <w:rPr>
          <w:rFonts w:ascii="Arial Narrow" w:hAnsi="Arial Narrow"/>
        </w:rPr>
        <w:t xml:space="preserve">, el </w:t>
      </w:r>
      <w:r w:rsidRPr="006C56C9">
        <w:rPr>
          <w:rFonts w:ascii="Arial Narrow" w:hAnsi="Arial Narrow" w:cs="Arial"/>
        </w:rPr>
        <w:t>Proveedor presentará</w:t>
      </w:r>
      <w:r w:rsidRPr="006C56C9">
        <w:rPr>
          <w:rFonts w:ascii="Arial Narrow" w:hAnsi="Arial Narrow"/>
        </w:rPr>
        <w:t xml:space="preserve"> la garantía correspondiente al incremento, en los mismos términos de lo señalado en el numeral II.</w:t>
      </w:r>
      <w:r w:rsidRPr="006C56C9">
        <w:rPr>
          <w:rFonts w:ascii="Arial Narrow" w:hAnsi="Arial Narrow" w:cs="Arial"/>
        </w:rPr>
        <w:t>i</w:t>
      </w:r>
      <w:r w:rsidRPr="006C56C9">
        <w:rPr>
          <w:rFonts w:ascii="Arial Narrow" w:hAnsi="Arial Narrow"/>
        </w:rPr>
        <w:t>.5 de esta convocatoria.</w:t>
      </w:r>
    </w:p>
    <w:p w:rsidR="005141F6" w:rsidRPr="006C56C9" w:rsidRDefault="005141F6" w:rsidP="005141F6">
      <w:pPr>
        <w:keepNext/>
        <w:tabs>
          <w:tab w:val="left" w:pos="1418"/>
          <w:tab w:val="left" w:pos="2127"/>
        </w:tabs>
        <w:spacing w:after="120"/>
        <w:ind w:firstLine="851"/>
        <w:jc w:val="both"/>
        <w:rPr>
          <w:rFonts w:ascii="Arial Narrow" w:hAnsi="Arial Narrow"/>
          <w:b/>
        </w:rPr>
      </w:pPr>
      <w:r w:rsidRPr="006C56C9">
        <w:rPr>
          <w:rFonts w:ascii="Arial Narrow" w:hAnsi="Arial Narrow"/>
          <w:b/>
        </w:rPr>
        <w:t>II.</w:t>
      </w:r>
      <w:r w:rsidRPr="006C56C9">
        <w:rPr>
          <w:rFonts w:ascii="Arial Narrow" w:hAnsi="Arial Narrow" w:cs="Arial"/>
          <w:b/>
        </w:rPr>
        <w:t>i</w:t>
      </w:r>
      <w:r w:rsidRPr="006C56C9">
        <w:rPr>
          <w:rFonts w:ascii="Arial Narrow" w:hAnsi="Arial Narrow"/>
          <w:b/>
        </w:rPr>
        <w:t>.7</w:t>
      </w:r>
      <w:r w:rsidRPr="006C56C9">
        <w:rPr>
          <w:rFonts w:ascii="Arial Narrow" w:hAnsi="Arial Narrow"/>
          <w:b/>
        </w:rPr>
        <w:tab/>
        <w:t>TERMINACIÓN ANTICIPADA DE LOS CONTRATOS</w:t>
      </w:r>
    </w:p>
    <w:p w:rsidR="005141F6" w:rsidRPr="006C56C9" w:rsidRDefault="005141F6" w:rsidP="005141F6">
      <w:pPr>
        <w:tabs>
          <w:tab w:val="left" w:pos="567"/>
        </w:tabs>
        <w:spacing w:after="120"/>
        <w:ind w:left="1418"/>
        <w:jc w:val="both"/>
        <w:rPr>
          <w:rFonts w:ascii="Arial Narrow" w:hAnsi="Arial Narrow" w:cs="Arial"/>
        </w:rPr>
      </w:pPr>
      <w:r w:rsidRPr="006C56C9">
        <w:rPr>
          <w:rFonts w:ascii="Arial Narrow" w:hAnsi="Arial Narrow" w:cs="Arial"/>
          <w:bCs/>
        </w:rPr>
        <w:t xml:space="preserve">Conforme a lo establecido en el artículo 54 bis de la Ley, la </w:t>
      </w:r>
      <w:r w:rsidRPr="006C56C9">
        <w:rPr>
          <w:rFonts w:ascii="Arial Narrow" w:hAnsi="Arial Narrow" w:cs="Arial"/>
          <w:b/>
          <w:bCs/>
        </w:rPr>
        <w:t>CSIC</w:t>
      </w:r>
      <w:r w:rsidRPr="006C56C9">
        <w:rPr>
          <w:rFonts w:ascii="Arial Narrow" w:hAnsi="Arial Narrow" w:cs="Arial"/>
          <w:bCs/>
        </w:rPr>
        <w:t xml:space="preserve"> podrá dar por terminado anticipadamente el contrato </w:t>
      </w:r>
      <w:r w:rsidRPr="006C56C9">
        <w:rPr>
          <w:rFonts w:ascii="Arial Narrow" w:hAnsi="Arial Narrow" w:cs="Arial"/>
        </w:rPr>
        <w:t>correspondiente, sin necesidad de que medie resolución judicial alguna, por razones de interés general o cuando por causas justificadas se exting</w:t>
      </w:r>
      <w:r w:rsidR="0064698F" w:rsidRPr="006C56C9">
        <w:rPr>
          <w:rFonts w:ascii="Arial Narrow" w:hAnsi="Arial Narrow" w:cs="Arial"/>
        </w:rPr>
        <w:t xml:space="preserve">a la necesidad de requerir los </w:t>
      </w:r>
      <w:r w:rsidRPr="006C56C9">
        <w:rPr>
          <w:rFonts w:ascii="Arial Narrow" w:hAnsi="Arial Narrow" w:cs="Arial"/>
        </w:rPr>
        <w:t xml:space="preserve">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SFP. Lo anterior, sin responsabilidad para </w:t>
      </w:r>
      <w:r w:rsidRPr="006C56C9">
        <w:rPr>
          <w:rFonts w:ascii="Arial Narrow" w:hAnsi="Arial Narrow" w:cs="Arial"/>
          <w:b/>
        </w:rPr>
        <w:t>BANOBRAS</w:t>
      </w:r>
      <w:r w:rsidRPr="006C56C9">
        <w:rPr>
          <w:rFonts w:ascii="Arial Narrow" w:hAnsi="Arial Narrow" w:cs="Arial"/>
        </w:rPr>
        <w:t xml:space="preserve"> ó la </w:t>
      </w:r>
      <w:r w:rsidRPr="006C56C9">
        <w:rPr>
          <w:rFonts w:ascii="Arial Narrow" w:hAnsi="Arial Narrow" w:cs="Arial"/>
          <w:b/>
        </w:rPr>
        <w:t>COORDINACIÓN DE LA SOCIEDAD DE LA INFORMACIÓN Y EL CONOCIMIENTO</w:t>
      </w:r>
      <w:r w:rsidRPr="006C56C9">
        <w:rPr>
          <w:rFonts w:ascii="Arial Narrow" w:hAnsi="Arial Narrow" w:cs="Arial"/>
        </w:rPr>
        <w:t xml:space="preserve">. </w:t>
      </w:r>
    </w:p>
    <w:p w:rsidR="005141F6" w:rsidRPr="006C56C9" w:rsidRDefault="005141F6" w:rsidP="005141F6">
      <w:pPr>
        <w:tabs>
          <w:tab w:val="left" w:pos="567"/>
        </w:tabs>
        <w:spacing w:after="120"/>
        <w:ind w:left="1418"/>
        <w:jc w:val="both"/>
        <w:rPr>
          <w:rFonts w:ascii="Arial Narrow" w:hAnsi="Arial Narrow" w:cs="Arial"/>
        </w:rPr>
      </w:pPr>
      <w:r w:rsidRPr="006C56C9">
        <w:rPr>
          <w:rFonts w:ascii="Arial Narrow" w:hAnsi="Arial Narrow" w:cs="Arial"/>
        </w:rPr>
        <w:t xml:space="preserve">De darse este supuesto, la </w:t>
      </w:r>
      <w:r w:rsidRPr="006C56C9">
        <w:rPr>
          <w:rFonts w:ascii="Arial Narrow" w:hAnsi="Arial Narrow" w:cs="Arial"/>
          <w:b/>
        </w:rPr>
        <w:t>CSIC</w:t>
      </w:r>
      <w:r w:rsidRPr="006C56C9">
        <w:rPr>
          <w:rFonts w:ascii="Arial Narrow" w:hAnsi="Arial Narrow" w:cs="Arial"/>
        </w:rPr>
        <w:t xml:space="preserve"> reembolsará al Proveedor los gastos no recuperables en que haya incurrido, siempre que éstos sean razonables, estén debidamente comprobados y los mismos se relacionen dire</w:t>
      </w:r>
      <w:r w:rsidR="008A02D4" w:rsidRPr="006C56C9">
        <w:rPr>
          <w:rFonts w:ascii="Arial Narrow" w:hAnsi="Arial Narrow" w:cs="Arial"/>
        </w:rPr>
        <w:t xml:space="preserve">ctamente con la prestación del </w:t>
      </w:r>
      <w:r w:rsidRPr="006C56C9">
        <w:rPr>
          <w:rFonts w:ascii="Arial Narrow" w:hAnsi="Arial Narrow" w:cs="Arial"/>
        </w:rPr>
        <w:t>servicio pactada en el contrato correspondiente.</w:t>
      </w:r>
    </w:p>
    <w:p w:rsidR="005141F6" w:rsidRPr="006C56C9" w:rsidRDefault="005141F6" w:rsidP="005141F6">
      <w:pPr>
        <w:tabs>
          <w:tab w:val="left" w:pos="567"/>
        </w:tabs>
        <w:spacing w:after="120"/>
        <w:ind w:left="1418"/>
        <w:jc w:val="both"/>
        <w:rPr>
          <w:rFonts w:ascii="Arial Narrow" w:hAnsi="Arial Narrow" w:cs="Arial"/>
        </w:rPr>
      </w:pPr>
      <w:r w:rsidRPr="006C56C9">
        <w:rPr>
          <w:rFonts w:ascii="Arial Narrow" w:hAnsi="Arial Narrow" w:cs="Arial"/>
        </w:rPr>
        <w:t xml:space="preserve">El reembolso de los gastos no recuperables que en su caso haya incurrido el Proveedor, se efectuará en un término que no exceda de los 45 (cuarenta y cinco) días naturales a partir de que la </w:t>
      </w:r>
      <w:r w:rsidRPr="006C56C9">
        <w:rPr>
          <w:rFonts w:ascii="Arial Narrow" w:hAnsi="Arial Narrow" w:cs="Arial"/>
          <w:b/>
        </w:rPr>
        <w:t>CSIC</w:t>
      </w:r>
      <w:r w:rsidRPr="006C56C9">
        <w:rPr>
          <w:rFonts w:ascii="Arial Narrow" w:hAnsi="Arial Narrow" w:cs="Arial"/>
        </w:rPr>
        <w:t xml:space="preserve"> haya revisado y aceptado la procedencia de la documentación que le presente el Proveedor y en la que se acrediten los gastos no recuperables.</w:t>
      </w:r>
    </w:p>
    <w:p w:rsidR="005141F6" w:rsidRPr="006C56C9" w:rsidRDefault="005141F6" w:rsidP="005141F6">
      <w:pPr>
        <w:spacing w:after="120"/>
        <w:ind w:left="1418"/>
        <w:jc w:val="both"/>
        <w:rPr>
          <w:rFonts w:ascii="Arial Narrow" w:hAnsi="Arial Narrow"/>
          <w:lang w:val="es-ES"/>
        </w:rPr>
      </w:pPr>
      <w:r w:rsidRPr="006C56C9">
        <w:rPr>
          <w:rFonts w:ascii="Arial Narrow" w:hAnsi="Arial Narrow"/>
        </w:rPr>
        <w:t xml:space="preserve">Asimismo, se aplicará lo establecido en el artículo 102, fracción I del Reglamento y de igual forma se incluirán las cláusulas estipuladas en el modelo de </w:t>
      </w:r>
      <w:r w:rsidRPr="006C56C9">
        <w:rPr>
          <w:rFonts w:ascii="Arial Narrow" w:hAnsi="Arial Narrow" w:cs="Arial"/>
        </w:rPr>
        <w:t>contrato</w:t>
      </w:r>
      <w:r w:rsidRPr="006C56C9">
        <w:rPr>
          <w:rFonts w:ascii="Arial Narrow" w:hAnsi="Arial Narrow"/>
        </w:rPr>
        <w:t xml:space="preserve"> que se adjunta como </w:t>
      </w:r>
      <w:r w:rsidRPr="006C56C9">
        <w:rPr>
          <w:rFonts w:ascii="Arial Narrow" w:hAnsi="Arial Narrow"/>
          <w:b/>
        </w:rPr>
        <w:t>Anexo 8</w:t>
      </w:r>
      <w:r w:rsidRPr="006C56C9">
        <w:rPr>
          <w:rFonts w:ascii="Arial Narrow" w:hAnsi="Arial Narrow"/>
        </w:rPr>
        <w:t>.</w:t>
      </w:r>
    </w:p>
    <w:p w:rsidR="005141F6" w:rsidRPr="00F94E23" w:rsidRDefault="005141F6" w:rsidP="005141F6">
      <w:pPr>
        <w:keepNext/>
        <w:tabs>
          <w:tab w:val="left" w:pos="284"/>
        </w:tabs>
        <w:spacing w:after="120"/>
        <w:ind w:left="284" w:hanging="284"/>
        <w:jc w:val="both"/>
        <w:rPr>
          <w:rFonts w:ascii="Arial Narrow" w:hAnsi="Arial Narrow" w:cs="Arial"/>
        </w:rPr>
      </w:pPr>
      <w:r w:rsidRPr="006C56C9">
        <w:rPr>
          <w:rFonts w:ascii="Arial Narrow" w:hAnsi="Arial Narrow"/>
          <w:b/>
        </w:rPr>
        <w:t>III</w:t>
      </w:r>
      <w:r w:rsidRPr="006C56C9">
        <w:rPr>
          <w:rFonts w:ascii="Arial Narrow" w:hAnsi="Arial Narrow"/>
          <w:b/>
        </w:rPr>
        <w:tab/>
        <w:t xml:space="preserve">FORMA Y TÉRMINOS DEL PROCEDIMIENTO </w:t>
      </w:r>
      <w:r w:rsidRPr="006C56C9">
        <w:rPr>
          <w:rFonts w:ascii="Arial Narrow" w:hAnsi="Arial Narrow" w:cs="Arial"/>
          <w:b/>
        </w:rPr>
        <w:t>LICITATORIO</w:t>
      </w:r>
    </w:p>
    <w:p w:rsidR="005141F6" w:rsidRPr="006C56C9" w:rsidRDefault="005141F6" w:rsidP="005141F6">
      <w:pPr>
        <w:tabs>
          <w:tab w:val="left" w:pos="709"/>
          <w:tab w:val="left" w:pos="1134"/>
        </w:tabs>
        <w:spacing w:after="120"/>
        <w:ind w:left="709" w:hanging="425"/>
        <w:jc w:val="both"/>
        <w:rPr>
          <w:rFonts w:ascii="Arial Narrow" w:hAnsi="Arial Narrow"/>
          <w:b/>
        </w:rPr>
      </w:pPr>
      <w:r w:rsidRPr="006C56C9">
        <w:rPr>
          <w:rFonts w:ascii="Arial Narrow" w:hAnsi="Arial Narrow"/>
          <w:b/>
        </w:rPr>
        <w:t>III.a</w:t>
      </w:r>
      <w:r w:rsidRPr="006C56C9">
        <w:rPr>
          <w:rFonts w:ascii="Arial Narrow" w:hAnsi="Arial Narrow"/>
          <w:b/>
        </w:rPr>
        <w:tab/>
        <w:t>EVENTOS</w:t>
      </w:r>
    </w:p>
    <w:p w:rsidR="005141F6" w:rsidRPr="006C56C9" w:rsidRDefault="005141F6" w:rsidP="005141F6">
      <w:pPr>
        <w:tabs>
          <w:tab w:val="left" w:pos="1134"/>
          <w:tab w:val="left" w:pos="1701"/>
        </w:tabs>
        <w:spacing w:after="120"/>
        <w:ind w:left="1134"/>
        <w:jc w:val="both"/>
        <w:rPr>
          <w:rFonts w:ascii="Arial Narrow" w:hAnsi="Arial Narrow"/>
          <w:b/>
        </w:rPr>
      </w:pPr>
      <w:r w:rsidRPr="006C56C9">
        <w:rPr>
          <w:rFonts w:ascii="Arial Narrow" w:hAnsi="Arial Narrow"/>
          <w:b/>
        </w:rPr>
        <w:t>III.a.1</w:t>
      </w:r>
      <w:r w:rsidRPr="006C56C9">
        <w:rPr>
          <w:rFonts w:ascii="Arial Narrow" w:hAnsi="Arial Narrow"/>
          <w:b/>
        </w:rPr>
        <w:tab/>
        <w:t>JUNTA DE ACLARACIÓN A LA LICITACIÓN</w:t>
      </w:r>
    </w:p>
    <w:p w:rsidR="005141F6" w:rsidRPr="006C56C9" w:rsidRDefault="005141F6" w:rsidP="005141F6">
      <w:pPr>
        <w:ind w:left="1276"/>
        <w:jc w:val="both"/>
        <w:rPr>
          <w:rFonts w:ascii="Arial Narrow" w:hAnsi="Arial Narrow"/>
        </w:rPr>
      </w:pPr>
      <w:r w:rsidRPr="006C56C9">
        <w:rPr>
          <w:rFonts w:ascii="Arial Narrow" w:hAnsi="Arial Narrow"/>
        </w:rPr>
        <w:t xml:space="preserve">Con fundamento en </w:t>
      </w:r>
      <w:r w:rsidRPr="006C56C9">
        <w:rPr>
          <w:rFonts w:ascii="Arial Narrow" w:hAnsi="Arial Narrow" w:cs="Arial"/>
        </w:rPr>
        <w:t xml:space="preserve">el artículo </w:t>
      </w:r>
      <w:r w:rsidR="008A02D4" w:rsidRPr="006C56C9">
        <w:rPr>
          <w:rFonts w:ascii="Arial Narrow" w:hAnsi="Arial Narrow" w:cs="Arial"/>
        </w:rPr>
        <w:t>33</w:t>
      </w:r>
      <w:r w:rsidRPr="006C56C9">
        <w:rPr>
          <w:rFonts w:ascii="Arial Narrow" w:hAnsi="Arial Narrow"/>
        </w:rPr>
        <w:t xml:space="preserve"> Bis de la Ley y </w:t>
      </w:r>
      <w:r w:rsidR="008A02D4" w:rsidRPr="006C56C9">
        <w:rPr>
          <w:rFonts w:ascii="Arial Narrow" w:hAnsi="Arial Narrow"/>
        </w:rPr>
        <w:t>45 y</w:t>
      </w:r>
      <w:r w:rsidRPr="006C56C9">
        <w:rPr>
          <w:rFonts w:ascii="Arial Narrow" w:hAnsi="Arial Narrow"/>
        </w:rPr>
        <w:t xml:space="preserve"> 46 de su Reglamento,</w:t>
      </w:r>
      <w:r w:rsidR="008A02D4" w:rsidRPr="006C56C9">
        <w:rPr>
          <w:rFonts w:ascii="Arial Narrow" w:hAnsi="Arial Narrow"/>
        </w:rPr>
        <w:t xml:space="preserve"> </w:t>
      </w:r>
      <w:r w:rsidRPr="006C56C9">
        <w:rPr>
          <w:rFonts w:ascii="Arial Narrow" w:hAnsi="Arial Narrow"/>
        </w:rPr>
        <w:t xml:space="preserve">con el objeto de eliminar las dudas que se motiven con la lectura del contenido de esta convocatoria, la junta de aclaraciones </w:t>
      </w:r>
      <w:r w:rsidRPr="006C56C9">
        <w:rPr>
          <w:rFonts w:ascii="Arial Narrow" w:hAnsi="Arial Narrow" w:cs="Arial"/>
        </w:rPr>
        <w:t>se celebrará vía CompraNet</w:t>
      </w:r>
      <w:r w:rsidRPr="006C56C9">
        <w:rPr>
          <w:rFonts w:ascii="Arial Narrow" w:hAnsi="Arial Narrow"/>
        </w:rPr>
        <w:t xml:space="preserve"> el día </w:t>
      </w:r>
      <w:r w:rsidR="00367CC3">
        <w:rPr>
          <w:rFonts w:ascii="Arial Narrow" w:hAnsi="Arial Narrow" w:cs="Arial"/>
          <w:b/>
        </w:rPr>
        <w:t>19 de septiembre de 2012</w:t>
      </w:r>
      <w:r w:rsidRPr="006C56C9">
        <w:rPr>
          <w:rFonts w:ascii="Arial Narrow" w:hAnsi="Arial Narrow"/>
        </w:rPr>
        <w:t>a las</w:t>
      </w:r>
      <w:r w:rsidR="00367CC3">
        <w:rPr>
          <w:rFonts w:ascii="Arial Narrow" w:hAnsi="Arial Narrow" w:cs="Arial"/>
        </w:rPr>
        <w:t xml:space="preserve">10:00 </w:t>
      </w:r>
      <w:r w:rsidRPr="006C56C9">
        <w:rPr>
          <w:rFonts w:ascii="Arial Narrow" w:hAnsi="Arial Narrow"/>
        </w:rPr>
        <w:t xml:space="preserve">horas, en la Sala de Juntas de la </w:t>
      </w:r>
      <w:r w:rsidRPr="006C56C9">
        <w:rPr>
          <w:rFonts w:ascii="Arial Narrow" w:hAnsi="Arial Narrow" w:cs="Arial"/>
          <w:b/>
        </w:rPr>
        <w:t>COORDINACIÓN DE LA SOCIEDAD DE LA INFORMACIÓN Y EL CONOCIMIENTO</w:t>
      </w:r>
      <w:r w:rsidRPr="006C56C9">
        <w:rPr>
          <w:rFonts w:ascii="Arial Narrow" w:hAnsi="Arial Narrow"/>
        </w:rPr>
        <w:t xml:space="preserve">, sita en Avenida Universidad y Avenida Xola S/N; </w:t>
      </w:r>
      <w:r w:rsidRPr="006C56C9">
        <w:rPr>
          <w:rFonts w:ascii="Arial Narrow" w:hAnsi="Arial Narrow" w:cs="Arial"/>
        </w:rPr>
        <w:t>Cuerpo “C” oficina 117</w:t>
      </w:r>
      <w:r w:rsidRPr="006C56C9">
        <w:rPr>
          <w:rFonts w:ascii="Arial Narrow" w:hAnsi="Arial Narrow"/>
        </w:rPr>
        <w:t>, Delegación Benito Juárez.</w:t>
      </w:r>
    </w:p>
    <w:p w:rsidR="005141F6" w:rsidRPr="006C56C9" w:rsidRDefault="005141F6" w:rsidP="005141F6">
      <w:pPr>
        <w:ind w:left="1276"/>
        <w:jc w:val="both"/>
        <w:rPr>
          <w:rFonts w:ascii="Arial Narrow" w:hAnsi="Arial Narrow" w:cs="Arial"/>
        </w:rPr>
      </w:pPr>
    </w:p>
    <w:p w:rsidR="005141F6" w:rsidRPr="006C56C9" w:rsidRDefault="005141F6" w:rsidP="005141F6">
      <w:pPr>
        <w:ind w:left="1276"/>
        <w:jc w:val="both"/>
        <w:rPr>
          <w:rFonts w:ascii="Arial Narrow" w:hAnsi="Arial Narrow" w:cs="Arial"/>
        </w:rPr>
      </w:pPr>
      <w:r w:rsidRPr="006C56C9">
        <w:rPr>
          <w:rFonts w:ascii="Arial Narrow" w:hAnsi="Arial Narrow"/>
        </w:rPr>
        <w:t xml:space="preserve">A partir de la fecha de publicación de la convocatoria </w:t>
      </w:r>
      <w:r w:rsidR="008A02D4" w:rsidRPr="006C56C9">
        <w:rPr>
          <w:rFonts w:ascii="Arial Narrow" w:hAnsi="Arial Narrow"/>
        </w:rPr>
        <w:t xml:space="preserve">en CompraNet </w:t>
      </w:r>
      <w:r w:rsidRPr="006C56C9">
        <w:rPr>
          <w:rFonts w:ascii="Arial Narrow" w:hAnsi="Arial Narrow"/>
        </w:rPr>
        <w:t xml:space="preserve">y hasta 24 horas antes de la fecha y hora previstos para la celebración de la junta de aclaraciones, los </w:t>
      </w:r>
      <w:r w:rsidRPr="006C56C9">
        <w:rPr>
          <w:rFonts w:ascii="Arial Narrow" w:hAnsi="Arial Narrow" w:cs="Arial"/>
        </w:rPr>
        <w:t>interesados que pretendan solicitar aclaraciones a los aspectos contenidos en la convocatoria,</w:t>
      </w:r>
      <w:r w:rsidRPr="006C56C9">
        <w:rPr>
          <w:rFonts w:ascii="Arial Narrow" w:hAnsi="Arial Narrow"/>
        </w:rPr>
        <w:t xml:space="preserve"> podrán </w:t>
      </w:r>
      <w:r w:rsidRPr="006C56C9">
        <w:rPr>
          <w:rFonts w:ascii="Arial Narrow" w:hAnsi="Arial Narrow" w:cs="Arial"/>
        </w:rPr>
        <w:t xml:space="preserve">presentar las dudas que sean específicas en el contenido de ésta, por medio electrónico, adjuntando para ello y de conformidad con el artículo 33 Bis de la Ley, escrito en el que expresen su interés en participar en el presente procedimiento, por sí o en representación de un tercero, manifestando el número y nombre de la licitación, los datos generales del representante de acuerdo al </w:t>
      </w:r>
      <w:r w:rsidRPr="006C56C9">
        <w:rPr>
          <w:rFonts w:ascii="Arial Narrow" w:hAnsi="Arial Narrow" w:cs="Arial"/>
          <w:b/>
        </w:rPr>
        <w:t xml:space="preserve">Anexo 5 </w:t>
      </w:r>
      <w:r w:rsidRPr="006C56C9">
        <w:rPr>
          <w:rFonts w:ascii="Arial Narrow" w:hAnsi="Arial Narrow"/>
          <w:b/>
        </w:rPr>
        <w:t xml:space="preserve">“ESCRITO QUE DEBERÁN PRESENTAR LAS PERSONAS QUE PARTICIPEN EN LA </w:t>
      </w:r>
      <w:r w:rsidRPr="006C56C9">
        <w:rPr>
          <w:rFonts w:ascii="Arial Narrow" w:hAnsi="Arial Narrow" w:cs="Arial"/>
          <w:b/>
        </w:rPr>
        <w:t>LICITACIÓN”</w:t>
      </w:r>
      <w:r w:rsidRPr="006C56C9">
        <w:rPr>
          <w:rFonts w:ascii="Arial Narrow" w:hAnsi="Arial Narrow" w:cs="Arial"/>
        </w:rPr>
        <w:t xml:space="preserve"> de esta convocatoria, en el caso de omitir la entrega de este Anexo, las preguntas se tendrán por no presentadas.</w:t>
      </w:r>
    </w:p>
    <w:p w:rsidR="005141F6" w:rsidRPr="006C56C9" w:rsidRDefault="005141F6" w:rsidP="005141F6">
      <w:pPr>
        <w:ind w:left="1276"/>
        <w:jc w:val="both"/>
        <w:rPr>
          <w:rFonts w:ascii="Arial Narrow" w:hAnsi="Arial Narrow" w:cs="Arial"/>
        </w:rPr>
      </w:pPr>
    </w:p>
    <w:p w:rsidR="005141F6" w:rsidRPr="006C56C9" w:rsidRDefault="005141F6" w:rsidP="00B55171">
      <w:pPr>
        <w:tabs>
          <w:tab w:val="left" w:leader="hyphen" w:pos="8789"/>
        </w:tabs>
        <w:spacing w:after="120"/>
        <w:ind w:left="1276"/>
        <w:jc w:val="both"/>
        <w:rPr>
          <w:rFonts w:ascii="Arial Narrow" w:hAnsi="Arial Narrow"/>
        </w:rPr>
      </w:pPr>
      <w:r w:rsidRPr="006C56C9">
        <w:rPr>
          <w:rFonts w:ascii="Arial Narrow" w:hAnsi="Arial Narrow" w:cs="Arial"/>
        </w:rPr>
        <w:t xml:space="preserve">Los Licitantes deberán enviar sus preguntas y el </w:t>
      </w:r>
      <w:r w:rsidRPr="006C56C9">
        <w:rPr>
          <w:rFonts w:ascii="Arial Narrow" w:hAnsi="Arial Narrow" w:cs="Arial"/>
          <w:b/>
        </w:rPr>
        <w:t>Anexo 5</w:t>
      </w:r>
      <w:r w:rsidRPr="006C56C9">
        <w:rPr>
          <w:rFonts w:ascii="Arial Narrow" w:hAnsi="Arial Narrow" w:cs="Arial"/>
        </w:rPr>
        <w:t xml:space="preserve"> aludido en el párrafo anterior,</w:t>
      </w:r>
      <w:r w:rsidRPr="006C56C9">
        <w:rPr>
          <w:rFonts w:ascii="Arial Narrow" w:hAnsi="Arial Narrow"/>
        </w:rPr>
        <w:t xml:space="preserve"> por medio del programa informático de CompraNet, </w:t>
      </w:r>
      <w:r w:rsidRPr="006C56C9">
        <w:rPr>
          <w:rFonts w:ascii="Arial Narrow" w:hAnsi="Arial Narrow" w:cs="Arial"/>
        </w:rPr>
        <w:t>en</w:t>
      </w:r>
      <w:r w:rsidRPr="006C56C9">
        <w:rPr>
          <w:rFonts w:ascii="Arial Narrow" w:hAnsi="Arial Narrow"/>
        </w:rPr>
        <w:t xml:space="preserve"> la dirección electrónica </w:t>
      </w:r>
      <w:hyperlink r:id="rId9" w:history="1">
        <w:r w:rsidRPr="006C56C9">
          <w:rPr>
            <w:rStyle w:val="Hipervnculo"/>
            <w:rFonts w:ascii="Arial Narrow" w:hAnsi="Arial Narrow"/>
          </w:rPr>
          <w:t>http://compranet.funcionpublica.gob.mx/</w:t>
        </w:r>
      </w:hyperlink>
      <w:r w:rsidRPr="00AA5158">
        <w:rPr>
          <w:rFonts w:ascii="Arial Narrow" w:hAnsi="Arial Narrow"/>
        </w:rPr>
        <w:t>, dentro del plazo establecido, de acuerdo a lo dispuesto en el artículo 33 Bis de la Ley, 45 y 46 del Reglament</w:t>
      </w:r>
      <w:r w:rsidRPr="006C56C9">
        <w:rPr>
          <w:rFonts w:ascii="Arial Narrow" w:hAnsi="Arial Narrow"/>
        </w:rPr>
        <w:t xml:space="preserve">o, el envío de las preguntas deberá identificarse con el nombre que corresponda al RFC de la empresa participante o interesada. En caso de omitir la entrega del </w:t>
      </w:r>
      <w:r w:rsidRPr="006C56C9">
        <w:rPr>
          <w:rFonts w:ascii="Arial Narrow" w:hAnsi="Arial Narrow"/>
          <w:b/>
        </w:rPr>
        <w:t xml:space="preserve">Anexo 5 “ESCRITO QUE DEBERÁN PRESENTAR LAS PERSONAS QUE PARTICIPEN EN LA </w:t>
      </w:r>
      <w:r w:rsidRPr="006C56C9">
        <w:rPr>
          <w:rFonts w:ascii="Arial Narrow" w:hAnsi="Arial Narrow" w:cs="Arial"/>
          <w:b/>
        </w:rPr>
        <w:t>LICITACIÓN”</w:t>
      </w:r>
      <w:r w:rsidRPr="006C56C9">
        <w:rPr>
          <w:rFonts w:ascii="Arial Narrow" w:hAnsi="Arial Narrow"/>
        </w:rPr>
        <w:t>, las preguntas se tendrán por no presentadas.</w:t>
      </w:r>
    </w:p>
    <w:p w:rsidR="008A02D4" w:rsidRPr="006C56C9" w:rsidRDefault="008A02D4" w:rsidP="008A02D4">
      <w:pPr>
        <w:ind w:left="1276"/>
        <w:jc w:val="both"/>
        <w:rPr>
          <w:rFonts w:ascii="Arial Narrow" w:hAnsi="Arial Narrow"/>
        </w:rPr>
      </w:pPr>
    </w:p>
    <w:p w:rsidR="005141F6" w:rsidRPr="006C56C9" w:rsidRDefault="005141F6" w:rsidP="005141F6">
      <w:pPr>
        <w:tabs>
          <w:tab w:val="left" w:leader="hyphen" w:pos="8789"/>
        </w:tabs>
        <w:ind w:left="1276"/>
        <w:jc w:val="both"/>
        <w:rPr>
          <w:rFonts w:ascii="Arial Narrow" w:hAnsi="Arial Narrow"/>
          <w:lang w:val="es-ES_tradnl"/>
        </w:rPr>
      </w:pPr>
      <w:r w:rsidRPr="006C56C9">
        <w:rPr>
          <w:rFonts w:ascii="Arial Narrow" w:hAnsi="Arial Narrow"/>
          <w:lang w:val="es-ES_tradnl"/>
        </w:rPr>
        <w:t xml:space="preserve">La </w:t>
      </w:r>
      <w:r w:rsidRPr="006C56C9">
        <w:rPr>
          <w:rFonts w:ascii="Arial Narrow" w:hAnsi="Arial Narrow"/>
          <w:b/>
          <w:lang w:val="es-ES_tradnl"/>
        </w:rPr>
        <w:t>CSIC</w:t>
      </w:r>
      <w:r w:rsidRPr="006C56C9">
        <w:rPr>
          <w:rFonts w:ascii="Arial Narrow" w:hAnsi="Arial Narrow"/>
          <w:lang w:val="es-ES_tradnl"/>
        </w:rPr>
        <w:t>, a través del personal técnico que al efecto designe, en la junta de aclaraciones darán respuesta a todas las preguntas que se hayan recibido por parte de los licitantes hasta con 24 (veinticuatro) horas de anticipación a la fecha y la hora previstas, las cuales deberán haber sido enviadas a través de CompraNet, y en su caso, las que formulen los Licitantes electrónicos</w:t>
      </w:r>
      <w:r w:rsidRPr="006C56C9">
        <w:rPr>
          <w:rFonts w:ascii="Arial Narrow" w:hAnsi="Arial Narrow" w:cs="Arial"/>
          <w:lang w:val="es-ES_tradnl"/>
        </w:rPr>
        <w:t>, relativas</w:t>
      </w:r>
      <w:r w:rsidR="008A02D4" w:rsidRPr="006C56C9">
        <w:rPr>
          <w:rFonts w:ascii="Arial Narrow" w:hAnsi="Arial Narrow" w:cs="Arial"/>
          <w:lang w:val="es-ES_tradnl"/>
        </w:rPr>
        <w:t xml:space="preserve"> </w:t>
      </w:r>
      <w:r w:rsidRPr="006C56C9">
        <w:rPr>
          <w:rFonts w:ascii="Arial Narrow" w:hAnsi="Arial Narrow" w:cs="Arial"/>
          <w:lang w:val="es-ES_tradnl"/>
        </w:rPr>
        <w:t>a</w:t>
      </w:r>
      <w:r w:rsidRPr="006C56C9">
        <w:rPr>
          <w:rFonts w:ascii="Arial Narrow" w:hAnsi="Arial Narrow"/>
          <w:lang w:val="es-ES_tradnl"/>
        </w:rPr>
        <w:t xml:space="preserve"> las respuestas otorgadas, </w:t>
      </w:r>
      <w:r w:rsidRPr="006C56C9">
        <w:rPr>
          <w:rFonts w:ascii="Arial Narrow" w:hAnsi="Arial Narrow" w:cs="Arial"/>
          <w:lang w:val="es-ES_tradnl"/>
        </w:rPr>
        <w:t>esto hasta seis horas posteriores a la notificación del cierre del acto. Por</w:t>
      </w:r>
      <w:r w:rsidRPr="006C56C9">
        <w:rPr>
          <w:rFonts w:ascii="Arial Narrow" w:hAnsi="Arial Narrow"/>
          <w:lang w:val="es-ES_tradnl"/>
        </w:rPr>
        <w:t xml:space="preserve"> tal motivo,</w:t>
      </w:r>
      <w:r w:rsidRPr="006C56C9">
        <w:rPr>
          <w:rFonts w:ascii="Arial Narrow" w:hAnsi="Arial Narrow" w:cs="Arial"/>
          <w:lang w:val="es-ES_tradnl"/>
        </w:rPr>
        <w:t xml:space="preserve"> se </w:t>
      </w:r>
      <w:r w:rsidRPr="006C56C9">
        <w:rPr>
          <w:rFonts w:ascii="Arial Narrow" w:hAnsi="Arial Narrow"/>
          <w:lang w:val="es-ES_tradnl"/>
        </w:rPr>
        <w:t>preverá lo necesario a fin de que el personal técnico cuente con todos y cada uno de los elementos que les permitan establecer con precisión las respuestas que en esta junta de aclaraciones se emitan, así como evitar que se omita cualquier respuesta a pregunta expresamente realizada.</w:t>
      </w:r>
    </w:p>
    <w:p w:rsidR="008A02D4" w:rsidRPr="006C56C9" w:rsidRDefault="008A02D4" w:rsidP="005141F6">
      <w:pPr>
        <w:tabs>
          <w:tab w:val="left" w:leader="hyphen" w:pos="8789"/>
        </w:tabs>
        <w:ind w:left="1276"/>
        <w:jc w:val="both"/>
        <w:rPr>
          <w:rFonts w:ascii="Arial Narrow" w:hAnsi="Arial Narrow" w:cs="Arial"/>
          <w:lang w:val="es-ES_tradnl"/>
        </w:rPr>
      </w:pPr>
    </w:p>
    <w:p w:rsidR="005141F6" w:rsidRPr="006C56C9" w:rsidRDefault="008A02D4" w:rsidP="005141F6">
      <w:pPr>
        <w:ind w:left="1276"/>
        <w:jc w:val="both"/>
        <w:rPr>
          <w:rFonts w:ascii="Arial Narrow" w:hAnsi="Arial Narrow" w:cs="Arial"/>
        </w:rPr>
      </w:pPr>
      <w:r w:rsidRPr="006C56C9">
        <w:rPr>
          <w:rFonts w:ascii="Arial Narrow" w:hAnsi="Arial Narrow" w:cs="Arial"/>
        </w:rPr>
        <w:t xml:space="preserve">Al término del acto, se levantará el acta correspondiente, misma que se pondrá a disposición de los Licitantes </w:t>
      </w:r>
      <w:r w:rsidR="005141F6" w:rsidRPr="006C56C9">
        <w:rPr>
          <w:rFonts w:ascii="Arial Narrow" w:hAnsi="Arial Narrow" w:cs="Arial"/>
        </w:rPr>
        <w:t>a través del sistema CompraNet; sin embargo, podrán acudir con la debida oportunidad a la Dirección General Adjunta de la CSIC, en un horario de 9:00 a 15:00 horas, para que les sea entregada copia del acta respectiva y para ello se pondrá un aviso en dicha área por un término no menor de 5 (cinco) días hábiles, siendo de su exclusiva responsabilidad acudir a enterarse de su contenido y obtener copia de la misma</w:t>
      </w:r>
      <w:r w:rsidRPr="006C56C9">
        <w:rPr>
          <w:rFonts w:ascii="Arial Narrow" w:hAnsi="Arial Narrow" w:cs="Arial"/>
        </w:rPr>
        <w:t>.</w:t>
      </w:r>
    </w:p>
    <w:p w:rsidR="008A02D4" w:rsidRPr="006C56C9" w:rsidRDefault="008A02D4" w:rsidP="005141F6">
      <w:pPr>
        <w:ind w:left="1276"/>
        <w:jc w:val="both"/>
        <w:rPr>
          <w:rFonts w:ascii="Arial Narrow" w:hAnsi="Arial Narrow" w:cs="Arial"/>
        </w:rPr>
      </w:pPr>
    </w:p>
    <w:p w:rsidR="008A02D4" w:rsidRPr="006C56C9" w:rsidRDefault="008A02D4" w:rsidP="00886968">
      <w:pPr>
        <w:tabs>
          <w:tab w:val="left" w:pos="1134"/>
          <w:tab w:val="left" w:leader="hyphen" w:pos="8789"/>
        </w:tabs>
        <w:spacing w:after="120"/>
        <w:ind w:left="1276"/>
        <w:jc w:val="both"/>
        <w:rPr>
          <w:rFonts w:ascii="Arial Narrow" w:hAnsi="Arial Narrow" w:cs="Arial"/>
        </w:rPr>
      </w:pPr>
      <w:r w:rsidRPr="006C56C9">
        <w:rPr>
          <w:rFonts w:ascii="Arial Narrow" w:hAnsi="Arial Narrow" w:cs="Arial"/>
        </w:rPr>
        <w:t>No se dará respuesta a cuestionamientos que no tengan relación con la forma y términos en que los Licitantes deban elaborar sus proposiciones</w:t>
      </w:r>
      <w:r w:rsidR="005141F6" w:rsidRPr="006C56C9">
        <w:rPr>
          <w:rFonts w:ascii="Arial Narrow" w:hAnsi="Arial Narrow" w:cs="Arial"/>
          <w:bCs/>
        </w:rPr>
        <w:t>,</w:t>
      </w:r>
      <w:r w:rsidRPr="006C56C9">
        <w:rPr>
          <w:rFonts w:ascii="Arial Narrow" w:hAnsi="Arial Narrow" w:cs="Arial"/>
        </w:rPr>
        <w:t xml:space="preserve"> ya que el</w:t>
      </w:r>
      <w:r w:rsidR="005141F6" w:rsidRPr="006C56C9">
        <w:rPr>
          <w:rFonts w:ascii="Arial Narrow" w:hAnsi="Arial Narrow" w:cs="Arial"/>
          <w:bCs/>
        </w:rPr>
        <w:t xml:space="preserve"> objeto del</w:t>
      </w:r>
      <w:r w:rsidRPr="006C56C9">
        <w:rPr>
          <w:rFonts w:ascii="Arial Narrow" w:hAnsi="Arial Narrow" w:cs="Arial"/>
        </w:rPr>
        <w:t xml:space="preserve"> acto de junta de aclaraciones, como su nombre lo indica, se celebra con el único fin de resolver en forma clara y precisa las dudas o planteamientos que sobre la convocatoria </w:t>
      </w:r>
      <w:r w:rsidR="005141F6" w:rsidRPr="006C56C9">
        <w:rPr>
          <w:rFonts w:ascii="Arial Narrow" w:hAnsi="Arial Narrow" w:cs="Arial"/>
          <w:bCs/>
        </w:rPr>
        <w:t xml:space="preserve">de licitación </w:t>
      </w:r>
      <w:r w:rsidRPr="006C56C9">
        <w:rPr>
          <w:rFonts w:ascii="Arial Narrow" w:hAnsi="Arial Narrow" w:cs="Arial"/>
        </w:rPr>
        <w:t>formulen los interesados.</w:t>
      </w:r>
    </w:p>
    <w:p w:rsidR="008A02D4" w:rsidRPr="006C56C9" w:rsidRDefault="008A02D4" w:rsidP="006C56C9">
      <w:pPr>
        <w:spacing w:after="240"/>
        <w:ind w:left="1276"/>
        <w:jc w:val="both"/>
        <w:rPr>
          <w:rFonts w:ascii="Arial Narrow" w:hAnsi="Arial Narrow"/>
        </w:rPr>
      </w:pPr>
      <w:r w:rsidRPr="006C56C9">
        <w:rPr>
          <w:rFonts w:ascii="Arial Narrow" w:hAnsi="Arial Narrow" w:cs="Arial"/>
        </w:rPr>
        <w:t xml:space="preserve">NOTA: El contenido del acta de este evento formará parte integrante de la presente convocatoria y deberá ser </w:t>
      </w:r>
      <w:r w:rsidR="005141F6" w:rsidRPr="006C56C9">
        <w:rPr>
          <w:rFonts w:ascii="Arial Narrow" w:hAnsi="Arial Narrow" w:cs="Arial"/>
        </w:rPr>
        <w:t>considerada</w:t>
      </w:r>
      <w:r w:rsidRPr="006C56C9">
        <w:rPr>
          <w:rFonts w:ascii="Arial Narrow" w:hAnsi="Arial Narrow" w:cs="Arial"/>
        </w:rPr>
        <w:t xml:space="preserve"> por los Licitantes para la elaboración de sus proposiciones.</w:t>
      </w:r>
    </w:p>
    <w:p w:rsidR="005141F6" w:rsidRPr="006C56C9" w:rsidRDefault="005141F6" w:rsidP="00886968">
      <w:pPr>
        <w:keepNext/>
        <w:tabs>
          <w:tab w:val="left" w:pos="851"/>
          <w:tab w:val="left" w:pos="1134"/>
          <w:tab w:val="left" w:pos="1701"/>
        </w:tabs>
        <w:spacing w:after="120"/>
        <w:ind w:left="1134"/>
        <w:jc w:val="both"/>
        <w:rPr>
          <w:rFonts w:ascii="Arial Narrow" w:hAnsi="Arial Narrow" w:cs="Arial"/>
          <w:b/>
        </w:rPr>
      </w:pPr>
      <w:r w:rsidRPr="006C56C9">
        <w:rPr>
          <w:rFonts w:ascii="Arial Narrow" w:hAnsi="Arial Narrow"/>
          <w:b/>
        </w:rPr>
        <w:t>III.a.2</w:t>
      </w:r>
      <w:r w:rsidRPr="006C56C9">
        <w:rPr>
          <w:rFonts w:ascii="Arial Narrow" w:hAnsi="Arial Narrow"/>
          <w:b/>
        </w:rPr>
        <w:tab/>
      </w:r>
      <w:r w:rsidRPr="006C56C9">
        <w:rPr>
          <w:rFonts w:ascii="Arial Narrow" w:hAnsi="Arial Narrow" w:cs="Arial"/>
          <w:b/>
        </w:rPr>
        <w:t xml:space="preserve">VISITA A LAS INSTALACIONES. </w:t>
      </w:r>
    </w:p>
    <w:p w:rsidR="005141F6" w:rsidRPr="006C56C9" w:rsidRDefault="005141F6" w:rsidP="005141F6">
      <w:pPr>
        <w:tabs>
          <w:tab w:val="left" w:leader="hyphen" w:pos="8789"/>
        </w:tabs>
        <w:spacing w:after="120"/>
        <w:ind w:left="1276"/>
        <w:jc w:val="both"/>
        <w:rPr>
          <w:rFonts w:ascii="Arial Narrow" w:hAnsi="Arial Narrow" w:cs="Arial"/>
        </w:rPr>
      </w:pPr>
      <w:r w:rsidRPr="006C56C9">
        <w:rPr>
          <w:rFonts w:ascii="Arial Narrow" w:hAnsi="Arial Narrow" w:cs="Arial"/>
        </w:rPr>
        <w:t>En este procedimiento no habrá visita a las instalaciones.</w:t>
      </w:r>
    </w:p>
    <w:p w:rsidR="005141F6" w:rsidRPr="006C56C9" w:rsidRDefault="005141F6" w:rsidP="005141F6">
      <w:pPr>
        <w:keepNext/>
        <w:tabs>
          <w:tab w:val="left" w:pos="851"/>
          <w:tab w:val="left" w:pos="1701"/>
        </w:tabs>
        <w:spacing w:after="120"/>
        <w:ind w:left="567" w:firstLine="567"/>
        <w:jc w:val="both"/>
        <w:rPr>
          <w:rFonts w:ascii="Arial Narrow" w:hAnsi="Arial Narrow"/>
          <w:b/>
        </w:rPr>
      </w:pPr>
      <w:r w:rsidRPr="006C56C9">
        <w:rPr>
          <w:rFonts w:ascii="Arial Narrow" w:hAnsi="Arial Narrow" w:cs="Arial"/>
          <w:b/>
        </w:rPr>
        <w:t>III.a.3</w:t>
      </w:r>
      <w:r w:rsidRPr="006C56C9">
        <w:rPr>
          <w:rFonts w:ascii="Arial Narrow" w:hAnsi="Arial Narrow" w:cs="Arial"/>
          <w:b/>
        </w:rPr>
        <w:tab/>
      </w:r>
      <w:r w:rsidRPr="006C56C9">
        <w:rPr>
          <w:rFonts w:ascii="Arial Narrow" w:hAnsi="Arial Narrow"/>
          <w:b/>
        </w:rPr>
        <w:t>ACTO DE PRESENTACIÓN Y APERTURA DE PROPOSICIONES</w:t>
      </w:r>
      <w:r w:rsidRPr="006C56C9">
        <w:rPr>
          <w:rFonts w:ascii="Arial Narrow" w:hAnsi="Arial Narrow" w:cs="Arial"/>
          <w:b/>
        </w:rPr>
        <w:t xml:space="preserve"> </w:t>
      </w:r>
    </w:p>
    <w:p w:rsidR="005141F6" w:rsidRPr="006C56C9" w:rsidRDefault="005141F6" w:rsidP="005141F6">
      <w:pPr>
        <w:tabs>
          <w:tab w:val="left" w:leader="hyphen" w:pos="8789"/>
        </w:tabs>
        <w:spacing w:after="120"/>
        <w:ind w:left="1276"/>
        <w:jc w:val="both"/>
        <w:rPr>
          <w:rFonts w:ascii="Arial Narrow" w:hAnsi="Arial Narrow"/>
        </w:rPr>
      </w:pPr>
      <w:r w:rsidRPr="006C56C9">
        <w:rPr>
          <w:rFonts w:ascii="Arial Narrow" w:hAnsi="Arial Narrow"/>
        </w:rPr>
        <w:t xml:space="preserve">De conformidad con el artículo 35 de la Ley, el acto de presentación y apertura de proposiciones se llevará a cabo el día </w:t>
      </w:r>
      <w:r w:rsidR="00367CC3">
        <w:rPr>
          <w:rFonts w:ascii="Arial Narrow" w:hAnsi="Arial Narrow" w:cs="Arial"/>
          <w:b/>
        </w:rPr>
        <w:t xml:space="preserve">28 de septiembre de 2012 </w:t>
      </w:r>
      <w:r w:rsidRPr="006C56C9">
        <w:rPr>
          <w:rFonts w:ascii="Arial Narrow" w:hAnsi="Arial Narrow"/>
        </w:rPr>
        <w:t xml:space="preserve">a las </w:t>
      </w:r>
      <w:r w:rsidR="00367CC3">
        <w:rPr>
          <w:rFonts w:ascii="Arial Narrow" w:hAnsi="Arial Narrow" w:cs="Arial"/>
        </w:rPr>
        <w:t xml:space="preserve">10:00 </w:t>
      </w:r>
      <w:r w:rsidRPr="006C56C9">
        <w:rPr>
          <w:rFonts w:ascii="Arial Narrow" w:hAnsi="Arial Narrow"/>
        </w:rPr>
        <w:t xml:space="preserve">horas, en la Sala de Juntas de la </w:t>
      </w:r>
      <w:r w:rsidRPr="006C56C9">
        <w:rPr>
          <w:rFonts w:ascii="Arial Narrow" w:hAnsi="Arial Narrow" w:cs="Arial"/>
          <w:b/>
        </w:rPr>
        <w:t>COORDINACIÓN DE LA SOCIEDAD DE LA INFORMACIÓN Y EL CONOCIMIENTO</w:t>
      </w:r>
      <w:r w:rsidRPr="006C56C9">
        <w:rPr>
          <w:rFonts w:ascii="Arial Narrow" w:hAnsi="Arial Narrow"/>
        </w:rPr>
        <w:t>, sita en Avenida Universidad y Avenida Xola S/N</w:t>
      </w:r>
      <w:r w:rsidRPr="006C56C9">
        <w:rPr>
          <w:rFonts w:ascii="Arial Narrow" w:hAnsi="Arial Narrow" w:cs="Arial"/>
        </w:rPr>
        <w:t>, Cuerpo “C”, primer piso, oficina C117,</w:t>
      </w:r>
      <w:r w:rsidRPr="006C56C9">
        <w:rPr>
          <w:rFonts w:ascii="Arial Narrow" w:hAnsi="Arial Narrow"/>
        </w:rPr>
        <w:t xml:space="preserve"> Colonia Narvarte, Delegación Benito Juárez. Después del inicio del acto en la hora y fecha señalada, no se aceptarán proposiciones.</w:t>
      </w:r>
    </w:p>
    <w:p w:rsidR="004827B2" w:rsidRPr="006C56C9" w:rsidRDefault="004827B2" w:rsidP="004827B2">
      <w:pPr>
        <w:tabs>
          <w:tab w:val="left" w:leader="hyphen" w:pos="8789"/>
        </w:tabs>
        <w:spacing w:after="120"/>
        <w:ind w:left="1276"/>
        <w:jc w:val="both"/>
        <w:rPr>
          <w:rFonts w:ascii="Arial Narrow" w:hAnsi="Arial Narrow"/>
        </w:rPr>
      </w:pPr>
      <w:r w:rsidRPr="006C56C9">
        <w:rPr>
          <w:rFonts w:ascii="Arial Narrow" w:hAnsi="Arial Narrow"/>
        </w:rPr>
        <w:t xml:space="preserve">Conforme al artículo 47 del Reglamento, a partir de la hora señalada para el inicio del acto de presentación y apertura de proposiciones </w:t>
      </w:r>
      <w:r w:rsidR="005141F6" w:rsidRPr="006C56C9">
        <w:rPr>
          <w:rFonts w:ascii="Arial Narrow" w:hAnsi="Arial Narrow" w:cs="Arial"/>
        </w:rPr>
        <w:t xml:space="preserve">no </w:t>
      </w:r>
      <w:r w:rsidR="005141F6" w:rsidRPr="006C56C9">
        <w:rPr>
          <w:rFonts w:ascii="Arial Narrow" w:hAnsi="Arial Narrow"/>
        </w:rPr>
        <w:t xml:space="preserve">se </w:t>
      </w:r>
      <w:r w:rsidR="005141F6" w:rsidRPr="006C56C9">
        <w:rPr>
          <w:rFonts w:ascii="Arial Narrow" w:hAnsi="Arial Narrow" w:cs="Arial"/>
        </w:rPr>
        <w:t>recibirán proposiciones.</w:t>
      </w:r>
      <w:r w:rsidRPr="006C56C9">
        <w:rPr>
          <w:rFonts w:ascii="Arial Narrow" w:hAnsi="Arial Narrow"/>
        </w:rPr>
        <w:t xml:space="preserve"> Las mismas, se descargarán</w:t>
      </w:r>
      <w:r w:rsidR="005141F6" w:rsidRPr="006C56C9">
        <w:rPr>
          <w:rFonts w:ascii="Arial Narrow" w:hAnsi="Arial Narrow" w:cs="Arial"/>
        </w:rPr>
        <w:t xml:space="preserve"> de CompraNet</w:t>
      </w:r>
      <w:r w:rsidRPr="006C56C9">
        <w:rPr>
          <w:rFonts w:ascii="Arial Narrow" w:hAnsi="Arial Narrow"/>
        </w:rPr>
        <w:t xml:space="preserve">, acto seguido se procederá a </w:t>
      </w:r>
      <w:r w:rsidR="005141F6" w:rsidRPr="006C56C9">
        <w:rPr>
          <w:rFonts w:ascii="Arial Narrow" w:hAnsi="Arial Narrow" w:cs="Arial"/>
        </w:rPr>
        <w:t>revisar</w:t>
      </w:r>
      <w:r w:rsidRPr="006C56C9">
        <w:rPr>
          <w:rFonts w:ascii="Arial Narrow" w:hAnsi="Arial Narrow"/>
        </w:rPr>
        <w:t>, sin que esto signifique la evaluación de su contenido.</w:t>
      </w:r>
    </w:p>
    <w:p w:rsidR="005141F6" w:rsidRPr="006C56C9" w:rsidRDefault="005141F6" w:rsidP="005141F6">
      <w:pPr>
        <w:tabs>
          <w:tab w:val="left" w:leader="hyphen" w:pos="8789"/>
        </w:tabs>
        <w:spacing w:after="120"/>
        <w:ind w:left="1276"/>
        <w:jc w:val="both"/>
        <w:rPr>
          <w:rFonts w:ascii="Arial Narrow" w:hAnsi="Arial Narrow" w:cs="Arial"/>
        </w:rPr>
      </w:pPr>
      <w:r w:rsidRPr="006C56C9">
        <w:rPr>
          <w:rFonts w:ascii="Arial Narrow" w:hAnsi="Arial Narrow" w:cs="Arial"/>
        </w:rPr>
        <w:t>Una vez recibidas las proposiciones y la documentación distinta de ésta en la fecha, hora y lugar establecidos en el presente punto, no podrán ser retiradas o dejarse sin efecto, por lo que se considerarán vigentes dentro del presente procedimiento hasta su conclusión.</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En el acta del evento se hará constar la documentación presentada por cada Licitante mediante el </w:t>
      </w:r>
      <w:r w:rsidR="005141F6" w:rsidRPr="006C56C9">
        <w:rPr>
          <w:rFonts w:ascii="Arial Narrow" w:hAnsi="Arial Narrow" w:cs="Arial"/>
        </w:rPr>
        <w:t>cumplimiento</w:t>
      </w:r>
      <w:r w:rsidRPr="006C56C9">
        <w:rPr>
          <w:rFonts w:ascii="Arial Narrow" w:hAnsi="Arial Narrow"/>
        </w:rPr>
        <w:t xml:space="preserve"> del </w:t>
      </w:r>
      <w:r w:rsidRPr="006C56C9">
        <w:rPr>
          <w:rFonts w:ascii="Arial Narrow" w:hAnsi="Arial Narrow"/>
          <w:b/>
        </w:rPr>
        <w:t>Anexo 6 “RELACIÓN DE DOCUMENTOS REQUERIDOS PARA PARTICIPAR”</w:t>
      </w:r>
      <w:r w:rsidRPr="006C56C9">
        <w:rPr>
          <w:rFonts w:ascii="Arial Narrow" w:hAnsi="Arial Narrow"/>
        </w:rPr>
        <w:t xml:space="preserve"> y se dará lectura al importe de cada una de ellas, así mismo se hará constar las proposiciones presentadas para su análisis técnico y económico, el acta será firmada y se pondrá a la disposición de los interesados a</w:t>
      </w:r>
      <w:r w:rsidR="005141F6" w:rsidRPr="006C56C9">
        <w:rPr>
          <w:rFonts w:ascii="Arial Narrow" w:hAnsi="Arial Narrow" w:cs="Arial"/>
        </w:rPr>
        <w:t xml:space="preserve"> través</w:t>
      </w:r>
      <w:r w:rsidRPr="006C56C9">
        <w:rPr>
          <w:rFonts w:ascii="Arial Narrow" w:hAnsi="Arial Narrow"/>
        </w:rPr>
        <w:t xml:space="preserve"> de </w:t>
      </w:r>
      <w:r w:rsidR="005141F6" w:rsidRPr="006C56C9">
        <w:rPr>
          <w:rFonts w:ascii="Arial Narrow" w:hAnsi="Arial Narrow" w:cs="Arial"/>
        </w:rPr>
        <w:t>CompraNet</w:t>
      </w:r>
      <w:r w:rsidRPr="006C56C9">
        <w:rPr>
          <w:rFonts w:ascii="Arial Narrow" w:hAnsi="Arial Narrow"/>
        </w:rPr>
        <w:t>.</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Los Licitantes </w:t>
      </w:r>
      <w:r w:rsidR="005141F6" w:rsidRPr="006C56C9">
        <w:rPr>
          <w:rFonts w:ascii="Arial Narrow" w:hAnsi="Arial Narrow" w:cs="Arial"/>
        </w:rPr>
        <w:t>aceptan</w:t>
      </w:r>
      <w:r w:rsidRPr="006C56C9">
        <w:rPr>
          <w:rFonts w:ascii="Arial Narrow" w:hAnsi="Arial Narrow"/>
        </w:rPr>
        <w:t xml:space="preserve"> que se tendrán por no presentadas las proposiciones y la demás documentación requerida por la </w:t>
      </w:r>
      <w:r w:rsidRPr="006C56C9">
        <w:rPr>
          <w:rFonts w:ascii="Arial Narrow" w:hAnsi="Arial Narrow"/>
          <w:b/>
        </w:rPr>
        <w:t>CSIC</w:t>
      </w:r>
      <w:r w:rsidRPr="006C56C9">
        <w:rPr>
          <w:rFonts w:ascii="Arial Narrow" w:hAnsi="Arial Narrow"/>
        </w:rPr>
        <w:t xml:space="preserve">, cuando </w:t>
      </w:r>
      <w:r w:rsidR="005141F6" w:rsidRPr="006C56C9">
        <w:rPr>
          <w:rFonts w:ascii="Arial Narrow" w:hAnsi="Arial Narrow" w:cs="Arial"/>
        </w:rPr>
        <w:t xml:space="preserve">estas </w:t>
      </w:r>
      <w:r w:rsidRPr="006C56C9">
        <w:rPr>
          <w:rFonts w:ascii="Arial Narrow" w:hAnsi="Arial Narrow"/>
        </w:rPr>
        <w:t>contengan virus informáticos o no puedan abrirse por cualquier causa motivada por problemas técnicos imputables a sus programas o equipo de cómputo.</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En el supuesto de que durante el acto de presentación y apertura de proposiciones por causas ajenas a la </w:t>
      </w:r>
      <w:r w:rsidRPr="006C56C9">
        <w:rPr>
          <w:rFonts w:ascii="Arial Narrow" w:hAnsi="Arial Narrow"/>
          <w:b/>
        </w:rPr>
        <w:t>SFP</w:t>
      </w:r>
      <w:r w:rsidRPr="006C56C9">
        <w:rPr>
          <w:rFonts w:ascii="Arial Narrow" w:hAnsi="Arial Narrow"/>
        </w:rPr>
        <w:t xml:space="preserve"> y la </w:t>
      </w:r>
      <w:r w:rsidRPr="006C56C9">
        <w:rPr>
          <w:rFonts w:ascii="Arial Narrow" w:hAnsi="Arial Narrow"/>
          <w:b/>
        </w:rPr>
        <w:t>CSIC</w:t>
      </w:r>
      <w:r w:rsidR="005141F6" w:rsidRPr="006C56C9">
        <w:rPr>
          <w:rFonts w:ascii="Arial Narrow" w:hAnsi="Arial Narrow" w:cs="Arial"/>
        </w:rPr>
        <w:t>,</w:t>
      </w:r>
      <w:r w:rsidRPr="006C56C9">
        <w:rPr>
          <w:rFonts w:ascii="Arial Narrow" w:hAnsi="Arial Narrow"/>
        </w:rPr>
        <w:t xml:space="preserve"> no sea posible abrir las proposiciones enviadas, el acto se reanudará a partir de que desaparezcan las condiciones que dieron origen a la interrupción.</w:t>
      </w:r>
    </w:p>
    <w:p w:rsidR="004827B2" w:rsidRPr="006C56C9" w:rsidRDefault="004827B2" w:rsidP="00886968">
      <w:pPr>
        <w:spacing w:after="120"/>
        <w:ind w:left="1276"/>
        <w:jc w:val="both"/>
        <w:rPr>
          <w:rFonts w:ascii="Arial Narrow" w:hAnsi="Arial Narrow"/>
        </w:rPr>
      </w:pPr>
      <w:r w:rsidRPr="006C56C9">
        <w:rPr>
          <w:rFonts w:ascii="Arial Narrow" w:hAnsi="Arial Narrow"/>
        </w:rPr>
        <w:t xml:space="preserve">La </w:t>
      </w:r>
      <w:r w:rsidRPr="006C56C9">
        <w:rPr>
          <w:rFonts w:ascii="Arial Narrow" w:hAnsi="Arial Narrow"/>
          <w:b/>
        </w:rPr>
        <w:t>SFP</w:t>
      </w:r>
      <w:r w:rsidRPr="006C56C9">
        <w:rPr>
          <w:rFonts w:ascii="Arial Narrow" w:hAnsi="Arial Narrow"/>
        </w:rPr>
        <w:t xml:space="preserve"> podrá verificar en cualquier momento</w:t>
      </w:r>
      <w:r w:rsidR="005141F6" w:rsidRPr="006C56C9">
        <w:rPr>
          <w:rFonts w:ascii="Arial Narrow" w:hAnsi="Arial Narrow" w:cs="Arial"/>
        </w:rPr>
        <w:t>,</w:t>
      </w:r>
      <w:r w:rsidRPr="006C56C9">
        <w:rPr>
          <w:rFonts w:ascii="Arial Narrow" w:hAnsi="Arial Narrow"/>
        </w:rPr>
        <w:t xml:space="preserve"> que durante este tiempo de interrupción</w:t>
      </w:r>
      <w:r w:rsidR="005141F6" w:rsidRPr="006C56C9">
        <w:rPr>
          <w:rFonts w:ascii="Arial Narrow" w:hAnsi="Arial Narrow" w:cs="Arial"/>
        </w:rPr>
        <w:t>,</w:t>
      </w:r>
      <w:r w:rsidRPr="006C56C9">
        <w:rPr>
          <w:rFonts w:ascii="Arial Narrow" w:hAnsi="Arial Narrow"/>
        </w:rPr>
        <w:t xml:space="preserve"> no se haya suscitado alguna modificación a las proposiciones que obren en poder de la </w:t>
      </w:r>
      <w:r w:rsidRPr="006C56C9">
        <w:rPr>
          <w:rFonts w:ascii="Arial Narrow" w:hAnsi="Arial Narrow"/>
          <w:b/>
        </w:rPr>
        <w:t>CSIC</w:t>
      </w:r>
      <w:r w:rsidRPr="006C56C9">
        <w:rPr>
          <w:rFonts w:ascii="Arial Narrow" w:hAnsi="Arial Narrow"/>
        </w:rPr>
        <w:t>.</w:t>
      </w:r>
    </w:p>
    <w:p w:rsidR="005141F6" w:rsidRPr="006C56C9" w:rsidRDefault="005141F6" w:rsidP="004827B2">
      <w:pPr>
        <w:keepNext/>
        <w:tabs>
          <w:tab w:val="left" w:pos="1276"/>
          <w:tab w:val="left" w:pos="1701"/>
        </w:tabs>
        <w:spacing w:after="120"/>
        <w:ind w:left="567" w:firstLine="567"/>
        <w:jc w:val="both"/>
        <w:rPr>
          <w:rFonts w:ascii="Arial Narrow" w:hAnsi="Arial Narrow"/>
          <w:b/>
        </w:rPr>
      </w:pPr>
      <w:r w:rsidRPr="006C56C9">
        <w:rPr>
          <w:rFonts w:ascii="Arial Narrow" w:hAnsi="Arial Narrow"/>
          <w:b/>
        </w:rPr>
        <w:t>III.a.</w:t>
      </w:r>
      <w:r w:rsidRPr="006C56C9">
        <w:rPr>
          <w:rFonts w:ascii="Arial Narrow" w:hAnsi="Arial Narrow" w:cs="Arial"/>
          <w:b/>
        </w:rPr>
        <w:t>4</w:t>
      </w:r>
      <w:r w:rsidRPr="006C56C9">
        <w:rPr>
          <w:rFonts w:ascii="Arial Narrow" w:hAnsi="Arial Narrow"/>
          <w:b/>
        </w:rPr>
        <w:tab/>
        <w:t>NOTIFICACIONES</w:t>
      </w:r>
    </w:p>
    <w:p w:rsidR="004827B2" w:rsidRPr="006C56C9" w:rsidRDefault="005141F6" w:rsidP="004827B2">
      <w:pPr>
        <w:tabs>
          <w:tab w:val="left" w:leader="hyphen" w:pos="8789"/>
        </w:tabs>
        <w:spacing w:after="120"/>
        <w:ind w:left="1276"/>
        <w:jc w:val="both"/>
        <w:rPr>
          <w:rFonts w:ascii="Arial Narrow" w:hAnsi="Arial Narrow" w:cs="Arial"/>
        </w:rPr>
      </w:pPr>
      <w:r w:rsidRPr="006C56C9">
        <w:rPr>
          <w:rFonts w:ascii="Arial Narrow" w:hAnsi="Arial Narrow" w:cs="Arial"/>
        </w:rPr>
        <w:t>El acta</w:t>
      </w:r>
      <w:r w:rsidR="004827B2" w:rsidRPr="006C56C9">
        <w:rPr>
          <w:rFonts w:ascii="Arial Narrow" w:hAnsi="Arial Narrow" w:cs="Arial"/>
        </w:rPr>
        <w:t xml:space="preserve"> de la junta de aclaraciones, de la presentación y apertura de proposiciones y del fallo</w:t>
      </w:r>
      <w:r w:rsidRPr="006C56C9">
        <w:rPr>
          <w:rFonts w:ascii="Arial Narrow" w:hAnsi="Arial Narrow"/>
        </w:rPr>
        <w:t>,</w:t>
      </w:r>
      <w:r w:rsidR="004827B2" w:rsidRPr="006C56C9">
        <w:rPr>
          <w:rFonts w:ascii="Arial Narrow" w:hAnsi="Arial Narrow" w:cs="Arial"/>
        </w:rPr>
        <w:t xml:space="preserve"> se pondrán al finalizar dichos actos para efectos de su notificación, a disposición de los Licitantes en el sistema </w:t>
      </w:r>
      <w:r w:rsidRPr="006C56C9">
        <w:rPr>
          <w:rFonts w:ascii="Arial Narrow" w:hAnsi="Arial Narrow"/>
        </w:rPr>
        <w:t>CompraNet</w:t>
      </w:r>
      <w:r w:rsidRPr="006C56C9">
        <w:rPr>
          <w:rFonts w:ascii="Arial Narrow" w:hAnsi="Arial Narrow" w:cs="Arial"/>
        </w:rPr>
        <w:t>,</w:t>
      </w:r>
      <w:r w:rsidR="004827B2" w:rsidRPr="006C56C9">
        <w:rPr>
          <w:rFonts w:ascii="Arial Narrow" w:hAnsi="Arial Narrow" w:cs="Arial"/>
        </w:rPr>
        <w:t xml:space="preserve"> y en la Dirección General Adjunta de la </w:t>
      </w:r>
      <w:r w:rsidR="004827B2" w:rsidRPr="006C56C9">
        <w:rPr>
          <w:rFonts w:ascii="Arial Narrow" w:hAnsi="Arial Narrow" w:cs="Arial"/>
          <w:b/>
        </w:rPr>
        <w:t>CSIC</w:t>
      </w:r>
      <w:r w:rsidR="004827B2" w:rsidRPr="006C56C9">
        <w:rPr>
          <w:rFonts w:ascii="Arial Narrow" w:hAnsi="Arial Narrow" w:cs="Arial"/>
        </w:rPr>
        <w:t>, durante 5 (cinco) días hábiles posteriores a la fecha de cada evento, siendo responsabilidad exclusiva de cada Licitante acudir a enterarse de su contenido y obtener copia de las mismas.</w:t>
      </w:r>
    </w:p>
    <w:p w:rsidR="005141F6" w:rsidRPr="006C56C9" w:rsidRDefault="005141F6" w:rsidP="005141F6">
      <w:pPr>
        <w:tabs>
          <w:tab w:val="left" w:leader="hyphen" w:pos="8789"/>
        </w:tabs>
        <w:spacing w:after="120"/>
        <w:ind w:left="1276"/>
        <w:jc w:val="both"/>
        <w:rPr>
          <w:rFonts w:ascii="Arial Narrow" w:hAnsi="Arial Narrow" w:cs="Arial"/>
        </w:rPr>
      </w:pPr>
      <w:r w:rsidRPr="006C56C9">
        <w:rPr>
          <w:rFonts w:ascii="Arial Narrow" w:hAnsi="Arial Narrow" w:cs="Arial"/>
        </w:rPr>
        <w:t>Lo anterior, sustituye al procedimiento de notificación personal.</w:t>
      </w:r>
    </w:p>
    <w:p w:rsidR="005141F6" w:rsidRPr="006C56C9" w:rsidRDefault="005141F6" w:rsidP="005141F6">
      <w:pPr>
        <w:keepNext/>
        <w:tabs>
          <w:tab w:val="left" w:pos="851"/>
          <w:tab w:val="left" w:pos="1701"/>
        </w:tabs>
        <w:spacing w:after="120"/>
        <w:ind w:left="567" w:firstLine="567"/>
        <w:jc w:val="both"/>
        <w:rPr>
          <w:rFonts w:ascii="Arial Narrow" w:hAnsi="Arial Narrow" w:cs="Arial"/>
          <w:b/>
        </w:rPr>
      </w:pPr>
      <w:r w:rsidRPr="006C56C9">
        <w:rPr>
          <w:rFonts w:ascii="Arial Narrow" w:hAnsi="Arial Narrow" w:cs="Arial"/>
          <w:b/>
        </w:rPr>
        <w:t>III.a.5</w:t>
      </w:r>
      <w:r w:rsidRPr="006C56C9">
        <w:rPr>
          <w:rFonts w:ascii="Arial Narrow" w:hAnsi="Arial Narrow" w:cs="Arial"/>
          <w:b/>
        </w:rPr>
        <w:tab/>
        <w:t>ASISTENCIA A LAS DIVERSAS ETAPAS DEL PROCESO DE LICITACIÓN</w:t>
      </w:r>
    </w:p>
    <w:p w:rsidR="005141F6" w:rsidRPr="006C56C9" w:rsidRDefault="004827B2" w:rsidP="005141F6">
      <w:pPr>
        <w:autoSpaceDE w:val="0"/>
        <w:autoSpaceDN w:val="0"/>
        <w:adjustRightInd w:val="0"/>
        <w:ind w:left="1276"/>
        <w:jc w:val="both"/>
        <w:rPr>
          <w:rFonts w:ascii="Arial Narrow" w:hAnsi="Arial Narrow"/>
        </w:rPr>
      </w:pPr>
      <w:r w:rsidRPr="006C56C9">
        <w:rPr>
          <w:rFonts w:ascii="Arial Narrow" w:hAnsi="Arial Narrow"/>
        </w:rPr>
        <w:t xml:space="preserve">De conformidad con el artículo 26 penúltimo párrafo de la Ley, a los actos de esta </w:t>
      </w:r>
      <w:r w:rsidR="005141F6" w:rsidRPr="006C56C9">
        <w:rPr>
          <w:rFonts w:ascii="Arial Narrow" w:hAnsi="Arial Narrow" w:cs="Arial"/>
        </w:rPr>
        <w:t>licitación pública</w:t>
      </w:r>
      <w:r w:rsidRPr="006C56C9">
        <w:rPr>
          <w:rFonts w:ascii="Arial Narrow" w:hAnsi="Arial Narrow"/>
        </w:rPr>
        <w:t xml:space="preserve"> podrá asistir cualquier cámara, colegio, asociación, </w:t>
      </w:r>
      <w:r w:rsidR="005141F6" w:rsidRPr="006C56C9">
        <w:rPr>
          <w:rFonts w:ascii="Arial Narrow" w:hAnsi="Arial Narrow" w:cs="Arial"/>
        </w:rPr>
        <w:t>organismos</w:t>
      </w:r>
      <w:r w:rsidRPr="006C56C9">
        <w:rPr>
          <w:rFonts w:ascii="Arial Narrow" w:hAnsi="Arial Narrow"/>
        </w:rPr>
        <w:t xml:space="preserve"> no </w:t>
      </w:r>
      <w:r w:rsidR="005141F6" w:rsidRPr="006C56C9">
        <w:rPr>
          <w:rFonts w:ascii="Arial Narrow" w:hAnsi="Arial Narrow" w:cs="Arial"/>
        </w:rPr>
        <w:t>gubernamentales</w:t>
      </w:r>
      <w:r w:rsidRPr="006C56C9">
        <w:rPr>
          <w:rFonts w:ascii="Arial Narrow" w:hAnsi="Arial Narrow"/>
        </w:rPr>
        <w:t xml:space="preserve"> incluyendo cualquier persona que manifieste </w:t>
      </w:r>
      <w:r w:rsidR="005141F6" w:rsidRPr="006C56C9">
        <w:rPr>
          <w:rFonts w:ascii="Arial Narrow" w:hAnsi="Arial Narrow"/>
        </w:rPr>
        <w:t xml:space="preserve">previamente </w:t>
      </w:r>
      <w:r w:rsidR="005141F6" w:rsidRPr="006C56C9">
        <w:rPr>
          <w:rFonts w:ascii="Arial Narrow" w:hAnsi="Arial Narrow" w:cs="Arial"/>
        </w:rPr>
        <w:t xml:space="preserve">su </w:t>
      </w:r>
      <w:r w:rsidRPr="006C56C9">
        <w:rPr>
          <w:rFonts w:ascii="Arial Narrow" w:hAnsi="Arial Narrow"/>
        </w:rPr>
        <w:t xml:space="preserve">interés </w:t>
      </w:r>
      <w:r w:rsidR="005141F6" w:rsidRPr="006C56C9">
        <w:rPr>
          <w:rFonts w:ascii="Arial Narrow" w:hAnsi="Arial Narrow" w:cs="Arial"/>
        </w:rPr>
        <w:t>de</w:t>
      </w:r>
      <w:r w:rsidRPr="006C56C9">
        <w:rPr>
          <w:rFonts w:ascii="Arial Narrow" w:hAnsi="Arial Narrow"/>
        </w:rPr>
        <w:t xml:space="preserve"> estar presente en calidad de observador en dichos actos, </w:t>
      </w:r>
      <w:r w:rsidR="005141F6" w:rsidRPr="006C56C9">
        <w:rPr>
          <w:rFonts w:ascii="Arial Narrow" w:hAnsi="Arial Narrow" w:cs="Arial"/>
        </w:rPr>
        <w:t>bajo</w:t>
      </w:r>
      <w:r w:rsidRPr="006C56C9">
        <w:rPr>
          <w:rFonts w:ascii="Arial Narrow" w:hAnsi="Arial Narrow"/>
        </w:rPr>
        <w:t xml:space="preserve"> la condición de que deberá registrar su asistencia y abstenerse de intervenir en cualquier forma en el desarrollo de los mismos.</w:t>
      </w:r>
      <w:r w:rsidR="005141F6" w:rsidRPr="006C56C9">
        <w:rPr>
          <w:rFonts w:ascii="Arial Narrow" w:hAnsi="Arial Narrow"/>
        </w:rPr>
        <w:t xml:space="preserve"> </w:t>
      </w:r>
    </w:p>
    <w:p w:rsidR="005141F6" w:rsidRPr="006C56C9" w:rsidRDefault="005141F6" w:rsidP="005141F6">
      <w:pPr>
        <w:autoSpaceDE w:val="0"/>
        <w:autoSpaceDN w:val="0"/>
        <w:adjustRightInd w:val="0"/>
        <w:ind w:left="1276"/>
        <w:jc w:val="both"/>
        <w:rPr>
          <w:rFonts w:ascii="Arial Narrow" w:hAnsi="Arial Narrow"/>
        </w:rPr>
      </w:pPr>
    </w:p>
    <w:p w:rsidR="005141F6" w:rsidRPr="006C56C9" w:rsidRDefault="005141F6" w:rsidP="005141F6">
      <w:pPr>
        <w:keepNext/>
        <w:tabs>
          <w:tab w:val="left" w:pos="851"/>
          <w:tab w:val="left" w:pos="1701"/>
        </w:tabs>
        <w:spacing w:after="120"/>
        <w:ind w:left="567" w:firstLine="567"/>
        <w:jc w:val="both"/>
        <w:rPr>
          <w:rFonts w:ascii="Arial Narrow" w:hAnsi="Arial Narrow"/>
          <w:b/>
        </w:rPr>
      </w:pPr>
      <w:r w:rsidRPr="006C56C9">
        <w:rPr>
          <w:rFonts w:ascii="Arial Narrow" w:hAnsi="Arial Narrow"/>
          <w:b/>
        </w:rPr>
        <w:t>III.a.</w:t>
      </w:r>
      <w:r w:rsidRPr="006C56C9">
        <w:rPr>
          <w:rFonts w:ascii="Arial Narrow" w:hAnsi="Arial Narrow" w:cs="Arial"/>
          <w:b/>
        </w:rPr>
        <w:t>6</w:t>
      </w:r>
      <w:r w:rsidRPr="006C56C9">
        <w:rPr>
          <w:rFonts w:ascii="Arial Narrow" w:hAnsi="Arial Narrow"/>
          <w:b/>
        </w:rPr>
        <w:tab/>
        <w:t>ENCUESTA DE TRANSPARENCIA DEL PROCEDIMIENTO</w:t>
      </w:r>
    </w:p>
    <w:p w:rsidR="004827B2" w:rsidRPr="006C56C9" w:rsidRDefault="004827B2" w:rsidP="00886968">
      <w:pPr>
        <w:spacing w:after="100"/>
        <w:ind w:left="1276"/>
        <w:jc w:val="both"/>
        <w:rPr>
          <w:rFonts w:ascii="Arial Narrow" w:hAnsi="Arial Narrow"/>
        </w:rPr>
      </w:pPr>
      <w:r w:rsidRPr="006C56C9">
        <w:rPr>
          <w:rFonts w:ascii="Arial Narrow" w:hAnsi="Arial Narrow"/>
        </w:rPr>
        <w:t xml:space="preserve">El Licitante podrá evaluar el desarrollo de esta licitación, a través del formato que se adjunta como </w:t>
      </w:r>
      <w:r w:rsidRPr="006C56C9">
        <w:rPr>
          <w:rFonts w:ascii="Arial Narrow" w:hAnsi="Arial Narrow"/>
          <w:b/>
        </w:rPr>
        <w:t>Anexo 7 “ENCUESTA DE TRANSPARENCIA DEL PROCEDIMIENTO”</w:t>
      </w:r>
      <w:r w:rsidRPr="006C56C9">
        <w:rPr>
          <w:rFonts w:ascii="Arial Narrow" w:hAnsi="Arial Narrow"/>
        </w:rPr>
        <w:t xml:space="preserve">, el cual podrá entregar </w:t>
      </w:r>
      <w:r w:rsidR="005141F6" w:rsidRPr="006C56C9">
        <w:rPr>
          <w:rFonts w:ascii="Arial Narrow" w:hAnsi="Arial Narrow" w:cs="Arial"/>
        </w:rPr>
        <w:t>vía</w:t>
      </w:r>
      <w:r w:rsidRPr="006C56C9">
        <w:rPr>
          <w:rFonts w:ascii="Arial Narrow" w:hAnsi="Arial Narrow"/>
        </w:rPr>
        <w:t xml:space="preserve"> correo electrónico</w:t>
      </w:r>
      <w:r w:rsidR="005141F6" w:rsidRPr="006C56C9">
        <w:rPr>
          <w:rFonts w:ascii="Arial Narrow" w:hAnsi="Arial Narrow" w:cs="Arial"/>
        </w:rPr>
        <w:t xml:space="preserve"> a</w:t>
      </w:r>
      <w:r w:rsidRPr="006C56C9">
        <w:rPr>
          <w:rFonts w:ascii="Arial Narrow" w:hAnsi="Arial Narrow"/>
        </w:rPr>
        <w:t xml:space="preserve">: </w:t>
      </w:r>
      <w:r w:rsidRPr="006C56C9">
        <w:rPr>
          <w:rFonts w:ascii="Arial Narrow" w:hAnsi="Arial Narrow"/>
          <w:b/>
          <w:u w:val="single"/>
        </w:rPr>
        <w:t>oscar.martinez@sct.gob.mx</w:t>
      </w:r>
      <w:r w:rsidRPr="006C56C9">
        <w:rPr>
          <w:rFonts w:ascii="Arial Narrow" w:hAnsi="Arial Narrow"/>
        </w:rPr>
        <w:t>.</w:t>
      </w:r>
    </w:p>
    <w:p w:rsidR="005141F6" w:rsidRPr="006C56C9" w:rsidRDefault="004827B2" w:rsidP="004827B2">
      <w:pPr>
        <w:spacing w:after="120"/>
        <w:ind w:left="1276"/>
        <w:jc w:val="both"/>
        <w:rPr>
          <w:rFonts w:ascii="Arial Narrow" w:hAnsi="Arial Narrow"/>
        </w:rPr>
      </w:pPr>
      <w:r w:rsidRPr="006C56C9">
        <w:rPr>
          <w:rFonts w:ascii="Arial Narrow" w:hAnsi="Arial Narrow"/>
        </w:rPr>
        <w:t>A efecto de que dicha evaluación sea considerada para la calificación final del procedimiento</w:t>
      </w:r>
      <w:r w:rsidR="005141F6" w:rsidRPr="006C56C9">
        <w:rPr>
          <w:rFonts w:ascii="Arial Narrow" w:hAnsi="Arial Narrow" w:cs="Arial"/>
        </w:rPr>
        <w:t>,</w:t>
      </w:r>
      <w:r w:rsidRPr="006C56C9">
        <w:rPr>
          <w:rFonts w:ascii="Arial Narrow" w:hAnsi="Arial Narrow"/>
        </w:rPr>
        <w:t xml:space="preserve"> invariablemente deberá contar con el nombre o razón social del Licitante participante.</w:t>
      </w:r>
    </w:p>
    <w:p w:rsidR="005141F6" w:rsidRPr="006C56C9" w:rsidRDefault="005141F6" w:rsidP="005141F6">
      <w:pPr>
        <w:spacing w:after="120"/>
        <w:ind w:left="709" w:hanging="425"/>
        <w:jc w:val="both"/>
        <w:rPr>
          <w:rFonts w:ascii="Arial Narrow" w:hAnsi="Arial Narrow" w:cs="Arial"/>
        </w:rPr>
      </w:pPr>
      <w:r w:rsidRPr="006C56C9">
        <w:rPr>
          <w:rFonts w:ascii="Arial Narrow" w:hAnsi="Arial Narrow" w:cs="Arial"/>
          <w:b/>
        </w:rPr>
        <w:t>III.b</w:t>
      </w:r>
      <w:r w:rsidRPr="006C56C9">
        <w:rPr>
          <w:rFonts w:ascii="Arial Narrow" w:hAnsi="Arial Narrow" w:cs="Arial"/>
        </w:rPr>
        <w:tab/>
        <w:t xml:space="preserve">En este procedimiento no se recibirán proposiciones entregadas </w:t>
      </w:r>
      <w:r w:rsidR="001B4794" w:rsidRPr="006C56C9">
        <w:rPr>
          <w:rFonts w:ascii="Arial Narrow" w:hAnsi="Arial Narrow" w:cs="Arial"/>
        </w:rPr>
        <w:t>de manera presencial</w:t>
      </w:r>
      <w:r w:rsidRPr="006C56C9">
        <w:rPr>
          <w:rFonts w:ascii="Arial Narrow" w:hAnsi="Arial Narrow" w:cs="Arial"/>
        </w:rPr>
        <w:t xml:space="preserve"> o</w:t>
      </w:r>
      <w:r w:rsidR="001B4794" w:rsidRPr="006C56C9">
        <w:rPr>
          <w:rFonts w:ascii="Arial Narrow" w:hAnsi="Arial Narrow" w:cs="Arial"/>
        </w:rPr>
        <w:t xml:space="preserve"> </w:t>
      </w:r>
      <w:r w:rsidRPr="006C56C9">
        <w:rPr>
          <w:rFonts w:ascii="Arial Narrow" w:hAnsi="Arial Narrow" w:cs="Arial"/>
        </w:rPr>
        <w:t>enviadas a través del servicio postal o de mensajería.</w:t>
      </w:r>
    </w:p>
    <w:p w:rsidR="005141F6" w:rsidRPr="006C56C9" w:rsidRDefault="005141F6" w:rsidP="005141F6">
      <w:pPr>
        <w:spacing w:after="120"/>
        <w:ind w:left="709" w:hanging="425"/>
        <w:jc w:val="both"/>
        <w:rPr>
          <w:rFonts w:ascii="Arial Narrow" w:hAnsi="Arial Narrow" w:cs="Arial"/>
        </w:rPr>
      </w:pPr>
      <w:r w:rsidRPr="006C56C9">
        <w:rPr>
          <w:rFonts w:ascii="Arial Narrow" w:hAnsi="Arial Narrow" w:cs="Arial"/>
          <w:b/>
        </w:rPr>
        <w:t>III.c</w:t>
      </w:r>
      <w:r w:rsidRPr="006C56C9">
        <w:rPr>
          <w:rFonts w:ascii="Arial Narrow" w:hAnsi="Arial Narrow" w:cs="Arial"/>
          <w:b/>
        </w:rPr>
        <w:tab/>
      </w:r>
      <w:r w:rsidRPr="006C56C9">
        <w:rPr>
          <w:rFonts w:ascii="Arial Narrow" w:hAnsi="Arial Narrow" w:cs="Arial"/>
        </w:rPr>
        <w:t>Una vez recibidas las proposiciones, éstas no podrán retirarse o dejarse sin efecto, por lo que se considerarán vigentes dentro del procedimiento de licitación pública hasta su conclusión.</w:t>
      </w:r>
    </w:p>
    <w:p w:rsidR="005141F6" w:rsidRPr="006C56C9" w:rsidRDefault="005141F6" w:rsidP="005141F6">
      <w:pPr>
        <w:pStyle w:val="Textoindependiente21"/>
        <w:keepNext/>
        <w:widowControl w:val="0"/>
        <w:spacing w:after="120"/>
        <w:ind w:left="709" w:hanging="425"/>
        <w:rPr>
          <w:rFonts w:ascii="Arial Narrow" w:hAnsi="Arial Narrow" w:cs="Arial"/>
          <w:b/>
          <w:sz w:val="20"/>
          <w:lang w:val="es-ES"/>
        </w:rPr>
      </w:pPr>
      <w:r w:rsidRPr="006C56C9">
        <w:rPr>
          <w:rFonts w:ascii="Arial Narrow" w:hAnsi="Arial Narrow" w:cs="Arial"/>
          <w:b/>
          <w:sz w:val="20"/>
        </w:rPr>
        <w:t>III.d</w:t>
      </w:r>
      <w:r w:rsidRPr="006C56C9">
        <w:rPr>
          <w:rFonts w:ascii="Arial Narrow" w:hAnsi="Arial Narrow" w:cs="Arial"/>
          <w:sz w:val="20"/>
        </w:rPr>
        <w:tab/>
      </w:r>
      <w:r w:rsidRPr="006C56C9">
        <w:rPr>
          <w:rFonts w:ascii="Arial Narrow" w:hAnsi="Arial Narrow" w:cs="Arial"/>
          <w:b/>
          <w:sz w:val="20"/>
          <w:lang w:val="es-ES"/>
        </w:rPr>
        <w:t>PARTICIPACIÓN CONJUNTA DE LICITANTES</w:t>
      </w:r>
    </w:p>
    <w:p w:rsidR="005141F6" w:rsidRPr="006C56C9" w:rsidRDefault="005141F6" w:rsidP="005141F6">
      <w:pPr>
        <w:spacing w:after="120"/>
        <w:ind w:left="709"/>
        <w:jc w:val="both"/>
        <w:rPr>
          <w:rFonts w:ascii="Arial Narrow" w:hAnsi="Arial Narrow"/>
        </w:rPr>
      </w:pPr>
      <w:r w:rsidRPr="006C56C9">
        <w:rPr>
          <w:rFonts w:ascii="Arial Narrow" w:hAnsi="Arial Narrow"/>
        </w:rPr>
        <w:t>De conformidad con el artículo 34 de la Ley y 44 del Reglamento, dos o más personas podrán presentar conjuntamente proposiciones en la presente licitación, sin necesidad de constituir una sociedad o nueva sociedad en caso de personas morales, siempre que para tales efectos, en su proposición se establezca con precisión las obligaciones de cada persona participante así como la manera en que se exigirá su cumplimiento. Dicha proposición deberá ser firmada por el representante común que haya sido designado por el grupo de personas participantes; para lo cual deberá cumplirse con los requisitos siguientes:</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cs="Arial"/>
        </w:rPr>
        <w:t>Que cada una de las partes agrupadas</w:t>
      </w:r>
      <w:r w:rsidRPr="006C56C9">
        <w:rPr>
          <w:rFonts w:ascii="Arial Narrow" w:hAnsi="Arial Narrow"/>
        </w:rPr>
        <w:t xml:space="preserve"> no se encuentren en alguno de los supuestos a que se refieren los artículos 50 y 60 de la Ley.</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lang w:val="es-ES"/>
        </w:rPr>
      </w:pPr>
      <w:r w:rsidRPr="006C56C9">
        <w:rPr>
          <w:rFonts w:ascii="Arial Narrow" w:hAnsi="Arial Narrow"/>
        </w:rPr>
        <w:t>En caso de resultar adjudicada su proposición, cada uno de los obligados de la misma deberán presentar el documento de opinión que emite el Servicio de Administración Tributaria (</w:t>
      </w:r>
      <w:r w:rsidRPr="006C56C9">
        <w:rPr>
          <w:rFonts w:ascii="Arial Narrow" w:hAnsi="Arial Narrow"/>
          <w:b/>
        </w:rPr>
        <w:t>SAT</w:t>
      </w:r>
      <w:r w:rsidRPr="006C56C9">
        <w:rPr>
          <w:rFonts w:ascii="Arial Narrow" w:hAnsi="Arial Narrow"/>
        </w:rPr>
        <w:t>), en cumplimiento a la Regla I.2.1.</w:t>
      </w:r>
      <w:r w:rsidRPr="006C56C9">
        <w:rPr>
          <w:rFonts w:ascii="Arial Narrow" w:hAnsi="Arial Narrow" w:cs="Arial"/>
        </w:rPr>
        <w:t>16</w:t>
      </w:r>
      <w:r w:rsidRPr="006C56C9">
        <w:rPr>
          <w:rFonts w:ascii="Arial Narrow" w:hAnsi="Arial Narrow"/>
        </w:rPr>
        <w:t xml:space="preserve"> de la Resolución Miscelánea Fiscal vigente, publicada en el Diario Oficial de la Federación.</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rPr>
        <w:t>Nombre y domicilio de los representantes de cada una de las personas agrupadas; identificando en su caso, los datos de las escrituras públicas con las que acrediten las facultades de representación.</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rPr>
        <w:t>La designación de un representante común, otorgándole poder amplio y suficiente para atender todo lo relacionado con la proposición en el procedimiento de licitación, mismo que firmará la proposición.</w:t>
      </w:r>
      <w:r w:rsidRPr="006C56C9">
        <w:rPr>
          <w:rFonts w:ascii="Arial Narrow" w:hAnsi="Arial Narrow"/>
          <w:lang w:val="es-ES"/>
        </w:rPr>
        <w:t xml:space="preserve"> </w:t>
      </w:r>
    </w:p>
    <w:p w:rsidR="005141F6" w:rsidRPr="006C56C9" w:rsidRDefault="005141F6" w:rsidP="005141F6">
      <w:pPr>
        <w:numPr>
          <w:ilvl w:val="0"/>
          <w:numId w:val="6"/>
        </w:numPr>
        <w:tabs>
          <w:tab w:val="clear" w:pos="3791"/>
          <w:tab w:val="left" w:pos="993"/>
        </w:tabs>
        <w:spacing w:after="120"/>
        <w:ind w:left="993" w:hanging="284"/>
        <w:jc w:val="both"/>
        <w:rPr>
          <w:rFonts w:ascii="Arial Narrow" w:hAnsi="Arial Narrow"/>
        </w:rPr>
      </w:pPr>
      <w:r w:rsidRPr="006C56C9">
        <w:rPr>
          <w:rFonts w:ascii="Arial Narrow" w:hAnsi="Arial Narrow"/>
          <w:lang w:val="es-ES"/>
        </w:rPr>
        <w:t>Deberán celebrar entre todas las personas participantes que integran la agrupación, un convenio</w:t>
      </w:r>
      <w:r w:rsidRPr="006C56C9">
        <w:rPr>
          <w:rFonts w:ascii="Arial Narrow" w:hAnsi="Arial Narrow" w:cs="Arial"/>
          <w:lang w:val="es-ES"/>
        </w:rPr>
        <w:t>,</w:t>
      </w:r>
      <w:r w:rsidRPr="006C56C9">
        <w:rPr>
          <w:rFonts w:ascii="Arial Narrow" w:hAnsi="Arial Narrow"/>
          <w:lang w:val="es-ES"/>
        </w:rPr>
        <w:t xml:space="preserve"> en el cual se establecerá con precisión los aspectos siguientes:</w:t>
      </w:r>
    </w:p>
    <w:p w:rsidR="005141F6" w:rsidRPr="006C56C9" w:rsidRDefault="005141F6" w:rsidP="005141F6">
      <w:pPr>
        <w:tabs>
          <w:tab w:val="left" w:pos="993"/>
        </w:tabs>
        <w:spacing w:after="120"/>
        <w:ind w:left="1277" w:hanging="284"/>
        <w:jc w:val="both"/>
        <w:rPr>
          <w:rFonts w:ascii="Arial Narrow" w:hAnsi="Arial Narrow"/>
        </w:rPr>
      </w:pPr>
      <w:r w:rsidRPr="006C56C9">
        <w:rPr>
          <w:rFonts w:ascii="Arial Narrow" w:hAnsi="Arial Narrow"/>
          <w:b/>
        </w:rPr>
        <w:t>I</w:t>
      </w:r>
      <w:r w:rsidRPr="006C56C9">
        <w:rPr>
          <w:rFonts w:ascii="Arial Narrow" w:hAnsi="Arial Narrow"/>
        </w:rPr>
        <w:tab/>
        <w:t>Nombre, domicilio y Registro Federal de Contribuyentes de las personas integrantes, identificando en su caso, los datos de las escrituras públicas con las que se acredite la existencia legal de las personas morales y de haberlas, sus reformas y modificaciones a los estatutos, así como el nombre de los socios que aparezcan en su acta constitutiva.</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lang w:val="es-ES"/>
        </w:rPr>
      </w:pPr>
      <w:r w:rsidRPr="006C56C9">
        <w:rPr>
          <w:rFonts w:ascii="Arial Narrow" w:hAnsi="Arial Narrow"/>
        </w:rPr>
        <w:t xml:space="preserve">La descripción de las partes objeto del </w:t>
      </w:r>
      <w:r w:rsidRPr="006C56C9">
        <w:rPr>
          <w:rFonts w:ascii="Arial Narrow" w:hAnsi="Arial Narrow" w:cs="Arial"/>
        </w:rPr>
        <w:t>contrato</w:t>
      </w:r>
      <w:r w:rsidRPr="006C56C9">
        <w:rPr>
          <w:rFonts w:ascii="Arial Narrow" w:hAnsi="Arial Narrow"/>
        </w:rPr>
        <w:t xml:space="preserve"> que corresponderá cumplir a cada persona, así como la manera en que se exigirá el cumplimiento de las obligaciones.</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rPr>
      </w:pPr>
      <w:r w:rsidRPr="006C56C9">
        <w:rPr>
          <w:rFonts w:ascii="Arial Narrow" w:hAnsi="Arial Narrow"/>
        </w:rPr>
        <w:t xml:space="preserve">Estipulación expresa de que cada una de las personas quedará obligada en forma </w:t>
      </w:r>
      <w:r w:rsidRPr="006C56C9">
        <w:rPr>
          <w:rFonts w:ascii="Arial Narrow" w:hAnsi="Arial Narrow" w:cs="Arial"/>
        </w:rPr>
        <w:t xml:space="preserve">solidaria o </w:t>
      </w:r>
      <w:r w:rsidRPr="006C56C9">
        <w:rPr>
          <w:rFonts w:ascii="Arial Narrow" w:hAnsi="Arial Narrow"/>
        </w:rPr>
        <w:t xml:space="preserve">mancomunada con los demás integrantes, para comprometerse por cualquier responsabilidad derivada del </w:t>
      </w:r>
      <w:r w:rsidRPr="006C56C9">
        <w:rPr>
          <w:rFonts w:ascii="Arial Narrow" w:hAnsi="Arial Narrow" w:cs="Arial"/>
        </w:rPr>
        <w:t>contrato</w:t>
      </w:r>
      <w:r w:rsidRPr="006C56C9">
        <w:rPr>
          <w:rFonts w:ascii="Arial Narrow" w:hAnsi="Arial Narrow"/>
        </w:rPr>
        <w:t xml:space="preserve"> que se firme como resultado de la adjudicación a que se hayan hecho acreedores en la presente licitación.</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rPr>
      </w:pPr>
      <w:r w:rsidRPr="006C56C9">
        <w:rPr>
          <w:rFonts w:ascii="Arial Narrow" w:hAnsi="Arial Narrow"/>
        </w:rPr>
        <w:t>Respecto al pago, se deberá determinar qué porcentaje corresponde a cada una de las personas participantes y porqué conceptos</w:t>
      </w:r>
      <w:r w:rsidRPr="006C56C9">
        <w:rPr>
          <w:rFonts w:ascii="Arial Narrow" w:hAnsi="Arial Narrow" w:cs="Arial"/>
        </w:rPr>
        <w:t>, así como el responsable de emitir la factura</w:t>
      </w:r>
      <w:r w:rsidRPr="006C56C9">
        <w:rPr>
          <w:rFonts w:ascii="Arial Narrow" w:hAnsi="Arial Narrow"/>
        </w:rPr>
        <w:t>.</w:t>
      </w:r>
    </w:p>
    <w:p w:rsidR="005141F6" w:rsidRPr="006C56C9" w:rsidRDefault="005141F6" w:rsidP="005141F6">
      <w:pPr>
        <w:numPr>
          <w:ilvl w:val="1"/>
          <w:numId w:val="5"/>
        </w:numPr>
        <w:tabs>
          <w:tab w:val="clear" w:pos="1582"/>
          <w:tab w:val="left" w:pos="993"/>
        </w:tabs>
        <w:spacing w:after="120"/>
        <w:ind w:left="1277" w:hanging="284"/>
        <w:jc w:val="both"/>
        <w:rPr>
          <w:rFonts w:ascii="Arial Narrow" w:hAnsi="Arial Narrow"/>
        </w:rPr>
      </w:pPr>
      <w:r w:rsidRPr="006C56C9">
        <w:rPr>
          <w:rFonts w:ascii="Arial Narrow" w:hAnsi="Arial Narrow"/>
          <w:lang w:val="es-ES"/>
        </w:rPr>
        <w:t>Todas las personas participantes que integran la agrupación deberán entregar la documentación a que se refiere el artículo 48, fracción VIII del Reglamento.</w:t>
      </w:r>
    </w:p>
    <w:p w:rsidR="005141F6" w:rsidRPr="006C56C9" w:rsidRDefault="005141F6" w:rsidP="005141F6">
      <w:pPr>
        <w:spacing w:after="120"/>
        <w:ind w:left="567"/>
        <w:jc w:val="both"/>
        <w:rPr>
          <w:rFonts w:ascii="Arial Narrow" w:hAnsi="Arial Narrow"/>
        </w:rPr>
      </w:pPr>
      <w:r w:rsidRPr="006C56C9">
        <w:rPr>
          <w:rFonts w:ascii="Arial Narrow" w:hAnsi="Arial Narrow"/>
        </w:rPr>
        <w:t xml:space="preserve">Cuando la proposición conjunta resulte adjudicada, el </w:t>
      </w:r>
      <w:r w:rsidRPr="006C56C9">
        <w:rPr>
          <w:rFonts w:ascii="Arial Narrow" w:hAnsi="Arial Narrow" w:cs="Arial"/>
        </w:rPr>
        <w:t>contrato</w:t>
      </w:r>
      <w:r w:rsidRPr="006C56C9">
        <w:rPr>
          <w:rFonts w:ascii="Arial Narrow" w:hAnsi="Arial Narrow"/>
        </w:rPr>
        <w:t xml:space="preserve"> deberá ser firmado por el representante legal de cada una de las personas participantes en la proposición, a quienes se considerará, para efectos del procedimiento y del </w:t>
      </w:r>
      <w:r w:rsidRPr="006C56C9">
        <w:rPr>
          <w:rFonts w:ascii="Arial Narrow" w:hAnsi="Arial Narrow" w:cs="Arial"/>
        </w:rPr>
        <w:t>contrato</w:t>
      </w:r>
      <w:r w:rsidRPr="006C56C9">
        <w:rPr>
          <w:rFonts w:ascii="Arial Narrow" w:hAnsi="Arial Narrow"/>
        </w:rPr>
        <w:t>, como responsables solidarios o mancomunados.</w:t>
      </w:r>
    </w:p>
    <w:p w:rsidR="005141F6" w:rsidRPr="006C56C9" w:rsidRDefault="005141F6" w:rsidP="005141F6">
      <w:pPr>
        <w:tabs>
          <w:tab w:val="left" w:pos="567"/>
        </w:tabs>
        <w:spacing w:after="120"/>
        <w:ind w:left="709" w:hanging="567"/>
        <w:jc w:val="both"/>
        <w:rPr>
          <w:rFonts w:ascii="Arial Narrow" w:hAnsi="Arial Narrow" w:cs="Arial"/>
        </w:rPr>
      </w:pPr>
      <w:r w:rsidRPr="006C56C9">
        <w:rPr>
          <w:rFonts w:ascii="Arial Narrow" w:hAnsi="Arial Narrow" w:cs="Arial"/>
          <w:b/>
        </w:rPr>
        <w:t>III.e</w:t>
      </w:r>
      <w:r w:rsidRPr="006C56C9">
        <w:rPr>
          <w:rFonts w:ascii="Arial Narrow" w:hAnsi="Arial Narrow" w:cs="Arial"/>
        </w:rPr>
        <w:tab/>
        <w:t>Los Licitantes sólo podrán presentar una proposición en esta licitación.</w:t>
      </w:r>
    </w:p>
    <w:p w:rsidR="005141F6" w:rsidRPr="006C56C9" w:rsidRDefault="005141F6" w:rsidP="005141F6">
      <w:pPr>
        <w:tabs>
          <w:tab w:val="left" w:pos="567"/>
        </w:tabs>
        <w:spacing w:after="120"/>
        <w:ind w:left="567" w:hanging="425"/>
        <w:jc w:val="both"/>
        <w:rPr>
          <w:rFonts w:ascii="Arial Narrow" w:hAnsi="Arial Narrow"/>
        </w:rPr>
      </w:pPr>
      <w:r w:rsidRPr="006C56C9">
        <w:rPr>
          <w:rFonts w:ascii="Arial Narrow" w:hAnsi="Arial Narrow" w:cs="Arial"/>
          <w:b/>
        </w:rPr>
        <w:t>III.f</w:t>
      </w:r>
      <w:r w:rsidRPr="006C56C9">
        <w:rPr>
          <w:rFonts w:ascii="Arial Narrow" w:hAnsi="Arial Narrow" w:cs="Arial"/>
        </w:rPr>
        <w:tab/>
        <w:t>Los asistentes</w:t>
      </w:r>
      <w:r w:rsidRPr="006C56C9">
        <w:rPr>
          <w:rFonts w:ascii="Arial Narrow" w:hAnsi="Arial Narrow"/>
        </w:rPr>
        <w:t xml:space="preserve"> podrán acreditar su existencia legal y, en su caso, la personalidad jurídica de su representante, en el acto de presentación y apertura de proposiciones, mediante el documento previsto en la fracción V del artículo 48 del Reglamento.</w:t>
      </w:r>
    </w:p>
    <w:p w:rsidR="005141F6" w:rsidRPr="006C56C9" w:rsidRDefault="005141F6" w:rsidP="005141F6">
      <w:pPr>
        <w:tabs>
          <w:tab w:val="left" w:pos="567"/>
        </w:tabs>
        <w:spacing w:after="120"/>
        <w:ind w:left="567" w:hanging="425"/>
        <w:jc w:val="both"/>
        <w:rPr>
          <w:rFonts w:ascii="Arial Narrow" w:hAnsi="Arial Narrow"/>
        </w:rPr>
      </w:pPr>
      <w:r w:rsidRPr="006C56C9">
        <w:rPr>
          <w:rFonts w:ascii="Arial Narrow" w:hAnsi="Arial Narrow"/>
          <w:b/>
        </w:rPr>
        <w:t>III.</w:t>
      </w:r>
      <w:r w:rsidRPr="006C56C9">
        <w:rPr>
          <w:rFonts w:ascii="Arial Narrow" w:hAnsi="Arial Narrow" w:cs="Arial"/>
          <w:b/>
        </w:rPr>
        <w:t>g</w:t>
      </w:r>
      <w:r w:rsidRPr="006C56C9">
        <w:rPr>
          <w:rFonts w:ascii="Arial Narrow" w:hAnsi="Arial Narrow"/>
        </w:rPr>
        <w:tab/>
      </w:r>
      <w:r w:rsidR="001B4794" w:rsidRPr="006C56C9">
        <w:rPr>
          <w:rFonts w:ascii="Arial Narrow" w:hAnsi="Arial Narrow"/>
        </w:rPr>
        <w:t xml:space="preserve">De conformidad con lo establecido en el artículo 35 de la Ley, las proposiciones presentadas serán rubricadas por el servidor público facultado para presidir el evento o el servidor público que éste designe, es decir se rubricará únicamente el </w:t>
      </w:r>
      <w:r w:rsidR="001B4794" w:rsidRPr="006C56C9">
        <w:rPr>
          <w:rFonts w:ascii="Arial Narrow" w:hAnsi="Arial Narrow"/>
          <w:b/>
        </w:rPr>
        <w:t>Anexo 1 “Anexo Técnico”</w:t>
      </w:r>
      <w:r w:rsidR="001B4794" w:rsidRPr="006C56C9">
        <w:rPr>
          <w:rFonts w:ascii="Arial Narrow" w:hAnsi="Arial Narrow"/>
        </w:rPr>
        <w:t xml:space="preserve"> y </w:t>
      </w:r>
      <w:r w:rsidR="001B4794" w:rsidRPr="006C56C9">
        <w:rPr>
          <w:rFonts w:ascii="Arial Narrow" w:hAnsi="Arial Narrow"/>
          <w:b/>
        </w:rPr>
        <w:t xml:space="preserve">Anexo 1a </w:t>
      </w:r>
      <w:r w:rsidR="00886968" w:rsidRPr="006C56C9">
        <w:rPr>
          <w:rFonts w:ascii="Arial Narrow" w:hAnsi="Arial Narrow"/>
          <w:b/>
        </w:rPr>
        <w:t>“Propuesta Económica”</w:t>
      </w:r>
      <w:r w:rsidR="00886968" w:rsidRPr="00AA5158">
        <w:rPr>
          <w:rFonts w:ascii="Arial Narrow" w:hAnsi="Arial Narrow"/>
        </w:rPr>
        <w:t xml:space="preserve"> </w:t>
      </w:r>
      <w:r w:rsidR="001B4794" w:rsidRPr="00AA5158">
        <w:rPr>
          <w:rFonts w:ascii="Arial Narrow" w:hAnsi="Arial Narrow"/>
        </w:rPr>
        <w:t>de la presente convocatoria, documentación que para estos efectos constará documentalmente.</w:t>
      </w:r>
    </w:p>
    <w:p w:rsidR="005141F6" w:rsidRPr="006C56C9" w:rsidRDefault="005141F6" w:rsidP="005141F6">
      <w:pPr>
        <w:keepNext/>
        <w:tabs>
          <w:tab w:val="left" w:pos="709"/>
        </w:tabs>
        <w:spacing w:after="120"/>
        <w:ind w:left="567" w:hanging="425"/>
        <w:jc w:val="both"/>
        <w:rPr>
          <w:rFonts w:ascii="Arial Narrow" w:hAnsi="Arial Narrow"/>
          <w:b/>
        </w:rPr>
      </w:pPr>
      <w:r w:rsidRPr="006C56C9">
        <w:rPr>
          <w:rFonts w:ascii="Arial Narrow" w:hAnsi="Arial Narrow"/>
          <w:b/>
        </w:rPr>
        <w:t>III.</w:t>
      </w:r>
      <w:r w:rsidRPr="006C56C9">
        <w:rPr>
          <w:rFonts w:ascii="Arial Narrow" w:hAnsi="Arial Narrow" w:cs="Arial"/>
          <w:b/>
        </w:rPr>
        <w:t>h</w:t>
      </w:r>
      <w:r w:rsidRPr="006C56C9">
        <w:rPr>
          <w:rFonts w:ascii="Arial Narrow" w:hAnsi="Arial Narrow"/>
        </w:rPr>
        <w:tab/>
      </w:r>
      <w:r w:rsidRPr="006C56C9">
        <w:rPr>
          <w:rFonts w:ascii="Arial Narrow" w:hAnsi="Arial Narrow"/>
          <w:b/>
        </w:rPr>
        <w:t>FALLO</w:t>
      </w:r>
    </w:p>
    <w:p w:rsidR="005141F6" w:rsidRPr="006C56C9" w:rsidRDefault="001B4794" w:rsidP="005141F6">
      <w:pPr>
        <w:spacing w:after="120"/>
        <w:ind w:left="567"/>
        <w:jc w:val="both"/>
        <w:rPr>
          <w:rFonts w:ascii="Arial Narrow" w:hAnsi="Arial Narrow"/>
        </w:rPr>
      </w:pPr>
      <w:r w:rsidRPr="006C56C9">
        <w:rPr>
          <w:rFonts w:ascii="Arial Narrow" w:hAnsi="Arial Narrow"/>
        </w:rPr>
        <w:t>De conformidad con el artículo 37, quinto párrafo de la Ley, el acto de fallo de la licitación, a la cual asistirán únicamente los servidores públicos y representantes de la CSIC</w:t>
      </w:r>
      <w:r w:rsidR="00886968" w:rsidRPr="006C56C9">
        <w:rPr>
          <w:rFonts w:ascii="Arial Narrow" w:hAnsi="Arial Narrow"/>
        </w:rPr>
        <w:t xml:space="preserve"> así como el Testigo Social</w:t>
      </w:r>
      <w:r w:rsidRPr="006C56C9">
        <w:rPr>
          <w:rFonts w:ascii="Arial Narrow" w:hAnsi="Arial Narrow"/>
        </w:rPr>
        <w:t xml:space="preserve">, se llevará a cabo el día </w:t>
      </w:r>
      <w:r w:rsidR="00367CC3">
        <w:rPr>
          <w:rFonts w:ascii="Arial Narrow" w:hAnsi="Arial Narrow"/>
          <w:b/>
        </w:rPr>
        <w:t>12 de octubre de 2012</w:t>
      </w:r>
      <w:r w:rsidRPr="006C56C9">
        <w:rPr>
          <w:rFonts w:ascii="Arial Narrow" w:hAnsi="Arial Narrow"/>
        </w:rPr>
        <w:t xml:space="preserve"> a las </w:t>
      </w:r>
      <w:r w:rsidR="00367CC3">
        <w:rPr>
          <w:rFonts w:ascii="Arial Narrow" w:hAnsi="Arial Narrow"/>
        </w:rPr>
        <w:t xml:space="preserve">10:00 </w:t>
      </w:r>
      <w:r w:rsidRPr="006C56C9">
        <w:rPr>
          <w:rFonts w:ascii="Arial Narrow" w:hAnsi="Arial Narrow"/>
        </w:rPr>
        <w:t xml:space="preserve">hrs. en la sala de juntas de la CSIC, sita en Avenida Universidad y Avenida Xola S/N; Colonia Narvarte, Delegación Benito Juárez; levantándose el acta respectiva que firmarán los asistentes, a quienes se entregará copia de la misma y del fallo correspondiente. La fecha señalada </w:t>
      </w:r>
      <w:r w:rsidR="005141F6" w:rsidRPr="006C56C9">
        <w:rPr>
          <w:rFonts w:ascii="Arial Narrow" w:hAnsi="Arial Narrow"/>
        </w:rPr>
        <w:t>anteriormente</w:t>
      </w:r>
      <w:r w:rsidRPr="006C56C9">
        <w:rPr>
          <w:rFonts w:ascii="Arial Narrow" w:hAnsi="Arial Narrow"/>
        </w:rPr>
        <w:t xml:space="preserve"> será ratificada o rectificada en el acto de presentación y apertura de proposiciones. </w:t>
      </w:r>
      <w:r w:rsidR="005141F6" w:rsidRPr="006C56C9">
        <w:rPr>
          <w:rFonts w:ascii="Arial Narrow" w:hAnsi="Arial Narrow"/>
        </w:rPr>
        <w:t>Poniéndose</w:t>
      </w:r>
      <w:r w:rsidRPr="006C56C9">
        <w:rPr>
          <w:rFonts w:ascii="Arial Narrow" w:hAnsi="Arial Narrow"/>
        </w:rPr>
        <w:t xml:space="preserve"> a </w:t>
      </w:r>
      <w:r w:rsidR="005141F6" w:rsidRPr="006C56C9">
        <w:rPr>
          <w:rFonts w:ascii="Arial Narrow" w:hAnsi="Arial Narrow"/>
        </w:rPr>
        <w:t xml:space="preserve">partir de esa fecha a </w:t>
      </w:r>
      <w:r w:rsidRPr="006C56C9">
        <w:rPr>
          <w:rFonts w:ascii="Arial Narrow" w:hAnsi="Arial Narrow"/>
        </w:rPr>
        <w:t xml:space="preserve">disposición de los </w:t>
      </w:r>
      <w:r w:rsidR="005141F6" w:rsidRPr="006C56C9">
        <w:rPr>
          <w:rFonts w:ascii="Arial Narrow" w:hAnsi="Arial Narrow"/>
        </w:rPr>
        <w:t xml:space="preserve">Licitantes, para efectos de su notificación, fijándose copia tanto del fallo como del acta correspondiente en la Dirección General Adjunta de la </w:t>
      </w:r>
      <w:r w:rsidR="005141F6" w:rsidRPr="006C56C9">
        <w:rPr>
          <w:rFonts w:ascii="Arial Narrow" w:hAnsi="Arial Narrow"/>
          <w:b/>
        </w:rPr>
        <w:t>CSIC</w:t>
      </w:r>
      <w:r w:rsidR="005141F6" w:rsidRPr="006C56C9">
        <w:rPr>
          <w:rFonts w:ascii="Arial Narrow" w:hAnsi="Arial Narrow"/>
        </w:rPr>
        <w:t xml:space="preserve"> por un término no menor de 5 (cinco) días hábiles; siendo de la exclusiva responsabilidad de los Licitantes acudir a enterarse de su contenido y obtener copia de la misma. La fecha de dicho evento será comunicada a los Licitantes</w:t>
      </w:r>
      <w:r w:rsidRPr="006C56C9">
        <w:rPr>
          <w:rFonts w:ascii="Arial Narrow" w:hAnsi="Arial Narrow"/>
        </w:rPr>
        <w:t xml:space="preserve"> en el </w:t>
      </w:r>
      <w:r w:rsidR="005141F6" w:rsidRPr="006C56C9">
        <w:rPr>
          <w:rFonts w:ascii="Arial Narrow" w:hAnsi="Arial Narrow"/>
        </w:rPr>
        <w:t>acto de presentación y apertura de proposiciones.</w:t>
      </w:r>
    </w:p>
    <w:p w:rsidR="005141F6" w:rsidRPr="006C56C9" w:rsidRDefault="005141F6" w:rsidP="005141F6">
      <w:pPr>
        <w:tabs>
          <w:tab w:val="left" w:leader="hyphen" w:pos="8789"/>
        </w:tabs>
        <w:spacing w:after="120"/>
        <w:ind w:left="567"/>
        <w:jc w:val="both"/>
        <w:rPr>
          <w:rFonts w:ascii="Arial Narrow" w:hAnsi="Arial Narrow"/>
        </w:rPr>
      </w:pPr>
      <w:r w:rsidRPr="006C56C9">
        <w:rPr>
          <w:rFonts w:ascii="Arial Narrow" w:hAnsi="Arial Narrow"/>
        </w:rPr>
        <w:t xml:space="preserve">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Pr="006C56C9">
        <w:rPr>
          <w:rFonts w:ascii="Arial Narrow" w:hAnsi="Arial Narrow" w:cs="Arial"/>
        </w:rPr>
        <w:t>contrato</w:t>
      </w:r>
      <w:r w:rsidRPr="006C56C9">
        <w:rPr>
          <w:rFonts w:ascii="Arial Narrow" w:hAnsi="Arial Narrow"/>
        </w:rPr>
        <w:t>,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licitación, remitiendo copia de la misma al Órgano Interno de Control dentro de los cinco días hábiles posteriores a la fecha de su firma.</w:t>
      </w:r>
    </w:p>
    <w:p w:rsidR="005141F6" w:rsidRPr="006C56C9" w:rsidRDefault="005141F6" w:rsidP="005141F6">
      <w:pPr>
        <w:spacing w:after="120"/>
        <w:ind w:left="567"/>
        <w:jc w:val="both"/>
        <w:rPr>
          <w:rFonts w:ascii="Arial Narrow" w:hAnsi="Arial Narrow"/>
        </w:rPr>
      </w:pPr>
      <w:r w:rsidRPr="006C56C9">
        <w:rPr>
          <w:rFonts w:ascii="Arial Narrow" w:hAnsi="Arial Narrow"/>
        </w:rPr>
        <w:t>Este procedimiento sustituye a la notificación personal.</w:t>
      </w:r>
    </w:p>
    <w:p w:rsidR="005141F6" w:rsidRPr="006C56C9" w:rsidRDefault="005141F6" w:rsidP="005141F6">
      <w:pPr>
        <w:spacing w:after="120"/>
        <w:ind w:left="567"/>
        <w:jc w:val="both"/>
        <w:rPr>
          <w:rFonts w:ascii="Arial Narrow" w:hAnsi="Arial Narrow"/>
        </w:rPr>
      </w:pPr>
      <w:r w:rsidRPr="006C56C9">
        <w:rPr>
          <w:rFonts w:ascii="Arial Narrow" w:hAnsi="Arial Narrow"/>
        </w:rPr>
        <w:t>Contra la resolución que contenga el fallo no procederá recurso alguno.</w:t>
      </w:r>
    </w:p>
    <w:p w:rsidR="005141F6" w:rsidRPr="006C56C9" w:rsidRDefault="005141F6" w:rsidP="005141F6">
      <w:pPr>
        <w:tabs>
          <w:tab w:val="left" w:pos="567"/>
        </w:tabs>
        <w:spacing w:after="120"/>
        <w:jc w:val="both"/>
        <w:rPr>
          <w:rFonts w:ascii="Arial Narrow" w:hAnsi="Arial Narrow" w:cs="Arial"/>
          <w:b/>
        </w:rPr>
      </w:pPr>
      <w:r w:rsidRPr="006C56C9">
        <w:rPr>
          <w:rFonts w:ascii="Arial Narrow" w:hAnsi="Arial Narrow" w:cs="Arial"/>
          <w:b/>
        </w:rPr>
        <w:t>III.h.1</w:t>
      </w:r>
      <w:r w:rsidRPr="006C56C9">
        <w:rPr>
          <w:rFonts w:ascii="Arial Narrow" w:hAnsi="Arial Narrow" w:cs="Arial"/>
          <w:b/>
        </w:rPr>
        <w:tab/>
        <w:t>FIRMA DEL CONTRATO</w:t>
      </w:r>
    </w:p>
    <w:p w:rsidR="001B4794" w:rsidRPr="006C56C9" w:rsidRDefault="001B4794" w:rsidP="00886968">
      <w:pPr>
        <w:tabs>
          <w:tab w:val="left" w:leader="hyphen" w:pos="8789"/>
        </w:tabs>
        <w:spacing w:after="120"/>
        <w:ind w:left="567"/>
        <w:jc w:val="both"/>
        <w:rPr>
          <w:rFonts w:ascii="Arial Narrow" w:hAnsi="Arial Narrow"/>
        </w:rPr>
      </w:pPr>
      <w:r w:rsidRPr="006C56C9">
        <w:rPr>
          <w:rFonts w:ascii="Arial Narrow" w:hAnsi="Arial Narrow"/>
        </w:rPr>
        <w:t>El Licitante que resulte ganador o su representante legal</w:t>
      </w:r>
      <w:r w:rsidR="005141F6" w:rsidRPr="006C56C9">
        <w:rPr>
          <w:rFonts w:ascii="Arial Narrow" w:hAnsi="Arial Narrow" w:cs="Arial"/>
        </w:rPr>
        <w:t>,</w:t>
      </w:r>
      <w:r w:rsidRPr="006C56C9">
        <w:rPr>
          <w:rFonts w:ascii="Arial Narrow" w:hAnsi="Arial Narrow"/>
        </w:rPr>
        <w:t xml:space="preserve"> deberá presentarse a entregar la documentación legal y administrativa abajo señalada</w:t>
      </w:r>
      <w:r w:rsidR="005141F6" w:rsidRPr="006C56C9">
        <w:rPr>
          <w:rFonts w:ascii="Arial Narrow" w:hAnsi="Arial Narrow" w:cs="Arial"/>
        </w:rPr>
        <w:t xml:space="preserve"> el día hábil siguiente de la notificación del fallo, con el propósito de que la </w:t>
      </w:r>
      <w:r w:rsidR="005141F6" w:rsidRPr="006C56C9">
        <w:rPr>
          <w:rFonts w:ascii="Arial Narrow" w:hAnsi="Arial Narrow" w:cs="Arial"/>
          <w:b/>
        </w:rPr>
        <w:t>CSIC</w:t>
      </w:r>
      <w:r w:rsidR="005141F6" w:rsidRPr="006C56C9">
        <w:rPr>
          <w:rFonts w:ascii="Arial Narrow" w:hAnsi="Arial Narrow" w:cs="Arial"/>
        </w:rPr>
        <w:t xml:space="preserve"> cuente con todos los elementos necesarios para estar en condiciones de elaborar el contrato respectivo de conformidad al </w:t>
      </w:r>
      <w:r w:rsidR="005141F6" w:rsidRPr="006C56C9">
        <w:rPr>
          <w:rFonts w:ascii="Arial Narrow" w:hAnsi="Arial Narrow" w:cs="Arial"/>
          <w:b/>
          <w:bCs/>
        </w:rPr>
        <w:t xml:space="preserve">Anexo 8 “MODELO DE CONTRATO” </w:t>
      </w:r>
      <w:r w:rsidR="005141F6" w:rsidRPr="006C56C9">
        <w:rPr>
          <w:rFonts w:ascii="Arial Narrow" w:hAnsi="Arial Narrow" w:cs="Arial"/>
        </w:rPr>
        <w:t xml:space="preserve">y llevar a cabo su revisión y sanción por BANOBRAS y posterior a ello, proceder a su formalización el día </w:t>
      </w:r>
      <w:r w:rsidR="00367CC3">
        <w:rPr>
          <w:rFonts w:ascii="Arial Narrow" w:hAnsi="Arial Narrow" w:cs="Arial"/>
        </w:rPr>
        <w:t>31 de octubre</w:t>
      </w:r>
      <w:r w:rsidR="005141F6" w:rsidRPr="006C56C9">
        <w:rPr>
          <w:rFonts w:ascii="Arial Narrow" w:hAnsi="Arial Narrow" w:cs="Arial"/>
        </w:rPr>
        <w:t xml:space="preserve"> de 2012, quedando bajo la responsabilidad exclusiva del Licitante adjudicado, la entrega de esta documentación en el plazo señalado.</w:t>
      </w:r>
      <w:r w:rsidRPr="006C56C9">
        <w:rPr>
          <w:rFonts w:ascii="Arial Narrow" w:hAnsi="Arial Narrow"/>
        </w:rPr>
        <w:t xml:space="preserve"> El horario y ubicación donde será </w:t>
      </w:r>
      <w:r w:rsidR="005141F6" w:rsidRPr="006C56C9">
        <w:rPr>
          <w:rFonts w:ascii="Arial Narrow" w:hAnsi="Arial Narrow" w:cs="Arial"/>
        </w:rPr>
        <w:t>entregada</w:t>
      </w:r>
      <w:r w:rsidRPr="006C56C9">
        <w:rPr>
          <w:rFonts w:ascii="Arial Narrow" w:hAnsi="Arial Narrow"/>
        </w:rPr>
        <w:t xml:space="preserve"> tal documentación será de 9:00 a 15:00 y de 17:00 a 19:00 horas</w:t>
      </w:r>
      <w:r w:rsidR="005141F6" w:rsidRPr="006C56C9">
        <w:rPr>
          <w:rFonts w:ascii="Arial Narrow" w:hAnsi="Arial Narrow" w:cs="Arial"/>
        </w:rPr>
        <w:t>,</w:t>
      </w:r>
      <w:r w:rsidRPr="006C56C9">
        <w:rPr>
          <w:rFonts w:ascii="Arial Narrow" w:hAnsi="Arial Narrow"/>
        </w:rPr>
        <w:t xml:space="preserve"> en la Dirección General Adjunta de la Coordinación de la Sociedad de la Información y el Conocimiento, sita en Avenida Xola y Avenida Universidad S/N, Cuerpo "B", oficina 009, Colonia Narvarte, Delegación Benito Juárez, Código Postal 03020, en México, Distrito Federal. Queda bajo la responsabilidad exclusiva del Licitante adjudicado la entrega de esta documentación en la fecha señalada. La falta de cualquier documento o requisito legal de los mismos, será motivo para tener como no presentada en su totalidad la documentación requerida. Si en la fecha señalada la CSIC no cuenta con dicha documentación, no le será atribuible a ésta la falta de formalización del contrato respectivo</w:t>
      </w:r>
      <w:r w:rsidR="00886968" w:rsidRPr="006C56C9">
        <w:rPr>
          <w:rFonts w:ascii="Arial Narrow" w:hAnsi="Arial Narrow"/>
        </w:rPr>
        <w:t>.</w:t>
      </w:r>
    </w:p>
    <w:p w:rsidR="005141F6" w:rsidRPr="006C56C9" w:rsidRDefault="00886968" w:rsidP="001B4794">
      <w:pPr>
        <w:tabs>
          <w:tab w:val="left" w:leader="hyphen" w:pos="8789"/>
        </w:tabs>
        <w:spacing w:after="120"/>
        <w:ind w:left="993" w:hanging="426"/>
        <w:jc w:val="both"/>
        <w:rPr>
          <w:rFonts w:ascii="Arial Narrow" w:hAnsi="Arial Narrow"/>
        </w:rPr>
      </w:pPr>
      <w:r w:rsidRPr="006C56C9">
        <w:rPr>
          <w:rFonts w:ascii="Arial Narrow" w:hAnsi="Arial Narrow" w:cs="Arial"/>
        </w:rPr>
        <w:t>Documentación que deberá presentar el Licitante adjudicado en</w:t>
      </w:r>
      <w:r w:rsidR="001B4794" w:rsidRPr="006C56C9">
        <w:rPr>
          <w:rFonts w:ascii="Arial Narrow" w:hAnsi="Arial Narrow"/>
        </w:rPr>
        <w:t xml:space="preserve"> original y fotocopia:</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Acta constitutiva debidamente inscrita en el Registro Público que corresponda y de sus modificaciones en su caso, con la cual se acredite la nacionalidad y la existencia legal de la empresa con domicilio en territorio nacional o su propio territorio, salvo que quien participe sea persona física.</w:t>
      </w:r>
    </w:p>
    <w:p w:rsidR="00301990" w:rsidRPr="006C56C9" w:rsidRDefault="00301990" w:rsidP="00301990">
      <w:pPr>
        <w:numPr>
          <w:ilvl w:val="0"/>
          <w:numId w:val="68"/>
        </w:numPr>
        <w:tabs>
          <w:tab w:val="left" w:pos="1276"/>
        </w:tabs>
        <w:spacing w:after="120"/>
        <w:jc w:val="both"/>
        <w:rPr>
          <w:rFonts w:ascii="Arial Narrow" w:hAnsi="Arial Narrow"/>
        </w:rPr>
      </w:pPr>
      <w:r w:rsidRPr="006C56C9">
        <w:rPr>
          <w:rFonts w:ascii="Arial Narrow" w:hAnsi="Arial Narrow"/>
        </w:rPr>
        <w:t>Tratándose de personas físicas deberán presentar acta de nacimiento correspondiente o, en su caso, carta de naturalización respectiva expedida por la autoridad competente y la documentación con la que se demuestre su domicilio legal en territorio nacional.</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Poder notarial en el cual se faculte expresamente al representante para firmar contratos. En caso de Poderes Generales para Actos de Dominio o de Administración, éstos deberán presentar la inscripción ante el Registro Público que corresponda (persona física o moral).</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Cédula de identificación fiscal del Licitante ganador</w:t>
      </w:r>
      <w:r w:rsidR="00654138" w:rsidRPr="006C56C9">
        <w:rPr>
          <w:rFonts w:ascii="Arial Narrow" w:hAnsi="Arial Narrow"/>
        </w:rPr>
        <w:t>.</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Identificación oficial vigente del Licitante ganador o de su representante legal</w:t>
      </w:r>
      <w:r w:rsidR="005141F6" w:rsidRPr="006C56C9">
        <w:rPr>
          <w:rFonts w:ascii="Arial Narrow" w:hAnsi="Arial Narrow"/>
        </w:rPr>
        <w:t>.</w:t>
      </w:r>
    </w:p>
    <w:p w:rsidR="00301990" w:rsidRPr="006C56C9" w:rsidRDefault="00301990" w:rsidP="006C56C9">
      <w:pPr>
        <w:numPr>
          <w:ilvl w:val="0"/>
          <w:numId w:val="68"/>
        </w:numPr>
        <w:tabs>
          <w:tab w:val="left" w:pos="1276"/>
        </w:tabs>
        <w:spacing w:after="120"/>
        <w:jc w:val="both"/>
        <w:rPr>
          <w:rFonts w:ascii="Arial Narrow" w:hAnsi="Arial Narrow"/>
        </w:rPr>
      </w:pPr>
      <w:r w:rsidRPr="006C56C9">
        <w:rPr>
          <w:rFonts w:ascii="Arial Narrow" w:hAnsi="Arial Narrow"/>
        </w:rPr>
        <w:t>En caso de resultar adjudicada su proposición, cada uno de los obligados de la misma deberán presentar el documento de opinión de cumplimiento de obligaciones fiscales en sentido positivo que emite el Servicio de Administración Tributaria (SAT</w:t>
      </w:r>
      <w:r w:rsidRPr="00AA5158">
        <w:rPr>
          <w:rFonts w:ascii="Arial Narrow" w:hAnsi="Arial Narrow"/>
        </w:rPr>
        <w:t>), en cumplimiento a la Regla I.2.1.16 de la Resolución Miscelánea Fiscal vigente, publicada en el Diario Oficial de la Federación</w:t>
      </w:r>
      <w:r w:rsidRPr="006C56C9">
        <w:rPr>
          <w:rFonts w:ascii="Arial Narrow" w:hAnsi="Arial Narrow"/>
        </w:rPr>
        <w:t xml:space="preserve"> el 28 de diciembre de 2011.</w:t>
      </w:r>
    </w:p>
    <w:p w:rsidR="005141F6" w:rsidRPr="006C56C9" w:rsidRDefault="005141F6" w:rsidP="006C56C9">
      <w:pPr>
        <w:tabs>
          <w:tab w:val="left" w:leader="hyphen" w:pos="8789"/>
        </w:tabs>
        <w:ind w:left="1276"/>
        <w:jc w:val="both"/>
        <w:rPr>
          <w:rFonts w:ascii="Arial Narrow" w:hAnsi="Arial Narrow"/>
          <w:lang w:val="es-ES_tradnl"/>
        </w:rPr>
      </w:pPr>
    </w:p>
    <w:p w:rsidR="00301990" w:rsidRPr="006C56C9" w:rsidRDefault="00301990" w:rsidP="00301990">
      <w:pPr>
        <w:tabs>
          <w:tab w:val="left" w:pos="993"/>
        </w:tabs>
        <w:spacing w:after="120"/>
        <w:ind w:left="993" w:hanging="426"/>
        <w:jc w:val="both"/>
        <w:rPr>
          <w:rFonts w:ascii="Arial Narrow" w:hAnsi="Arial Narrow"/>
        </w:rPr>
      </w:pPr>
      <w:r w:rsidRPr="006C56C9">
        <w:rPr>
          <w:rFonts w:ascii="Arial Narrow" w:hAnsi="Arial Narrow"/>
        </w:rPr>
        <w:tab/>
        <w:t>Si la CSIC</w:t>
      </w:r>
      <w:r w:rsidRPr="00AA5158">
        <w:rPr>
          <w:rFonts w:ascii="Arial Narrow" w:hAnsi="Arial Narrow"/>
        </w:rPr>
        <w:t xml:space="preserve">, previo a la formalización del contrato recibe del </w:t>
      </w:r>
      <w:r w:rsidRPr="006C56C9">
        <w:rPr>
          <w:rFonts w:ascii="Arial Narrow" w:hAnsi="Arial Narrow"/>
        </w:rPr>
        <w:t>SAT</w:t>
      </w:r>
      <w:r w:rsidRPr="00AA5158">
        <w:rPr>
          <w:rFonts w:ascii="Arial Narrow" w:hAnsi="Arial Narrow"/>
        </w:rPr>
        <w:t xml:space="preserve"> la respuesta en la que se emita una opinión en sentido negativo del Licitante adjudicado, dará cumplimiento a lo dispuesto en </w:t>
      </w:r>
      <w:r w:rsidRPr="006C56C9">
        <w:rPr>
          <w:rFonts w:ascii="Arial Narrow" w:hAnsi="Arial Narrow"/>
        </w:rPr>
        <w:t>el artículo 32-D del Código Fiscal de la Federación y remitirá a la SFP</w:t>
      </w:r>
      <w:r w:rsidRPr="00AE3416">
        <w:rPr>
          <w:rFonts w:ascii="Arial Narrow" w:hAnsi="Arial Narrow"/>
        </w:rPr>
        <w:t xml:space="preserve"> la documentación de los hechos presumiblemente constitutivos de infracción por la falta de formalización del contrato por causas imputables al adjudicado</w:t>
      </w:r>
      <w:r w:rsidR="005141F6" w:rsidRPr="006C56C9">
        <w:rPr>
          <w:rFonts w:ascii="Arial Narrow" w:hAnsi="Arial Narrow"/>
        </w:rPr>
        <w:t>, ya que dicha</w:t>
      </w:r>
      <w:r w:rsidRPr="006C56C9">
        <w:rPr>
          <w:rFonts w:ascii="Arial Narrow" w:hAnsi="Arial Narrow"/>
        </w:rPr>
        <w:t xml:space="preserve"> opinión negativa será causa suficiente para la no formalización </w:t>
      </w:r>
      <w:r w:rsidR="005141F6" w:rsidRPr="006C56C9">
        <w:rPr>
          <w:rFonts w:ascii="Arial Narrow" w:hAnsi="Arial Narrow"/>
        </w:rPr>
        <w:t>de éste; asimismo, en</w:t>
      </w:r>
      <w:r w:rsidRPr="006C56C9">
        <w:rPr>
          <w:rFonts w:ascii="Arial Narrow" w:hAnsi="Arial Narrow"/>
        </w:rPr>
        <w:t xml:space="preserve"> el caso de que el Licitante ganador o su representante legal no se presente a firmar el contrato dentro del plazo establecido para tal efecto por causas imputables al mismo, será sancionado conforme a lo previsto por el artículo 60, fracción I de la Ley</w:t>
      </w:r>
      <w:r w:rsidR="005141F6" w:rsidRPr="006C56C9">
        <w:rPr>
          <w:rFonts w:ascii="Arial Narrow" w:hAnsi="Arial Narrow"/>
        </w:rPr>
        <w:t>, sin</w:t>
      </w:r>
      <w:r w:rsidRPr="006C56C9">
        <w:rPr>
          <w:rFonts w:ascii="Arial Narrow" w:hAnsi="Arial Narrow"/>
        </w:rPr>
        <w:t xml:space="preserve"> menoscabo de las sanciones señaladas en el artículo 59 de la misma Ley.</w:t>
      </w:r>
    </w:p>
    <w:p w:rsidR="005141F6" w:rsidRPr="006C56C9" w:rsidRDefault="005141F6" w:rsidP="005141F6">
      <w:pPr>
        <w:spacing w:after="60"/>
        <w:ind w:left="993"/>
        <w:jc w:val="both"/>
        <w:rPr>
          <w:rFonts w:ascii="Arial Narrow" w:hAnsi="Arial Narrow" w:cs="Arial"/>
        </w:rPr>
      </w:pPr>
      <w:r w:rsidRPr="006C56C9">
        <w:rPr>
          <w:rFonts w:ascii="Arial Narrow" w:hAnsi="Arial Narrow" w:cs="Arial"/>
        </w:rPr>
        <w:t xml:space="preserve">De conformidad con lo previsto en el artículo 46 párrafo segundo de la Ley, de presentarse cualquiera de los supuestos referidos en el párrafo precedente, la </w:t>
      </w:r>
      <w:r w:rsidRPr="006C56C9">
        <w:rPr>
          <w:rFonts w:ascii="Arial Narrow" w:hAnsi="Arial Narrow" w:cs="Arial"/>
          <w:b/>
        </w:rPr>
        <w:t>CSIC</w:t>
      </w:r>
      <w:r w:rsidRPr="006C56C9">
        <w:rPr>
          <w:rFonts w:ascii="Arial Narrow" w:hAnsi="Arial Narrow" w:cs="Arial"/>
        </w:rPr>
        <w:t xml:space="preserve"> podrá adjudicar el contrato al Licitante que ocupe el segundo lugar siempre y cuando su oferta económica se encuentre dentro del margen del 10% (diez por ciento) con respecto a la oferta ganadora en primera instancia, y así sucesivamente en caso de que éste no acepte la adjudicación.</w:t>
      </w:r>
    </w:p>
    <w:p w:rsidR="00301990" w:rsidRPr="006C56C9" w:rsidRDefault="00301990" w:rsidP="006C56C9">
      <w:pPr>
        <w:spacing w:after="120"/>
        <w:ind w:left="993"/>
        <w:jc w:val="both"/>
        <w:rPr>
          <w:rFonts w:ascii="Arial Narrow" w:hAnsi="Arial Narrow"/>
        </w:rPr>
      </w:pPr>
      <w:r w:rsidRPr="006C56C9">
        <w:rPr>
          <w:rFonts w:ascii="Arial Narrow" w:hAnsi="Arial Narrow"/>
        </w:rPr>
        <w:t xml:space="preserve">Cuando una proposición conjunta resulte adjudicada con el contrato, la solicitud de opinión al </w:t>
      </w:r>
      <w:r w:rsidRPr="006C56C9">
        <w:rPr>
          <w:rFonts w:ascii="Arial Narrow" w:hAnsi="Arial Narrow"/>
          <w:b/>
        </w:rPr>
        <w:t>SAT</w:t>
      </w:r>
      <w:r w:rsidRPr="006C56C9">
        <w:rPr>
          <w:rFonts w:ascii="Arial Narrow" w:hAnsi="Arial Narrow"/>
        </w:rPr>
        <w:t xml:space="preserve"> deberá ser solicitada por cada uno de los integrantes de la proposición y la opinión deberá ser entregada de igual forma.</w:t>
      </w:r>
    </w:p>
    <w:p w:rsidR="00301990" w:rsidRPr="006C56C9" w:rsidRDefault="00301990" w:rsidP="00654138">
      <w:pPr>
        <w:spacing w:after="120"/>
        <w:ind w:left="993"/>
        <w:jc w:val="both"/>
        <w:rPr>
          <w:rFonts w:ascii="Arial Narrow" w:hAnsi="Arial Narrow"/>
        </w:rPr>
      </w:pPr>
      <w:r w:rsidRPr="006C56C9">
        <w:rPr>
          <w:rFonts w:ascii="Arial Narrow" w:hAnsi="Arial Narrow"/>
        </w:rPr>
        <w:t xml:space="preserve">Con base en lo previsto por los artículos 57 tercer párrafo de la Ley y 107 del Reglamento, el Licitante ganador deberá proporcionar la información y/o documentación relacionada con el contrato que </w:t>
      </w:r>
      <w:r w:rsidR="005141F6" w:rsidRPr="006C56C9">
        <w:rPr>
          <w:rFonts w:ascii="Arial Narrow" w:hAnsi="Arial Narrow" w:cs="Arial"/>
        </w:rPr>
        <w:t>se genere en</w:t>
      </w:r>
      <w:r w:rsidRPr="006C56C9">
        <w:rPr>
          <w:rFonts w:ascii="Arial Narrow" w:hAnsi="Arial Narrow"/>
        </w:rPr>
        <w:t xml:space="preserve"> su ejecución y que en su momento requiera la SFP con motivo de las auditorías, visitas e inspecciones que practiquen.</w:t>
      </w:r>
    </w:p>
    <w:p w:rsidR="005141F6" w:rsidRPr="006C56C9" w:rsidRDefault="00301990" w:rsidP="00654138">
      <w:pPr>
        <w:spacing w:after="120"/>
        <w:ind w:left="993"/>
        <w:jc w:val="both"/>
        <w:rPr>
          <w:rFonts w:ascii="Arial Narrow" w:hAnsi="Arial Narrow" w:cs="Arial"/>
        </w:rPr>
      </w:pPr>
      <w:r w:rsidRPr="006C56C9">
        <w:rPr>
          <w:rFonts w:ascii="Arial Narrow" w:hAnsi="Arial Narrow"/>
        </w:rPr>
        <w:t xml:space="preserve">El Licitante </w:t>
      </w:r>
      <w:r w:rsidR="005141F6" w:rsidRPr="006C56C9">
        <w:rPr>
          <w:rFonts w:ascii="Arial Narrow" w:hAnsi="Arial Narrow" w:cs="Arial"/>
        </w:rPr>
        <w:t>ganador</w:t>
      </w:r>
      <w:r w:rsidRPr="006C56C9">
        <w:rPr>
          <w:rFonts w:ascii="Arial Narrow" w:hAnsi="Arial Narrow"/>
        </w:rPr>
        <w:t xml:space="preserve"> deberá entregar la fianza de cumplimiento, </w:t>
      </w:r>
      <w:r w:rsidRPr="006C56C9">
        <w:rPr>
          <w:rFonts w:ascii="Arial Narrow" w:hAnsi="Arial Narrow"/>
          <w:b/>
        </w:rPr>
        <w:t>Anexo 4</w:t>
      </w:r>
      <w:r w:rsidRPr="006C56C9">
        <w:rPr>
          <w:rFonts w:ascii="Arial Narrow" w:hAnsi="Arial Narrow"/>
        </w:rPr>
        <w:t>, en un plazo no mayor de 10 (diez) días naturales posteriores a la firma del contrato.</w:t>
      </w:r>
    </w:p>
    <w:p w:rsidR="005141F6" w:rsidRPr="006C56C9" w:rsidRDefault="005141F6" w:rsidP="005141F6">
      <w:pPr>
        <w:tabs>
          <w:tab w:val="left" w:pos="1276"/>
        </w:tabs>
        <w:spacing w:after="120"/>
        <w:ind w:left="567" w:right="-799"/>
        <w:jc w:val="both"/>
        <w:rPr>
          <w:rFonts w:ascii="Arial Narrow" w:hAnsi="Arial Narrow" w:cs="Arial"/>
          <w:b/>
        </w:rPr>
      </w:pPr>
      <w:r w:rsidRPr="006C56C9">
        <w:rPr>
          <w:rFonts w:ascii="Arial Narrow" w:hAnsi="Arial Narrow" w:cs="Arial"/>
          <w:b/>
        </w:rPr>
        <w:t>III.h.2</w:t>
      </w:r>
      <w:r w:rsidRPr="006C56C9">
        <w:rPr>
          <w:rFonts w:ascii="Arial Narrow" w:hAnsi="Arial Narrow" w:cs="Arial"/>
          <w:b/>
        </w:rPr>
        <w:tab/>
        <w:t>CANCELACIÓN O DECLARACIÓN DE LICITACIÓN DESIERTA</w:t>
      </w:r>
    </w:p>
    <w:p w:rsidR="005141F6" w:rsidRPr="006C56C9" w:rsidRDefault="005141F6" w:rsidP="005141F6">
      <w:pPr>
        <w:keepNext/>
        <w:tabs>
          <w:tab w:val="left" w:pos="1985"/>
        </w:tabs>
        <w:spacing w:after="120"/>
        <w:ind w:left="993" w:right="-799"/>
        <w:jc w:val="both"/>
        <w:outlineLvl w:val="7"/>
        <w:rPr>
          <w:rFonts w:ascii="Arial Narrow" w:hAnsi="Arial Narrow"/>
          <w:b/>
        </w:rPr>
      </w:pPr>
      <w:r w:rsidRPr="006C56C9">
        <w:rPr>
          <w:rFonts w:ascii="Arial Narrow" w:hAnsi="Arial Narrow"/>
          <w:b/>
        </w:rPr>
        <w:t>III.</w:t>
      </w:r>
      <w:r w:rsidRPr="006C56C9">
        <w:rPr>
          <w:rFonts w:ascii="Arial Narrow" w:hAnsi="Arial Narrow" w:cs="Arial"/>
          <w:b/>
        </w:rPr>
        <w:t>h</w:t>
      </w:r>
      <w:r w:rsidRPr="006C56C9">
        <w:rPr>
          <w:rFonts w:ascii="Arial Narrow" w:hAnsi="Arial Narrow"/>
          <w:b/>
        </w:rPr>
        <w:t>.2.1</w:t>
      </w:r>
      <w:r w:rsidRPr="006C56C9">
        <w:rPr>
          <w:rFonts w:ascii="Arial Narrow" w:hAnsi="Arial Narrow"/>
          <w:b/>
        </w:rPr>
        <w:tab/>
        <w:t>CANCELACIÓN DE LA LICITACIÓN</w:t>
      </w:r>
      <w:r w:rsidRPr="006C56C9">
        <w:rPr>
          <w:rFonts w:ascii="Arial Narrow" w:hAnsi="Arial Narrow" w:cs="Arial"/>
          <w:b/>
        </w:rPr>
        <w:t>.</w:t>
      </w:r>
    </w:p>
    <w:p w:rsidR="005141F6" w:rsidRPr="006C56C9" w:rsidRDefault="005141F6" w:rsidP="005141F6">
      <w:pPr>
        <w:spacing w:after="120"/>
        <w:ind w:left="993"/>
        <w:jc w:val="both"/>
        <w:rPr>
          <w:rFonts w:ascii="Arial Narrow" w:hAnsi="Arial Narrow" w:cs="Arial"/>
        </w:rPr>
      </w:pPr>
      <w:r w:rsidRPr="006C56C9">
        <w:rPr>
          <w:rFonts w:ascii="Arial Narrow" w:hAnsi="Arial Narrow" w:cs="Arial"/>
        </w:rPr>
        <w:t>Conforme</w:t>
      </w:r>
      <w:r w:rsidR="00301990" w:rsidRPr="006C56C9">
        <w:rPr>
          <w:rFonts w:ascii="Arial Narrow" w:hAnsi="Arial Narrow" w:cs="Arial"/>
        </w:rPr>
        <w:t xml:space="preserve"> al artículo 38 cuarto párrafo de la Ley</w:t>
      </w:r>
      <w:r w:rsidRPr="006C56C9">
        <w:rPr>
          <w:rFonts w:ascii="Arial Narrow" w:hAnsi="Arial Narrow" w:cs="Arial"/>
        </w:rPr>
        <w:t>, la Convocante podrá cancelar la Licitación o algunas partidas de la misma</w:t>
      </w:r>
      <w:r w:rsidR="00301990" w:rsidRPr="006C56C9">
        <w:rPr>
          <w:rFonts w:ascii="Arial Narrow" w:hAnsi="Arial Narrow" w:cs="Arial"/>
        </w:rPr>
        <w:t xml:space="preserve">, en caso fortuito o de fuerza mayor, o cuando existan circunstancias debidamente justificadas que provoquen la extinción de la necesidad para contratar el </w:t>
      </w:r>
      <w:r w:rsidRPr="006C56C9">
        <w:rPr>
          <w:rFonts w:ascii="Arial Narrow" w:hAnsi="Arial Narrow" w:cs="Arial"/>
        </w:rPr>
        <w:t>servicio</w:t>
      </w:r>
      <w:r w:rsidR="00301990" w:rsidRPr="006C56C9">
        <w:rPr>
          <w:rFonts w:ascii="Arial Narrow" w:hAnsi="Arial Narrow" w:cs="Arial"/>
        </w:rPr>
        <w:t xml:space="preserve">, o </w:t>
      </w:r>
      <w:r w:rsidRPr="006C56C9">
        <w:rPr>
          <w:rFonts w:ascii="Arial Narrow" w:hAnsi="Arial Narrow" w:cs="Arial"/>
        </w:rPr>
        <w:t>cuando</w:t>
      </w:r>
      <w:r w:rsidR="00301990" w:rsidRPr="006C56C9">
        <w:rPr>
          <w:rFonts w:ascii="Arial Narrow" w:hAnsi="Arial Narrow" w:cs="Arial"/>
        </w:rPr>
        <w:t xml:space="preserve"> de continuarse con el procedimiento se </w:t>
      </w:r>
      <w:r w:rsidRPr="006C56C9">
        <w:rPr>
          <w:rFonts w:ascii="Arial Narrow" w:hAnsi="Arial Narrow" w:cs="Arial"/>
        </w:rPr>
        <w:t>ocasione</w:t>
      </w:r>
      <w:r w:rsidR="00301990" w:rsidRPr="006C56C9">
        <w:rPr>
          <w:rFonts w:ascii="Arial Narrow" w:hAnsi="Arial Narrow" w:cs="Arial"/>
        </w:rPr>
        <w:t xml:space="preserve"> un daño o perjuicio para el Estado o la Convocante.</w:t>
      </w:r>
    </w:p>
    <w:p w:rsidR="005141F6" w:rsidRPr="006C56C9" w:rsidRDefault="005141F6" w:rsidP="006C56C9">
      <w:pPr>
        <w:keepNext/>
        <w:tabs>
          <w:tab w:val="left" w:pos="1985"/>
        </w:tabs>
        <w:spacing w:after="120"/>
        <w:ind w:left="993" w:right="-799"/>
        <w:jc w:val="both"/>
        <w:outlineLvl w:val="7"/>
        <w:rPr>
          <w:rFonts w:ascii="Arial Narrow" w:hAnsi="Arial Narrow"/>
          <w:b/>
        </w:rPr>
      </w:pPr>
      <w:r w:rsidRPr="006C56C9">
        <w:rPr>
          <w:rFonts w:ascii="Arial Narrow" w:hAnsi="Arial Narrow"/>
          <w:b/>
        </w:rPr>
        <w:t>III.</w:t>
      </w:r>
      <w:r w:rsidRPr="006C56C9">
        <w:rPr>
          <w:rFonts w:ascii="Arial Narrow" w:hAnsi="Arial Narrow" w:cs="Arial"/>
          <w:b/>
        </w:rPr>
        <w:t>h</w:t>
      </w:r>
      <w:r w:rsidRPr="006C56C9">
        <w:rPr>
          <w:rFonts w:ascii="Arial Narrow" w:hAnsi="Arial Narrow"/>
          <w:b/>
        </w:rPr>
        <w:t>.2.2</w:t>
      </w:r>
      <w:r w:rsidRPr="006C56C9">
        <w:rPr>
          <w:rFonts w:ascii="Arial Narrow" w:hAnsi="Arial Narrow"/>
          <w:b/>
        </w:rPr>
        <w:tab/>
      </w:r>
      <w:r w:rsidRPr="006C56C9">
        <w:rPr>
          <w:rFonts w:ascii="Arial Narrow" w:hAnsi="Arial Narrow" w:cs="Arial"/>
          <w:b/>
        </w:rPr>
        <w:t>DECLARAR DESIERTA LA</w:t>
      </w:r>
      <w:r w:rsidR="00301990" w:rsidRPr="006C56C9">
        <w:rPr>
          <w:rFonts w:ascii="Arial Narrow" w:hAnsi="Arial Narrow" w:cs="Arial"/>
          <w:b/>
        </w:rPr>
        <w:t xml:space="preserve"> LICITACIÓN</w:t>
      </w:r>
      <w:r w:rsidRPr="006C56C9">
        <w:rPr>
          <w:rFonts w:ascii="Arial Narrow" w:hAnsi="Arial Narrow" w:cs="Arial"/>
          <w:b/>
        </w:rPr>
        <w:t>.</w:t>
      </w:r>
    </w:p>
    <w:p w:rsidR="005141F6" w:rsidRPr="006C56C9" w:rsidRDefault="005141F6" w:rsidP="005141F6">
      <w:pPr>
        <w:spacing w:after="120"/>
        <w:ind w:left="993"/>
        <w:jc w:val="both"/>
        <w:rPr>
          <w:rFonts w:ascii="Arial Narrow" w:hAnsi="Arial Narrow"/>
        </w:rPr>
      </w:pPr>
      <w:r w:rsidRPr="006C56C9">
        <w:rPr>
          <w:rFonts w:ascii="Arial Narrow" w:hAnsi="Arial Narrow" w:cs="Arial"/>
        </w:rPr>
        <w:t>Con</w:t>
      </w:r>
      <w:r w:rsidRPr="006C56C9">
        <w:rPr>
          <w:rFonts w:ascii="Arial Narrow" w:hAnsi="Arial Narrow"/>
        </w:rPr>
        <w:t xml:space="preserve"> fundamento en </w:t>
      </w:r>
      <w:r w:rsidRPr="006C56C9">
        <w:rPr>
          <w:rFonts w:ascii="Arial Narrow" w:hAnsi="Arial Narrow" w:cs="Arial"/>
        </w:rPr>
        <w:t>los artículos</w:t>
      </w:r>
      <w:r w:rsidRPr="006C56C9">
        <w:rPr>
          <w:rFonts w:ascii="Arial Narrow" w:hAnsi="Arial Narrow"/>
        </w:rPr>
        <w:t xml:space="preserve"> 38 primer párrafo de la Ley y 58 del Reglamento, </w:t>
      </w:r>
      <w:r w:rsidRPr="006C56C9">
        <w:rPr>
          <w:rFonts w:ascii="Arial Narrow" w:hAnsi="Arial Narrow" w:cs="Arial"/>
        </w:rPr>
        <w:t xml:space="preserve">la licitación se declarará desierta, </w:t>
      </w:r>
      <w:r w:rsidRPr="006C56C9">
        <w:rPr>
          <w:rFonts w:ascii="Arial Narrow" w:hAnsi="Arial Narrow"/>
        </w:rPr>
        <w:t>en los supuestos siguientes:</w:t>
      </w:r>
    </w:p>
    <w:p w:rsidR="005141F6" w:rsidRPr="006C56C9" w:rsidRDefault="00301990" w:rsidP="00301990">
      <w:pPr>
        <w:numPr>
          <w:ilvl w:val="0"/>
          <w:numId w:val="20"/>
        </w:numPr>
        <w:spacing w:after="120"/>
        <w:ind w:left="1418" w:hanging="425"/>
        <w:jc w:val="both"/>
        <w:rPr>
          <w:rFonts w:ascii="Arial Narrow" w:hAnsi="Arial Narrow"/>
        </w:rPr>
      </w:pPr>
      <w:r w:rsidRPr="006C56C9">
        <w:rPr>
          <w:rFonts w:ascii="Arial Narrow" w:hAnsi="Arial Narrow"/>
        </w:rPr>
        <w:t>Cuando no se reciba cuando menos una proposición susceptible de ser analizada técnicamente.</w:t>
      </w:r>
    </w:p>
    <w:p w:rsidR="00301990" w:rsidRPr="006C56C9" w:rsidRDefault="00301990" w:rsidP="00301990">
      <w:pPr>
        <w:numPr>
          <w:ilvl w:val="0"/>
          <w:numId w:val="20"/>
        </w:numPr>
        <w:spacing w:after="120"/>
        <w:ind w:left="1418" w:hanging="425"/>
        <w:jc w:val="both"/>
        <w:rPr>
          <w:rFonts w:ascii="Arial Narrow" w:hAnsi="Arial Narrow"/>
        </w:rPr>
      </w:pPr>
      <w:r w:rsidRPr="006C56C9">
        <w:rPr>
          <w:rFonts w:ascii="Arial Narrow" w:hAnsi="Arial Narrow"/>
        </w:rPr>
        <w:t xml:space="preserve">Cuando durante el proceso de evaluación de las proposiciones recibidas no se cuente con cuando menos </w:t>
      </w:r>
      <w:r w:rsidR="005141F6" w:rsidRPr="006C56C9">
        <w:rPr>
          <w:rFonts w:ascii="Arial Narrow" w:hAnsi="Arial Narrow"/>
        </w:rPr>
        <w:t>con una</w:t>
      </w:r>
      <w:r w:rsidR="005141F6" w:rsidRPr="006C56C9">
        <w:rPr>
          <w:rFonts w:ascii="Arial Narrow" w:hAnsi="Arial Narrow" w:cs="Arial"/>
        </w:rPr>
        <w:t xml:space="preserve"> propuesta</w:t>
      </w:r>
      <w:r w:rsidR="005141F6" w:rsidRPr="006C56C9">
        <w:rPr>
          <w:rFonts w:ascii="Arial Narrow" w:hAnsi="Arial Narrow"/>
        </w:rPr>
        <w:t xml:space="preserve"> que cumpla con los requisitos y especificaciones solicitadas en la presente convocatoria</w:t>
      </w:r>
      <w:r w:rsidRPr="006C56C9">
        <w:rPr>
          <w:rFonts w:ascii="Arial Narrow" w:hAnsi="Arial Narrow"/>
        </w:rPr>
        <w:t>.</w:t>
      </w:r>
    </w:p>
    <w:p w:rsidR="005141F6" w:rsidRPr="006C56C9" w:rsidRDefault="00301990" w:rsidP="00301990">
      <w:pPr>
        <w:numPr>
          <w:ilvl w:val="0"/>
          <w:numId w:val="20"/>
        </w:numPr>
        <w:spacing w:after="120"/>
        <w:ind w:left="1418" w:hanging="425"/>
        <w:jc w:val="both"/>
        <w:rPr>
          <w:rFonts w:ascii="Arial Narrow" w:hAnsi="Arial Narrow"/>
        </w:rPr>
      </w:pPr>
      <w:r w:rsidRPr="006C56C9">
        <w:rPr>
          <w:rFonts w:ascii="Arial Narrow" w:hAnsi="Arial Narrow"/>
        </w:rPr>
        <w:t>Cuando las proposiciones presentadas no cumplan con los requisitos establecidos en esta convocatoria o sus precios no fueran aceptables.</w:t>
      </w:r>
    </w:p>
    <w:p w:rsidR="005141F6" w:rsidRPr="006C56C9" w:rsidRDefault="005141F6" w:rsidP="005141F6">
      <w:pPr>
        <w:tabs>
          <w:tab w:val="left" w:pos="1134"/>
        </w:tabs>
        <w:spacing w:after="120"/>
        <w:ind w:left="567"/>
        <w:jc w:val="both"/>
        <w:rPr>
          <w:rFonts w:ascii="Arial Narrow" w:hAnsi="Arial Narrow" w:cs="Arial"/>
          <w:b/>
        </w:rPr>
      </w:pPr>
      <w:r w:rsidRPr="006C56C9">
        <w:rPr>
          <w:rFonts w:ascii="Arial Narrow" w:hAnsi="Arial Narrow" w:cs="Arial"/>
          <w:b/>
        </w:rPr>
        <w:t>III.h.3</w:t>
      </w:r>
      <w:r w:rsidRPr="006C56C9">
        <w:rPr>
          <w:rFonts w:ascii="Arial Narrow" w:hAnsi="Arial Narrow" w:cs="Arial"/>
          <w:b/>
        </w:rPr>
        <w:tab/>
        <w:t>RESCISIÓN DEL CONTRATO</w:t>
      </w:r>
    </w:p>
    <w:p w:rsidR="005141F6" w:rsidRPr="006C56C9" w:rsidRDefault="00301990" w:rsidP="005141F6">
      <w:pPr>
        <w:tabs>
          <w:tab w:val="left" w:pos="1134"/>
        </w:tabs>
        <w:spacing w:after="120"/>
        <w:ind w:left="1134"/>
        <w:jc w:val="both"/>
        <w:rPr>
          <w:rFonts w:ascii="Arial Narrow" w:hAnsi="Arial Narrow"/>
        </w:rPr>
      </w:pPr>
      <w:r w:rsidRPr="006C56C9">
        <w:rPr>
          <w:rFonts w:ascii="Arial Narrow" w:hAnsi="Arial Narrow"/>
          <w:b/>
        </w:rPr>
        <w:t>BANOBRAS</w:t>
      </w:r>
      <w:r w:rsidRPr="006C56C9">
        <w:rPr>
          <w:rFonts w:ascii="Arial Narrow" w:hAnsi="Arial Narrow"/>
        </w:rPr>
        <w:t xml:space="preserve">, en observancia a lo que le señale la </w:t>
      </w:r>
      <w:r w:rsidRPr="006C56C9">
        <w:rPr>
          <w:rFonts w:ascii="Arial Narrow" w:hAnsi="Arial Narrow"/>
          <w:b/>
        </w:rPr>
        <w:t>CSIC</w:t>
      </w:r>
      <w:r w:rsidRPr="006C56C9">
        <w:rPr>
          <w:rFonts w:ascii="Arial Narrow" w:hAnsi="Arial Narrow"/>
        </w:rPr>
        <w:t xml:space="preserve"> </w:t>
      </w:r>
      <w:r w:rsidR="005141F6" w:rsidRPr="006C56C9">
        <w:rPr>
          <w:rFonts w:ascii="Arial Narrow" w:hAnsi="Arial Narrow" w:cs="Arial"/>
        </w:rPr>
        <w:t>podrá,</w:t>
      </w:r>
      <w:r w:rsidRPr="006C56C9">
        <w:rPr>
          <w:rFonts w:ascii="Arial Narrow" w:hAnsi="Arial Narrow"/>
        </w:rPr>
        <w:t xml:space="preserve"> en términos y de acuerdo al procedimiento señalado en el artículo 54 de la Ley, rescindir administrativamente el contrato cuando de manera enunciativa más no limitativa se presente cualquiera de los </w:t>
      </w:r>
      <w:r w:rsidR="005141F6" w:rsidRPr="006C56C9">
        <w:rPr>
          <w:rFonts w:ascii="Arial Narrow" w:hAnsi="Arial Narrow" w:cs="Arial"/>
        </w:rPr>
        <w:t>supuestos</w:t>
      </w:r>
      <w:r w:rsidRPr="006C56C9">
        <w:rPr>
          <w:rFonts w:ascii="Arial Narrow" w:hAnsi="Arial Narrow"/>
        </w:rPr>
        <w:t xml:space="preserve"> siguientes:</w:t>
      </w:r>
    </w:p>
    <w:p w:rsidR="005141F6"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 xml:space="preserve">Cuando el Proveedor suspenda injustificadamente total o parcialmente la prestación del </w:t>
      </w:r>
      <w:r w:rsidR="005141F6" w:rsidRPr="006C56C9">
        <w:rPr>
          <w:rFonts w:ascii="Arial Narrow" w:hAnsi="Arial Narrow"/>
        </w:rPr>
        <w:t>servicio</w:t>
      </w:r>
      <w:r w:rsidRPr="006C56C9">
        <w:rPr>
          <w:rFonts w:ascii="Arial Narrow" w:hAnsi="Arial Narrow"/>
        </w:rPr>
        <w:t xml:space="preserve"> materia del contrato.</w:t>
      </w:r>
    </w:p>
    <w:p w:rsidR="00301990"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 xml:space="preserve">Cuando el Proveedor no otorgue a la </w:t>
      </w:r>
      <w:r w:rsidRPr="006C56C9">
        <w:rPr>
          <w:rFonts w:ascii="Arial Narrow" w:hAnsi="Arial Narrow"/>
          <w:b/>
        </w:rPr>
        <w:t>CSIC</w:t>
      </w:r>
      <w:r w:rsidRPr="006C56C9">
        <w:rPr>
          <w:rFonts w:ascii="Arial Narrow" w:hAnsi="Arial Narrow"/>
        </w:rPr>
        <w:t xml:space="preserve"> las facilidades y datos necesarios para la administración y verificación de los </w:t>
      </w:r>
      <w:r w:rsidR="005141F6" w:rsidRPr="006C56C9">
        <w:rPr>
          <w:rFonts w:ascii="Arial Narrow" w:hAnsi="Arial Narrow"/>
        </w:rPr>
        <w:t>servicios</w:t>
      </w:r>
      <w:r w:rsidRPr="006C56C9">
        <w:rPr>
          <w:rFonts w:ascii="Arial Narrow" w:hAnsi="Arial Narrow"/>
        </w:rPr>
        <w:t xml:space="preserve"> materia del contrato.</w:t>
      </w:r>
    </w:p>
    <w:p w:rsidR="00301990" w:rsidRPr="006C56C9" w:rsidRDefault="00301990" w:rsidP="006C56C9">
      <w:pPr>
        <w:numPr>
          <w:ilvl w:val="0"/>
          <w:numId w:val="9"/>
        </w:numPr>
        <w:spacing w:after="120"/>
        <w:ind w:hanging="503"/>
        <w:jc w:val="both"/>
        <w:rPr>
          <w:rFonts w:ascii="Arial Narrow" w:hAnsi="Arial Narrow"/>
        </w:rPr>
      </w:pPr>
      <w:r w:rsidRPr="006C56C9">
        <w:rPr>
          <w:rFonts w:ascii="Arial Narrow" w:hAnsi="Arial Narrow"/>
        </w:rPr>
        <w:t>Cuando el Proveedor incumpla con cualesquiera de las obligaciones establecidas en el contrato.</w:t>
      </w:r>
    </w:p>
    <w:p w:rsidR="00301990"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Cuando el Proveedor no garantice el cumplimiento del contrato mediante la garantía equivalente al 20% (veinte por ciento) del monto total de dicho contrato sin incluir el IVA, en el plazo establecido.</w:t>
      </w:r>
    </w:p>
    <w:p w:rsidR="00301990" w:rsidRPr="006C56C9" w:rsidRDefault="00301990" w:rsidP="006C56C9">
      <w:pPr>
        <w:numPr>
          <w:ilvl w:val="0"/>
          <w:numId w:val="9"/>
        </w:numPr>
        <w:spacing w:after="120"/>
        <w:ind w:hanging="503"/>
        <w:jc w:val="both"/>
        <w:rPr>
          <w:rFonts w:ascii="Arial Narrow" w:hAnsi="Arial Narrow"/>
        </w:rPr>
      </w:pPr>
      <w:r w:rsidRPr="006C56C9">
        <w:rPr>
          <w:rFonts w:ascii="Arial Narrow" w:hAnsi="Arial Narrow"/>
        </w:rPr>
        <w:t xml:space="preserve">Cuando el Proveedor no preste el </w:t>
      </w:r>
      <w:r w:rsidR="005141F6" w:rsidRPr="006C56C9">
        <w:rPr>
          <w:rFonts w:ascii="Arial Narrow" w:hAnsi="Arial Narrow"/>
        </w:rPr>
        <w:t>servicio</w:t>
      </w:r>
      <w:r w:rsidRPr="006C56C9">
        <w:rPr>
          <w:rFonts w:ascii="Arial Narrow" w:hAnsi="Arial Narrow"/>
        </w:rPr>
        <w:t xml:space="preserve"> de conformidad con lo estipulado en el contrato y sus Anexos. </w:t>
      </w:r>
    </w:p>
    <w:p w:rsidR="005141F6" w:rsidRPr="006C56C9" w:rsidRDefault="00301990" w:rsidP="00301990">
      <w:pPr>
        <w:numPr>
          <w:ilvl w:val="0"/>
          <w:numId w:val="9"/>
        </w:numPr>
        <w:spacing w:after="120"/>
        <w:ind w:hanging="503"/>
        <w:jc w:val="both"/>
        <w:rPr>
          <w:rFonts w:ascii="Arial Narrow" w:hAnsi="Arial Narrow"/>
        </w:rPr>
      </w:pPr>
      <w:r w:rsidRPr="006C56C9">
        <w:rPr>
          <w:rFonts w:ascii="Arial Narrow" w:hAnsi="Arial Narrow"/>
        </w:rPr>
        <w:t xml:space="preserve">Cuando el Proveedor transfiera </w:t>
      </w:r>
      <w:r w:rsidR="005141F6" w:rsidRPr="006C56C9">
        <w:rPr>
          <w:rFonts w:ascii="Arial Narrow" w:hAnsi="Arial Narrow" w:cs="Arial"/>
        </w:rPr>
        <w:t>la totalidad</w:t>
      </w:r>
      <w:r w:rsidRPr="006C56C9">
        <w:rPr>
          <w:rFonts w:ascii="Arial Narrow" w:hAnsi="Arial Narrow"/>
        </w:rPr>
        <w:t xml:space="preserve"> o </w:t>
      </w:r>
      <w:r w:rsidR="005141F6" w:rsidRPr="006C56C9">
        <w:rPr>
          <w:rFonts w:ascii="Arial Narrow" w:hAnsi="Arial Narrow" w:cs="Arial"/>
        </w:rPr>
        <w:t>parte del compromiso objeto del contrato o de los</w:t>
      </w:r>
      <w:r w:rsidRPr="006C56C9">
        <w:rPr>
          <w:rFonts w:ascii="Arial Narrow" w:hAnsi="Arial Narrow"/>
        </w:rPr>
        <w:t xml:space="preserve"> derechos derivados del </w:t>
      </w:r>
      <w:r w:rsidR="005141F6" w:rsidRPr="006C56C9">
        <w:rPr>
          <w:rFonts w:ascii="Arial Narrow" w:hAnsi="Arial Narrow" w:cs="Arial"/>
        </w:rPr>
        <w:t>mismo, excepto</w:t>
      </w:r>
      <w:r w:rsidRPr="006C56C9">
        <w:rPr>
          <w:rFonts w:ascii="Arial Narrow" w:hAnsi="Arial Narrow"/>
        </w:rPr>
        <w:t xml:space="preserve"> los derechos de cobro, para lo cual se requerirá el consentimiento de BANOBRAS y la CSIC.</w:t>
      </w:r>
    </w:p>
    <w:p w:rsidR="00301990" w:rsidRPr="006C56C9" w:rsidRDefault="00301990" w:rsidP="00301990">
      <w:pPr>
        <w:tabs>
          <w:tab w:val="left" w:pos="1134"/>
        </w:tabs>
        <w:spacing w:after="120"/>
        <w:ind w:left="1134"/>
        <w:jc w:val="both"/>
        <w:rPr>
          <w:rFonts w:ascii="Arial Narrow" w:hAnsi="Arial Narrow" w:cs="Arial"/>
        </w:rPr>
      </w:pPr>
      <w:r w:rsidRPr="006C56C9">
        <w:rPr>
          <w:rFonts w:ascii="Arial Narrow" w:hAnsi="Arial Narrow" w:cs="Arial"/>
        </w:rPr>
        <w:t xml:space="preserve">La </w:t>
      </w:r>
      <w:r w:rsidRPr="006C56C9">
        <w:rPr>
          <w:rFonts w:ascii="Arial Narrow" w:hAnsi="Arial Narrow"/>
          <w:b/>
          <w:caps/>
        </w:rPr>
        <w:t>CSIC</w:t>
      </w:r>
      <w:r w:rsidRPr="006C56C9">
        <w:rPr>
          <w:rFonts w:ascii="Arial Narrow" w:hAnsi="Arial Narrow" w:cs="Arial"/>
        </w:rPr>
        <w:t xml:space="preserve"> podrá optar entre exigir el cumplimiento del contrato aplicando las penas convenidas por </w:t>
      </w:r>
      <w:r w:rsidR="005141F6" w:rsidRPr="006C56C9">
        <w:rPr>
          <w:rFonts w:ascii="Arial Narrow" w:hAnsi="Arial Narrow" w:cs="Arial"/>
        </w:rPr>
        <w:t>el</w:t>
      </w:r>
      <w:r w:rsidRPr="006C56C9">
        <w:rPr>
          <w:rFonts w:ascii="Arial Narrow" w:hAnsi="Arial Narrow" w:cs="Arial"/>
        </w:rPr>
        <w:t xml:space="preserve"> retraso, o bien, podrá iniciar el procedimiento de rescisión administrativa correspondiente, en cuyo caso procederá ante las autoridades competentes </w:t>
      </w:r>
      <w:r w:rsidR="005141F6" w:rsidRPr="006C56C9">
        <w:rPr>
          <w:rFonts w:ascii="Arial Narrow" w:hAnsi="Arial Narrow" w:cs="Arial"/>
        </w:rPr>
        <w:t xml:space="preserve">a </w:t>
      </w:r>
      <w:r w:rsidRPr="006C56C9">
        <w:rPr>
          <w:rFonts w:ascii="Arial Narrow" w:hAnsi="Arial Narrow" w:cs="Arial"/>
        </w:rPr>
        <w:t>hacer efectiva de manera proporcional al monto de las obligaciones incumplidas,</w:t>
      </w:r>
      <w:r w:rsidR="005141F6" w:rsidRPr="006C56C9">
        <w:rPr>
          <w:rFonts w:ascii="Arial Narrow" w:hAnsi="Arial Narrow" w:cs="Arial"/>
        </w:rPr>
        <w:t xml:space="preserve"> la garantía de cumplimiento.</w:t>
      </w:r>
    </w:p>
    <w:p w:rsidR="00301990" w:rsidRPr="006C56C9" w:rsidRDefault="00301990" w:rsidP="00654138">
      <w:pPr>
        <w:tabs>
          <w:tab w:val="left" w:pos="1134"/>
        </w:tabs>
        <w:spacing w:after="120" w:line="-240" w:lineRule="auto"/>
        <w:ind w:left="1134"/>
        <w:jc w:val="both"/>
        <w:rPr>
          <w:rFonts w:ascii="Arial Narrow" w:hAnsi="Arial Narrow" w:cs="Arial"/>
        </w:rPr>
      </w:pPr>
      <w:r w:rsidRPr="006C56C9">
        <w:rPr>
          <w:rFonts w:ascii="Arial Narrow" w:hAnsi="Arial Narrow" w:cs="Arial"/>
        </w:rPr>
        <w:t xml:space="preserve">Para efectos de lo anterior, la </w:t>
      </w:r>
      <w:r w:rsidRPr="006C56C9">
        <w:rPr>
          <w:rFonts w:ascii="Arial Narrow" w:hAnsi="Arial Narrow" w:cs="Arial"/>
          <w:b/>
        </w:rPr>
        <w:t>CSIC</w:t>
      </w:r>
      <w:r w:rsidRPr="006C56C9">
        <w:rPr>
          <w:rFonts w:ascii="Arial Narrow" w:hAnsi="Arial Narrow" w:cs="Arial"/>
        </w:rPr>
        <w:t xml:space="preserve"> hará saber al Proveedor mediante escrito las causas que originaron el inicio del procedimiento de rescisión</w:t>
      </w:r>
      <w:r w:rsidR="005141F6" w:rsidRPr="006C56C9">
        <w:rPr>
          <w:rFonts w:ascii="Arial Narrow" w:hAnsi="Arial Narrow" w:cs="Arial"/>
        </w:rPr>
        <w:t>,</w:t>
      </w:r>
      <w:r w:rsidRPr="006C56C9">
        <w:rPr>
          <w:rFonts w:ascii="Arial Narrow" w:hAnsi="Arial Narrow" w:cs="Arial"/>
        </w:rPr>
        <w:t xml:space="preserve"> a efecto de que este manifieste lo que a su derecho convenga en un término no mayor a 5 (cinco) días hábiles contados a partir de la fecha en que ello le sea notificado.</w:t>
      </w:r>
    </w:p>
    <w:p w:rsidR="005141F6" w:rsidRPr="006C56C9" w:rsidRDefault="00301990" w:rsidP="00301990">
      <w:pPr>
        <w:tabs>
          <w:tab w:val="left" w:pos="1134"/>
        </w:tabs>
        <w:spacing w:after="120"/>
        <w:ind w:left="1134"/>
        <w:jc w:val="both"/>
        <w:rPr>
          <w:rFonts w:ascii="Arial Narrow" w:hAnsi="Arial Narrow"/>
        </w:rPr>
      </w:pPr>
      <w:r w:rsidRPr="006C56C9">
        <w:rPr>
          <w:rFonts w:ascii="Arial Narrow" w:hAnsi="Arial Narrow" w:cs="Arial"/>
        </w:rPr>
        <w:t xml:space="preserve">Transcurrido el término a que se refiere el párrafo anterior, la </w:t>
      </w:r>
      <w:r w:rsidRPr="006C56C9">
        <w:rPr>
          <w:rFonts w:ascii="Arial Narrow" w:hAnsi="Arial Narrow" w:cs="Arial"/>
          <w:b/>
        </w:rPr>
        <w:t>CSIC</w:t>
      </w:r>
      <w:r w:rsidRPr="006C56C9">
        <w:rPr>
          <w:rFonts w:ascii="Arial Narrow" w:hAnsi="Arial Narrow" w:cs="Arial"/>
        </w:rPr>
        <w:t xml:space="preserve"> procederá a emitir la resolución o determinación correspondiente en un plazo que no excederá de 15 (quince) días.</w:t>
      </w:r>
    </w:p>
    <w:p w:rsidR="005141F6" w:rsidRPr="006C56C9" w:rsidRDefault="005141F6" w:rsidP="005141F6">
      <w:pPr>
        <w:tabs>
          <w:tab w:val="left" w:pos="1134"/>
        </w:tabs>
        <w:spacing w:after="120"/>
        <w:ind w:left="1134"/>
        <w:jc w:val="both"/>
        <w:rPr>
          <w:rFonts w:ascii="Arial Narrow" w:hAnsi="Arial Narrow"/>
        </w:rPr>
      </w:pPr>
    </w:p>
    <w:p w:rsidR="005141F6" w:rsidRPr="00F94E23" w:rsidRDefault="005141F6" w:rsidP="005141F6">
      <w:pPr>
        <w:tabs>
          <w:tab w:val="left" w:pos="284"/>
        </w:tabs>
        <w:spacing w:after="120"/>
        <w:jc w:val="both"/>
        <w:rPr>
          <w:rFonts w:ascii="Arial Narrow" w:hAnsi="Arial Narrow"/>
          <w:b/>
        </w:rPr>
      </w:pPr>
      <w:r w:rsidRPr="006C56C9">
        <w:rPr>
          <w:rFonts w:ascii="Arial Narrow" w:hAnsi="Arial Narrow"/>
          <w:b/>
        </w:rPr>
        <w:t>IV</w:t>
      </w:r>
      <w:r w:rsidRPr="006C56C9">
        <w:rPr>
          <w:rFonts w:ascii="Arial Narrow" w:hAnsi="Arial Narrow"/>
          <w:b/>
        </w:rPr>
        <w:tab/>
        <w:t>REQUISITOS QUE LOS LICITANTES DEBEN CUMPLIR</w:t>
      </w:r>
    </w:p>
    <w:p w:rsidR="005141F6" w:rsidRPr="006C56C9" w:rsidRDefault="00846C1E" w:rsidP="005141F6">
      <w:pPr>
        <w:spacing w:after="120"/>
        <w:ind w:left="284"/>
        <w:jc w:val="both"/>
        <w:rPr>
          <w:rFonts w:ascii="Arial Narrow" w:hAnsi="Arial Narrow"/>
          <w:b/>
          <w:i/>
        </w:rPr>
      </w:pPr>
      <w:r w:rsidRPr="006C56C9">
        <w:rPr>
          <w:rFonts w:ascii="Arial Narrow" w:hAnsi="Arial Narrow"/>
          <w:b/>
          <w:u w:val="single"/>
        </w:rPr>
        <w:t xml:space="preserve">Requisitos que son indispensables para evaluar la </w:t>
      </w:r>
      <w:r w:rsidR="005141F6" w:rsidRPr="006C56C9">
        <w:rPr>
          <w:rFonts w:ascii="Arial Narrow" w:hAnsi="Arial Narrow" w:cs="Arial"/>
          <w:b/>
          <w:u w:val="single"/>
        </w:rPr>
        <w:t>propuesta</w:t>
      </w:r>
      <w:r w:rsidRPr="006C56C9">
        <w:rPr>
          <w:rFonts w:ascii="Arial Narrow" w:hAnsi="Arial Narrow"/>
          <w:b/>
          <w:u w:val="single"/>
        </w:rPr>
        <w:t xml:space="preserve"> y en consecuencia, su incumplimiento</w:t>
      </w:r>
      <w:r w:rsidR="005141F6" w:rsidRPr="006C56C9">
        <w:rPr>
          <w:rFonts w:ascii="Arial Narrow" w:hAnsi="Arial Narrow" w:cs="Arial"/>
          <w:b/>
          <w:u w:val="single"/>
        </w:rPr>
        <w:t xml:space="preserve"> afectaría su solvencia y</w:t>
      </w:r>
      <w:r w:rsidRPr="006C56C9">
        <w:rPr>
          <w:rFonts w:ascii="Arial Narrow" w:hAnsi="Arial Narrow"/>
          <w:b/>
          <w:u w:val="single"/>
        </w:rPr>
        <w:t xml:space="preserve"> motivaría su desechamiento</w:t>
      </w:r>
      <w:r w:rsidRPr="006C56C9">
        <w:rPr>
          <w:rFonts w:ascii="Arial Narrow" w:hAnsi="Arial Narrow"/>
          <w:u w:val="single"/>
        </w:rPr>
        <w:t>.</w:t>
      </w:r>
    </w:p>
    <w:p w:rsidR="00D91FDC" w:rsidRPr="00F94E23" w:rsidRDefault="00F94E23" w:rsidP="00D91FDC">
      <w:pPr>
        <w:numPr>
          <w:ilvl w:val="0"/>
          <w:numId w:val="10"/>
        </w:numPr>
        <w:tabs>
          <w:tab w:val="clear" w:pos="1637"/>
          <w:tab w:val="num" w:pos="851"/>
        </w:tabs>
        <w:spacing w:after="120"/>
        <w:ind w:left="851" w:hanging="567"/>
        <w:jc w:val="both"/>
        <w:rPr>
          <w:rFonts w:ascii="Arial Narrow" w:hAnsi="Arial Narrow"/>
        </w:rPr>
      </w:pPr>
      <w:r>
        <w:rPr>
          <w:rFonts w:ascii="Arial Narrow" w:hAnsi="Arial Narrow"/>
        </w:rPr>
        <w:t>P</w:t>
      </w:r>
      <w:r w:rsidR="00D91FDC" w:rsidRPr="00F94E23">
        <w:rPr>
          <w:rFonts w:ascii="Arial Narrow" w:hAnsi="Arial Narrow"/>
        </w:rPr>
        <w:t xml:space="preserve">odrán presentar una proposición </w:t>
      </w:r>
      <w:r w:rsidR="005141F6" w:rsidRPr="00F94E23">
        <w:rPr>
          <w:rFonts w:ascii="Arial Narrow" w:hAnsi="Arial Narrow" w:cs="Arial"/>
        </w:rPr>
        <w:t xml:space="preserve">por </w:t>
      </w:r>
      <w:r w:rsidR="00D91FDC" w:rsidRPr="00F94E23">
        <w:rPr>
          <w:rFonts w:ascii="Arial Narrow" w:hAnsi="Arial Narrow"/>
        </w:rPr>
        <w:t xml:space="preserve">cada </w:t>
      </w:r>
      <w:r>
        <w:rPr>
          <w:rFonts w:ascii="Arial Narrow" w:hAnsi="Arial Narrow"/>
        </w:rPr>
        <w:t xml:space="preserve">una de las 40 (cuarenta) </w:t>
      </w:r>
      <w:r w:rsidR="00D91FDC" w:rsidRPr="00F94E23">
        <w:rPr>
          <w:rFonts w:ascii="Arial Narrow" w:hAnsi="Arial Narrow"/>
        </w:rPr>
        <w:t>partida</w:t>
      </w:r>
      <w:r>
        <w:rPr>
          <w:rFonts w:ascii="Arial Narrow" w:hAnsi="Arial Narrow"/>
        </w:rPr>
        <w:t>s</w:t>
      </w:r>
      <w:r w:rsidR="00D91FDC" w:rsidRPr="00F94E23">
        <w:rPr>
          <w:rFonts w:ascii="Arial Narrow" w:hAnsi="Arial Narrow"/>
        </w:rPr>
        <w:t xml:space="preserve"> en la Licitación.</w:t>
      </w:r>
    </w:p>
    <w:p w:rsidR="00D91FDC" w:rsidRPr="00AE3416" w:rsidRDefault="00D91FDC" w:rsidP="00D91FDC">
      <w:pPr>
        <w:numPr>
          <w:ilvl w:val="0"/>
          <w:numId w:val="10"/>
        </w:numPr>
        <w:tabs>
          <w:tab w:val="clear" w:pos="1637"/>
          <w:tab w:val="num" w:pos="851"/>
        </w:tabs>
        <w:spacing w:after="120"/>
        <w:ind w:left="851" w:hanging="567"/>
        <w:jc w:val="both"/>
        <w:rPr>
          <w:rFonts w:ascii="Arial Narrow" w:hAnsi="Arial Narrow"/>
        </w:rPr>
      </w:pPr>
      <w:r w:rsidRPr="00F94E23">
        <w:rPr>
          <w:rFonts w:ascii="Arial Narrow" w:hAnsi="Arial Narrow"/>
        </w:rPr>
        <w:t xml:space="preserve">El Licitante </w:t>
      </w:r>
      <w:r w:rsidR="001E7090">
        <w:rPr>
          <w:rFonts w:ascii="Arial Narrow" w:hAnsi="Arial Narrow"/>
        </w:rPr>
        <w:t>podrá</w:t>
      </w:r>
      <w:r w:rsidR="001E7090" w:rsidRPr="00F94E23">
        <w:rPr>
          <w:rFonts w:ascii="Arial Narrow" w:hAnsi="Arial Narrow"/>
        </w:rPr>
        <w:t xml:space="preserve"> </w:t>
      </w:r>
      <w:r w:rsidRPr="00F94E23">
        <w:rPr>
          <w:rFonts w:ascii="Arial Narrow" w:hAnsi="Arial Narrow"/>
        </w:rPr>
        <w:t xml:space="preserve">ofertar para cada una de las </w:t>
      </w:r>
      <w:r w:rsidRPr="006C56C9">
        <w:rPr>
          <w:rFonts w:ascii="Arial Narrow" w:hAnsi="Arial Narrow"/>
        </w:rPr>
        <w:t>40</w:t>
      </w:r>
      <w:r w:rsidRPr="00AA5158">
        <w:rPr>
          <w:rFonts w:ascii="Arial Narrow" w:hAnsi="Arial Narrow"/>
        </w:rPr>
        <w:t xml:space="preserve"> (cuarenta) </w:t>
      </w:r>
      <w:r w:rsidRPr="00AE3416">
        <w:rPr>
          <w:rFonts w:ascii="Arial Narrow" w:hAnsi="Arial Narrow"/>
        </w:rPr>
        <w:t xml:space="preserve">ciudades establecidas en el </w:t>
      </w:r>
      <w:r w:rsidRPr="00AE3416">
        <w:rPr>
          <w:rFonts w:ascii="Arial Narrow" w:hAnsi="Arial Narrow"/>
          <w:b/>
        </w:rPr>
        <w:t xml:space="preserve">Anexo </w:t>
      </w:r>
      <w:r w:rsidR="005141F6" w:rsidRPr="00AE3416">
        <w:rPr>
          <w:rFonts w:ascii="Arial Narrow" w:hAnsi="Arial Narrow" w:cs="Arial"/>
          <w:b/>
        </w:rPr>
        <w:t>1c</w:t>
      </w:r>
      <w:r w:rsidRPr="006C56C9">
        <w:rPr>
          <w:rFonts w:ascii="Arial Narrow" w:hAnsi="Arial Narrow"/>
        </w:rPr>
        <w:t xml:space="preserve"> </w:t>
      </w:r>
      <w:r w:rsidRPr="00AA5158">
        <w:rPr>
          <w:rFonts w:ascii="Arial Narrow" w:hAnsi="Arial Narrow"/>
        </w:rPr>
        <w:t xml:space="preserve">el servicio de conectividad de última milla para los puntos terminales </w:t>
      </w:r>
      <w:r w:rsidRPr="00AE3416">
        <w:rPr>
          <w:rFonts w:ascii="Arial Narrow" w:hAnsi="Arial Narrow"/>
        </w:rPr>
        <w:t>referidos</w:t>
      </w:r>
      <w:r w:rsidR="00654138" w:rsidRPr="00AE3416">
        <w:rPr>
          <w:rFonts w:ascii="Arial Narrow" w:hAnsi="Arial Narrow"/>
        </w:rPr>
        <w:t xml:space="preserve"> en el Anexo 1b</w:t>
      </w:r>
      <w:r w:rsidRPr="00AE3416">
        <w:rPr>
          <w:rFonts w:ascii="Arial Narrow" w:hAnsi="Arial Narrow"/>
        </w:rPr>
        <w:t>.</w:t>
      </w:r>
    </w:p>
    <w:p w:rsidR="00846C1E" w:rsidRPr="006C56C9" w:rsidRDefault="00846C1E"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rPr>
        <w:t>El licitante deberá contar con Título de Concesión para operar una Red Pública de Telecomunicaciones otorgado por la SCT a favor del licitante. Para el caso de participaciones conjuntas, al menos uno de los participantes deberá contar con dicho título de concesión.</w:t>
      </w:r>
    </w:p>
    <w:p w:rsidR="00846C1E" w:rsidRPr="006C56C9" w:rsidRDefault="00846C1E" w:rsidP="00846C1E">
      <w:pPr>
        <w:numPr>
          <w:ilvl w:val="0"/>
          <w:numId w:val="10"/>
        </w:numPr>
        <w:tabs>
          <w:tab w:val="clear" w:pos="1637"/>
          <w:tab w:val="num" w:pos="851"/>
        </w:tabs>
        <w:spacing w:after="120"/>
        <w:ind w:left="851" w:hanging="567"/>
        <w:jc w:val="both"/>
        <w:rPr>
          <w:rFonts w:ascii="Arial Narrow" w:hAnsi="Arial Narrow"/>
        </w:rPr>
      </w:pPr>
      <w:r w:rsidRPr="00AA5158">
        <w:rPr>
          <w:rFonts w:ascii="Arial Narrow" w:hAnsi="Arial Narrow"/>
        </w:rPr>
        <w:t>Las proposiciones y todo lo relacionado con las mismas, deberán presentarse en idioma español</w:t>
      </w:r>
      <w:r w:rsidRPr="00AE3416">
        <w:rPr>
          <w:rFonts w:ascii="Arial Narrow" w:hAnsi="Arial Narrow"/>
        </w:rPr>
        <w:t xml:space="preserve"> y cotizarse en moneda </w:t>
      </w:r>
      <w:r w:rsidRPr="006C56C9">
        <w:rPr>
          <w:rFonts w:ascii="Arial Narrow" w:hAnsi="Arial Narrow"/>
        </w:rPr>
        <w:t>nacional</w:t>
      </w:r>
      <w:r w:rsidR="00654138" w:rsidRPr="006C56C9">
        <w:rPr>
          <w:rFonts w:ascii="Arial Narrow" w:hAnsi="Arial Narrow"/>
        </w:rPr>
        <w:t xml:space="preserve"> (en número y letra)</w:t>
      </w:r>
      <w:r w:rsidRPr="006C56C9">
        <w:rPr>
          <w:rFonts w:ascii="Arial Narrow" w:hAnsi="Arial Narrow"/>
        </w:rPr>
        <w:t>.</w:t>
      </w:r>
    </w:p>
    <w:p w:rsidR="00846C1E" w:rsidRPr="006C56C9" w:rsidRDefault="00846C1E" w:rsidP="00846C1E">
      <w:pPr>
        <w:spacing w:after="120"/>
        <w:ind w:left="851"/>
        <w:jc w:val="both"/>
        <w:rPr>
          <w:rFonts w:ascii="Arial Narrow" w:hAnsi="Arial Narrow"/>
        </w:rPr>
      </w:pPr>
      <w:r w:rsidRPr="006C56C9">
        <w:rPr>
          <w:rFonts w:ascii="Arial Narrow" w:hAnsi="Arial Narrow"/>
        </w:rPr>
        <w:t xml:space="preserve">Los precios de los </w:t>
      </w:r>
      <w:r w:rsidR="005141F6" w:rsidRPr="006C56C9">
        <w:rPr>
          <w:rFonts w:ascii="Arial Narrow" w:hAnsi="Arial Narrow"/>
        </w:rPr>
        <w:t>servicios</w:t>
      </w:r>
      <w:r w:rsidRPr="006C56C9">
        <w:rPr>
          <w:rFonts w:ascii="Arial Narrow" w:hAnsi="Arial Narrow"/>
        </w:rPr>
        <w:t xml:space="preserve"> que coticen los participantes en la presente licitación serán en moneda nacional</w:t>
      </w:r>
      <w:r w:rsidR="005141F6" w:rsidRPr="006C56C9">
        <w:rPr>
          <w:rFonts w:ascii="Arial Narrow" w:hAnsi="Arial Narrow"/>
        </w:rPr>
        <w:t>,</w:t>
      </w:r>
      <w:r w:rsidRPr="006C56C9">
        <w:rPr>
          <w:rFonts w:ascii="Arial Narrow" w:hAnsi="Arial Narrow"/>
        </w:rPr>
        <w:t xml:space="preserve"> y fijos a partir de la fecha del acto de presentación y apertura de proposiciones y </w:t>
      </w:r>
      <w:r w:rsidR="005141F6" w:rsidRPr="006C56C9">
        <w:rPr>
          <w:rFonts w:ascii="Arial Narrow" w:hAnsi="Arial Narrow"/>
        </w:rPr>
        <w:t xml:space="preserve">deberán mantenerse  </w:t>
      </w:r>
      <w:r w:rsidRPr="006C56C9">
        <w:rPr>
          <w:rFonts w:ascii="Arial Narrow" w:hAnsi="Arial Narrow"/>
        </w:rPr>
        <w:t xml:space="preserve">durante la vigencia del contrato, debiendo </w:t>
      </w:r>
      <w:r w:rsidR="005141F6" w:rsidRPr="006C56C9">
        <w:rPr>
          <w:rFonts w:ascii="Arial Narrow" w:hAnsi="Arial Narrow"/>
        </w:rPr>
        <w:t>incluir</w:t>
      </w:r>
      <w:r w:rsidRPr="006C56C9">
        <w:rPr>
          <w:rFonts w:ascii="Arial Narrow" w:hAnsi="Arial Narrow"/>
        </w:rPr>
        <w:t xml:space="preserve"> todos los costos involucrados. No se </w:t>
      </w:r>
      <w:r w:rsidR="005141F6" w:rsidRPr="006C56C9">
        <w:rPr>
          <w:rFonts w:ascii="Arial Narrow" w:hAnsi="Arial Narrow" w:cs="Arial"/>
        </w:rPr>
        <w:t>aceptarán</w:t>
      </w:r>
      <w:r w:rsidRPr="006C56C9">
        <w:rPr>
          <w:rFonts w:ascii="Arial Narrow" w:hAnsi="Arial Narrow"/>
        </w:rPr>
        <w:t xml:space="preserve"> proposiciones con </w:t>
      </w:r>
      <w:r w:rsidR="005141F6" w:rsidRPr="006C56C9">
        <w:rPr>
          <w:rFonts w:ascii="Arial Narrow" w:hAnsi="Arial Narrow" w:cs="Arial"/>
        </w:rPr>
        <w:t>variación</w:t>
      </w:r>
      <w:r w:rsidRPr="006C56C9">
        <w:rPr>
          <w:rFonts w:ascii="Arial Narrow" w:hAnsi="Arial Narrow"/>
        </w:rPr>
        <w:t xml:space="preserve"> de precios.</w:t>
      </w:r>
      <w:r w:rsidR="005141F6" w:rsidRPr="006C56C9">
        <w:rPr>
          <w:rFonts w:ascii="Arial Narrow" w:hAnsi="Arial Narrow" w:cs="Arial"/>
        </w:rPr>
        <w:t xml:space="preserve"> </w:t>
      </w:r>
    </w:p>
    <w:p w:rsidR="00846C1E" w:rsidRPr="006C56C9" w:rsidRDefault="00846C1E" w:rsidP="00846C1E">
      <w:pPr>
        <w:spacing w:after="120"/>
        <w:ind w:left="851"/>
        <w:jc w:val="both"/>
        <w:rPr>
          <w:rFonts w:ascii="Arial Narrow" w:hAnsi="Arial Narrow"/>
        </w:rPr>
      </w:pPr>
      <w:r w:rsidRPr="006C56C9">
        <w:rPr>
          <w:rFonts w:ascii="Arial Narrow" w:hAnsi="Arial Narrow"/>
        </w:rPr>
        <w:t>Los impuestos y derechos que se causen serán pagados por el Proveedor en la forma y términos que señalen los ordenamientos fiscales vigentes.</w:t>
      </w:r>
    </w:p>
    <w:p w:rsidR="00846C1E" w:rsidRPr="00AE3416" w:rsidRDefault="005141F6"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cs="Arial"/>
        </w:rPr>
        <w:t>Los Licitantes deberán</w:t>
      </w:r>
      <w:r w:rsidR="00846C1E" w:rsidRPr="006C56C9">
        <w:rPr>
          <w:rFonts w:ascii="Arial Narrow" w:hAnsi="Arial Narrow"/>
        </w:rPr>
        <w:t xml:space="preserve"> presentar </w:t>
      </w:r>
      <w:r w:rsidRPr="006C56C9">
        <w:rPr>
          <w:rFonts w:ascii="Arial Narrow" w:hAnsi="Arial Narrow" w:cs="Arial"/>
        </w:rPr>
        <w:t>propuestas</w:t>
      </w:r>
      <w:r w:rsidR="00846C1E" w:rsidRPr="006C56C9">
        <w:rPr>
          <w:rFonts w:ascii="Arial Narrow" w:hAnsi="Arial Narrow"/>
        </w:rPr>
        <w:t xml:space="preserve"> por la totalidad de </w:t>
      </w:r>
      <w:r w:rsidRPr="006C56C9">
        <w:rPr>
          <w:rFonts w:ascii="Arial Narrow" w:hAnsi="Arial Narrow" w:cs="Arial"/>
        </w:rPr>
        <w:t xml:space="preserve">los servicios </w:t>
      </w:r>
      <w:r w:rsidR="00846C1E" w:rsidRPr="006C56C9">
        <w:rPr>
          <w:rFonts w:ascii="Arial Narrow" w:hAnsi="Arial Narrow"/>
        </w:rPr>
        <w:t xml:space="preserve">que integra cada una de las partidas </w:t>
      </w:r>
      <w:r w:rsidR="008E1847" w:rsidRPr="006C56C9">
        <w:rPr>
          <w:rFonts w:ascii="Arial Narrow" w:hAnsi="Arial Narrow"/>
        </w:rPr>
        <w:t>en las que los Licitantes deseen participar conforme</w:t>
      </w:r>
      <w:r w:rsidR="00846C1E" w:rsidRPr="006C56C9">
        <w:rPr>
          <w:rFonts w:ascii="Arial Narrow" w:hAnsi="Arial Narrow"/>
        </w:rPr>
        <w:t xml:space="preserve"> </w:t>
      </w:r>
      <w:r w:rsidR="00AE3416">
        <w:rPr>
          <w:rFonts w:ascii="Arial Narrow" w:hAnsi="Arial Narrow"/>
        </w:rPr>
        <w:t xml:space="preserve">a </w:t>
      </w:r>
      <w:r w:rsidR="008E1847" w:rsidRPr="00AE3416">
        <w:rPr>
          <w:rFonts w:ascii="Arial Narrow" w:hAnsi="Arial Narrow"/>
        </w:rPr>
        <w:t xml:space="preserve">los </w:t>
      </w:r>
      <w:r w:rsidR="00846C1E" w:rsidRPr="006C56C9">
        <w:rPr>
          <w:rFonts w:ascii="Arial Narrow" w:hAnsi="Arial Narrow"/>
        </w:rPr>
        <w:t>Anexo</w:t>
      </w:r>
      <w:r w:rsidR="008E1847" w:rsidRPr="00AA5158">
        <w:rPr>
          <w:rFonts w:ascii="Arial Narrow" w:hAnsi="Arial Narrow"/>
        </w:rPr>
        <w:t>s</w:t>
      </w:r>
      <w:r w:rsidR="00846C1E" w:rsidRPr="006C56C9">
        <w:rPr>
          <w:rFonts w:ascii="Arial Narrow" w:hAnsi="Arial Narrow"/>
        </w:rPr>
        <w:t xml:space="preserve"> 1</w:t>
      </w:r>
      <w:r w:rsidR="008E1847" w:rsidRPr="00AA5158">
        <w:rPr>
          <w:rFonts w:ascii="Arial Narrow" w:hAnsi="Arial Narrow"/>
        </w:rPr>
        <w:t>b y 1c</w:t>
      </w:r>
      <w:r w:rsidR="00846C1E" w:rsidRPr="00AE3416">
        <w:rPr>
          <w:rFonts w:ascii="Arial Narrow" w:hAnsi="Arial Narrow"/>
        </w:rPr>
        <w:t xml:space="preserve">, para efectos de cotización, deberán tomarse las especificaciones precisas que se encuentran contenidas y señaladas en dicho </w:t>
      </w:r>
      <w:r w:rsidR="00846C1E" w:rsidRPr="006C56C9">
        <w:rPr>
          <w:rFonts w:ascii="Arial Narrow" w:hAnsi="Arial Narrow"/>
        </w:rPr>
        <w:t>Anexo 1 “</w:t>
      </w:r>
      <w:r w:rsidRPr="00AA5158">
        <w:rPr>
          <w:rFonts w:ascii="Arial Narrow" w:hAnsi="Arial Narrow"/>
          <w:b/>
        </w:rPr>
        <w:t>Anexo Técnico”</w:t>
      </w:r>
      <w:r w:rsidRPr="00AE3416">
        <w:rPr>
          <w:rFonts w:ascii="Arial Narrow" w:hAnsi="Arial Narrow" w:cs="Arial"/>
          <w:b/>
        </w:rPr>
        <w:t xml:space="preserve"> </w:t>
      </w:r>
      <w:r w:rsidRPr="00AE3416">
        <w:rPr>
          <w:rFonts w:ascii="Arial Narrow" w:hAnsi="Arial Narrow" w:cs="Arial"/>
        </w:rPr>
        <w:t>de esta convocatoria.</w:t>
      </w:r>
    </w:p>
    <w:p w:rsidR="00846C1E" w:rsidRPr="006C56C9" w:rsidRDefault="005141F6"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cs="Arial"/>
        </w:rPr>
        <w:t>Los Licitantes</w:t>
      </w:r>
      <w:r w:rsidR="00846C1E" w:rsidRPr="006C56C9">
        <w:rPr>
          <w:rFonts w:ascii="Arial Narrow" w:hAnsi="Arial Narrow"/>
        </w:rPr>
        <w:t xml:space="preserve"> deberán entregar su </w:t>
      </w:r>
      <w:r w:rsidRPr="006C56C9">
        <w:rPr>
          <w:rFonts w:ascii="Arial Narrow" w:hAnsi="Arial Narrow" w:cs="Arial"/>
        </w:rPr>
        <w:t>propuesta</w:t>
      </w:r>
      <w:r w:rsidR="00846C1E" w:rsidRPr="006C56C9">
        <w:rPr>
          <w:rFonts w:ascii="Arial Narrow" w:hAnsi="Arial Narrow"/>
        </w:rPr>
        <w:t xml:space="preserve"> indicando el número, nombre de la licitación y empresa que la presenta y</w:t>
      </w:r>
      <w:r w:rsidRPr="006C56C9">
        <w:rPr>
          <w:rFonts w:ascii="Arial Narrow" w:hAnsi="Arial Narrow" w:cs="Arial"/>
        </w:rPr>
        <w:t xml:space="preserve"> a elección del Licitante,</w:t>
      </w:r>
      <w:r w:rsidR="00846C1E" w:rsidRPr="006C56C9">
        <w:rPr>
          <w:rFonts w:ascii="Arial Narrow" w:hAnsi="Arial Narrow"/>
        </w:rPr>
        <w:t xml:space="preserve"> la documentación solicitada en el punto </w:t>
      </w:r>
      <w:r w:rsidR="00846C1E" w:rsidRPr="006C56C9">
        <w:rPr>
          <w:rFonts w:ascii="Arial Narrow" w:hAnsi="Arial Narrow"/>
          <w:b/>
        </w:rPr>
        <w:t>VI “DOCUMENTOS Y DATOS QUE DEBERÁN PRESENTAR LOS LICITANTES”</w:t>
      </w:r>
      <w:r w:rsidR="00846C1E" w:rsidRPr="006C56C9">
        <w:rPr>
          <w:rFonts w:ascii="Arial Narrow" w:hAnsi="Arial Narrow"/>
        </w:rPr>
        <w:t xml:space="preserve"> de esta convocatoria.</w:t>
      </w:r>
    </w:p>
    <w:p w:rsidR="00846C1E" w:rsidRPr="00AA5158" w:rsidRDefault="005141F6"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rPr>
        <w:t>Los Licitantes deberán</w:t>
      </w:r>
      <w:r w:rsidR="00846C1E" w:rsidRPr="006C56C9">
        <w:rPr>
          <w:rFonts w:ascii="Arial Narrow" w:hAnsi="Arial Narrow"/>
        </w:rPr>
        <w:t xml:space="preserve"> cotizar precios fijos, en moneda nacional y con un máximo de dos decimales e incluir en su precio unitario el descuento</w:t>
      </w:r>
      <w:r w:rsidR="00846C1E" w:rsidRPr="00AA5158">
        <w:rPr>
          <w:rFonts w:ascii="Arial Narrow" w:hAnsi="Arial Narrow"/>
        </w:rPr>
        <w:t xml:space="preserve"> que en su caso ofrezcan a la </w:t>
      </w:r>
      <w:r w:rsidR="00846C1E" w:rsidRPr="006C56C9">
        <w:rPr>
          <w:rFonts w:ascii="Arial Narrow" w:hAnsi="Arial Narrow"/>
        </w:rPr>
        <w:t>CSIC</w:t>
      </w:r>
      <w:r w:rsidR="00846C1E" w:rsidRPr="00AA5158">
        <w:rPr>
          <w:rFonts w:ascii="Arial Narrow" w:hAnsi="Arial Narrow"/>
        </w:rPr>
        <w:t>.</w:t>
      </w:r>
    </w:p>
    <w:p w:rsidR="00846C1E" w:rsidRPr="006C56C9" w:rsidRDefault="00846C1E" w:rsidP="00846C1E">
      <w:pPr>
        <w:numPr>
          <w:ilvl w:val="0"/>
          <w:numId w:val="10"/>
        </w:numPr>
        <w:tabs>
          <w:tab w:val="clear" w:pos="1637"/>
          <w:tab w:val="num" w:pos="851"/>
        </w:tabs>
        <w:spacing w:after="120"/>
        <w:ind w:left="851" w:hanging="567"/>
        <w:jc w:val="both"/>
        <w:rPr>
          <w:rFonts w:ascii="Arial Narrow" w:hAnsi="Arial Narrow"/>
        </w:rPr>
      </w:pPr>
      <w:r w:rsidRPr="006C56C9">
        <w:rPr>
          <w:rFonts w:ascii="Arial Narrow" w:hAnsi="Arial Narrow"/>
        </w:rPr>
        <w:t xml:space="preserve">Los Licitantes deberán previamente haber certificado sus medios de identificación electrónica en la SFP, conforme a las disposiciones del </w:t>
      </w:r>
      <w:r w:rsidRPr="006C56C9">
        <w:rPr>
          <w:rFonts w:ascii="Arial Narrow" w:hAnsi="Arial Narrow"/>
          <w:b/>
        </w:rPr>
        <w:t xml:space="preserve">“Acuerdo por el que se establecen las disposiciones que se deberán observar para la utilización del Sistema Electrónico de Información Pública Gubernamental denominado </w:t>
      </w:r>
      <w:r w:rsidR="005141F6" w:rsidRPr="006C56C9">
        <w:rPr>
          <w:rFonts w:ascii="Arial Narrow" w:hAnsi="Arial Narrow"/>
          <w:b/>
        </w:rPr>
        <w:t>CompraNet</w:t>
      </w:r>
      <w:r w:rsidRPr="006C56C9">
        <w:rPr>
          <w:rFonts w:ascii="Arial Narrow" w:hAnsi="Arial Narrow"/>
          <w:b/>
        </w:rPr>
        <w:t>”</w:t>
      </w:r>
      <w:r w:rsidRPr="006C56C9">
        <w:rPr>
          <w:rFonts w:ascii="Arial Narrow" w:hAnsi="Arial Narrow"/>
        </w:rPr>
        <w:t>, publicado en el Diario Oficial de la Federación el 28 de junio de 2011.</w:t>
      </w:r>
    </w:p>
    <w:p w:rsidR="00846C1E" w:rsidRPr="006C56C9" w:rsidRDefault="00846C1E" w:rsidP="00846C1E">
      <w:pPr>
        <w:spacing w:after="120"/>
        <w:ind w:left="851"/>
        <w:jc w:val="both"/>
        <w:rPr>
          <w:rFonts w:ascii="Arial Narrow" w:hAnsi="Arial Narrow"/>
        </w:rPr>
      </w:pPr>
      <w:r w:rsidRPr="006C56C9">
        <w:rPr>
          <w:rFonts w:ascii="Arial Narrow" w:hAnsi="Arial Narrow"/>
        </w:rPr>
        <w:t>Las proposiciones deberán elaborarse conforme a lo establecido en los puntos IV y VI y Anexos técnicos de esta convocatoria, en formatos Word o Excel y utilizar en su caso, archivos de imágenes tipo JPG, PDF, PNG o GIF según se requiera, preferentemente en archivos compactados con extensión EXE.</w:t>
      </w:r>
    </w:p>
    <w:p w:rsidR="00846C1E" w:rsidRPr="006C56C9" w:rsidRDefault="00846C1E" w:rsidP="00846C1E">
      <w:pPr>
        <w:spacing w:after="120"/>
        <w:ind w:left="851"/>
        <w:jc w:val="both"/>
        <w:rPr>
          <w:rFonts w:ascii="Arial Narrow" w:hAnsi="Arial Narrow"/>
        </w:rPr>
      </w:pPr>
      <w:r w:rsidRPr="006C56C9">
        <w:rPr>
          <w:rFonts w:ascii="Arial Narrow" w:hAnsi="Arial Narrow"/>
        </w:rPr>
        <w:t xml:space="preserve">Los archivos deberán nombrarse mediante la descripción de las partes de la proposición que conforme a la </w:t>
      </w:r>
      <w:r w:rsidR="005141F6" w:rsidRPr="006C56C9">
        <w:rPr>
          <w:rFonts w:ascii="Arial Narrow" w:hAnsi="Arial Narrow" w:cs="Arial"/>
        </w:rPr>
        <w:t>Convocatoria</w:t>
      </w:r>
      <w:r w:rsidRPr="006C56C9">
        <w:rPr>
          <w:rFonts w:ascii="Arial Narrow" w:hAnsi="Arial Narrow"/>
        </w:rPr>
        <w:t xml:space="preserve"> de la presente </w:t>
      </w:r>
      <w:r w:rsidR="005141F6" w:rsidRPr="006C56C9">
        <w:rPr>
          <w:rFonts w:ascii="Arial Narrow" w:hAnsi="Arial Narrow" w:cs="Arial"/>
        </w:rPr>
        <w:t>Licitación</w:t>
      </w:r>
      <w:r w:rsidRPr="006C56C9">
        <w:rPr>
          <w:rFonts w:ascii="Arial Narrow" w:hAnsi="Arial Narrow"/>
        </w:rPr>
        <w:t xml:space="preserve"> se solicitan.</w:t>
      </w:r>
    </w:p>
    <w:p w:rsidR="005141F6" w:rsidRPr="006C56C9" w:rsidRDefault="005141F6" w:rsidP="00846C1E">
      <w:pPr>
        <w:spacing w:after="120"/>
        <w:ind w:left="851"/>
        <w:jc w:val="both"/>
        <w:rPr>
          <w:rFonts w:ascii="Arial Narrow" w:hAnsi="Arial Narrow"/>
        </w:rPr>
      </w:pPr>
      <w:r w:rsidRPr="006C56C9">
        <w:rPr>
          <w:rFonts w:ascii="Arial Narrow" w:hAnsi="Arial Narrow" w:cs="Arial"/>
        </w:rPr>
        <w:t>Los Licitantes</w:t>
      </w:r>
      <w:r w:rsidR="00846C1E" w:rsidRPr="006C56C9">
        <w:rPr>
          <w:rFonts w:ascii="Arial Narrow" w:hAnsi="Arial Narrow"/>
        </w:rPr>
        <w:t xml:space="preserve"> preferentemente, </w:t>
      </w:r>
      <w:r w:rsidRPr="006C56C9">
        <w:rPr>
          <w:rFonts w:ascii="Arial Narrow" w:hAnsi="Arial Narrow" w:cs="Arial"/>
        </w:rPr>
        <w:t>deberán</w:t>
      </w:r>
      <w:r w:rsidR="00846C1E" w:rsidRPr="006C56C9">
        <w:rPr>
          <w:rFonts w:ascii="Arial Narrow" w:hAnsi="Arial Narrow"/>
        </w:rPr>
        <w:t xml:space="preserve"> identificar cada una de las hojas que integran su proposición con los datos siguientes a pie de página: con alineación a la derecha, número de licitación y Registro Federal de Contribuyente, si esto es técnicamente posible. </w:t>
      </w:r>
    </w:p>
    <w:p w:rsidR="00846C1E" w:rsidRPr="006C56C9" w:rsidRDefault="00846C1E" w:rsidP="00846C1E">
      <w:pPr>
        <w:spacing w:after="120"/>
        <w:ind w:left="851"/>
        <w:jc w:val="both"/>
        <w:rPr>
          <w:rFonts w:ascii="Arial Narrow" w:hAnsi="Arial Narrow"/>
        </w:rPr>
      </w:pPr>
      <w:r w:rsidRPr="006C56C9">
        <w:rPr>
          <w:rFonts w:ascii="Arial Narrow" w:hAnsi="Arial Narrow"/>
        </w:rPr>
        <w:t xml:space="preserve">En las proposiciones, los sobres serán generados mediante el programa de cómputo de </w:t>
      </w:r>
      <w:r w:rsidR="005141F6" w:rsidRPr="006C56C9">
        <w:rPr>
          <w:rFonts w:ascii="Arial Narrow" w:hAnsi="Arial Narrow"/>
        </w:rPr>
        <w:t>CompraNet</w:t>
      </w:r>
      <w:r w:rsidRPr="006C56C9">
        <w:rPr>
          <w:rFonts w:ascii="Arial Narrow" w:hAnsi="Arial Narrow"/>
        </w:rPr>
        <w:t>.</w:t>
      </w:r>
    </w:p>
    <w:p w:rsidR="005141F6" w:rsidRPr="006C56C9" w:rsidRDefault="005141F6" w:rsidP="005141F6">
      <w:pPr>
        <w:spacing w:after="120"/>
        <w:ind w:left="284"/>
        <w:jc w:val="both"/>
        <w:rPr>
          <w:rFonts w:ascii="Arial Narrow" w:hAnsi="Arial Narrow" w:cs="Arial"/>
        </w:rPr>
      </w:pPr>
      <w:r w:rsidRPr="006C56C9">
        <w:rPr>
          <w:rFonts w:ascii="Arial Narrow" w:hAnsi="Arial Narrow" w:cs="Arial"/>
        </w:rPr>
        <w:t>Todos los documentos señalados en este apartado son indispensables, su omisión provocará el incumplimiento y afectará la solvencia de la proposición motivando su desechamiento.</w:t>
      </w: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cs="Arial"/>
        </w:rPr>
        <w:t>Cada licitante deberá integrar a su propuesta una copia del nivel de estudios, diplomados y posgrados de cada uno de los recursos humanos que participarán en la prestación del servicio.</w:t>
      </w:r>
    </w:p>
    <w:p w:rsidR="005141F6" w:rsidRPr="006C56C9" w:rsidRDefault="005141F6" w:rsidP="005141F6">
      <w:pPr>
        <w:widowControl w:val="0"/>
        <w:ind w:left="426"/>
        <w:jc w:val="both"/>
        <w:rPr>
          <w:rFonts w:ascii="Arial Narrow" w:hAnsi="Arial Narrow" w:cs="Arial"/>
        </w:rPr>
      </w:pPr>
    </w:p>
    <w:p w:rsidR="005141F6" w:rsidRPr="006C56C9" w:rsidRDefault="005141F6" w:rsidP="005141F6">
      <w:pPr>
        <w:tabs>
          <w:tab w:val="left" w:pos="284"/>
        </w:tabs>
        <w:spacing w:after="120"/>
        <w:ind w:left="284" w:hanging="284"/>
        <w:jc w:val="both"/>
        <w:rPr>
          <w:rFonts w:ascii="Arial Narrow" w:hAnsi="Arial Narrow" w:cs="Arial"/>
          <w:b/>
        </w:rPr>
      </w:pPr>
      <w:r w:rsidRPr="006C56C9">
        <w:rPr>
          <w:rFonts w:ascii="Arial Narrow" w:hAnsi="Arial Narrow" w:cs="Arial"/>
          <w:b/>
        </w:rPr>
        <w:t>V</w:t>
      </w:r>
      <w:r w:rsidRPr="006C56C9">
        <w:rPr>
          <w:rFonts w:ascii="Arial Narrow" w:hAnsi="Arial Narrow" w:cs="Arial"/>
          <w:b/>
        </w:rPr>
        <w:tab/>
        <w:t>CRITERIOS DE EVALUACIÓN</w:t>
      </w:r>
    </w:p>
    <w:p w:rsidR="005141F6" w:rsidRPr="006C56C9" w:rsidRDefault="005141F6" w:rsidP="005141F6">
      <w:pPr>
        <w:tabs>
          <w:tab w:val="left" w:leader="hyphen" w:pos="8789"/>
        </w:tabs>
        <w:spacing w:after="120"/>
        <w:ind w:left="284"/>
        <w:jc w:val="both"/>
        <w:rPr>
          <w:rFonts w:ascii="Arial Narrow" w:hAnsi="Arial Narrow"/>
        </w:rPr>
      </w:pPr>
      <w:r w:rsidRPr="006C56C9">
        <w:rPr>
          <w:rFonts w:ascii="Arial Narrow" w:hAnsi="Arial Narrow"/>
        </w:rPr>
        <w:t xml:space="preserve">La evaluación técnica y económica de las proposiciones se llevará a cabo, con base </w:t>
      </w:r>
      <w:r w:rsidRPr="006C56C9">
        <w:rPr>
          <w:rFonts w:ascii="Arial Narrow" w:hAnsi="Arial Narrow" w:cs="Arial"/>
        </w:rPr>
        <w:t>a</w:t>
      </w:r>
      <w:r w:rsidRPr="006C56C9">
        <w:rPr>
          <w:rFonts w:ascii="Arial Narrow" w:hAnsi="Arial Narrow"/>
        </w:rPr>
        <w:t xml:space="preserve"> lo establecido en el artículo 36 y 36 Bis de la Ley en lo aplicable</w:t>
      </w:r>
      <w:r w:rsidRPr="006C56C9">
        <w:rPr>
          <w:rFonts w:ascii="Arial Narrow" w:hAnsi="Arial Narrow" w:cs="Arial"/>
        </w:rPr>
        <w:t xml:space="preserve"> al</w:t>
      </w:r>
      <w:r w:rsidRPr="006C56C9">
        <w:rPr>
          <w:rFonts w:ascii="Arial Narrow" w:hAnsi="Arial Narrow"/>
        </w:rPr>
        <w:t xml:space="preserve"> sistema de </w:t>
      </w:r>
      <w:r w:rsidRPr="006C56C9">
        <w:rPr>
          <w:rFonts w:ascii="Arial Narrow" w:hAnsi="Arial Narrow" w:cs="Arial"/>
        </w:rPr>
        <w:t>puntos y porcentajes,</w:t>
      </w:r>
      <w:r w:rsidRPr="006C56C9">
        <w:rPr>
          <w:rFonts w:ascii="Arial Narrow" w:hAnsi="Arial Narrow"/>
        </w:rPr>
        <w:t xml:space="preserve"> será realizada por el personal que para ese efecto designe la CSIC y se determinará como ganadora aquella proposición que garantice satisfactoriamente el cumplimiento de las obligaciones respectivas y que ofrezca las mejores condiciones disponibles en cuanto a precio, calidad, financiamiento, oportunidad y demás circunstancias pertinentes establecidas en la Ley.</w:t>
      </w:r>
    </w:p>
    <w:p w:rsidR="005141F6" w:rsidRPr="006C56C9" w:rsidRDefault="005141F6" w:rsidP="005141F6">
      <w:pPr>
        <w:ind w:left="284"/>
        <w:jc w:val="both"/>
        <w:rPr>
          <w:rFonts w:ascii="Arial Narrow" w:hAnsi="Arial Narrow" w:cs="Arial"/>
        </w:rPr>
      </w:pPr>
      <w:r w:rsidRPr="006C56C9">
        <w:rPr>
          <w:rFonts w:ascii="Arial Narrow" w:hAnsi="Arial Narrow"/>
        </w:rPr>
        <w:t xml:space="preserve">El </w:t>
      </w:r>
      <w:r w:rsidRPr="006C56C9">
        <w:rPr>
          <w:rFonts w:ascii="Arial Narrow" w:hAnsi="Arial Narrow" w:cs="Arial"/>
        </w:rPr>
        <w:t>método</w:t>
      </w:r>
      <w:r w:rsidRPr="006C56C9">
        <w:rPr>
          <w:rFonts w:ascii="Arial Narrow" w:hAnsi="Arial Narrow"/>
        </w:rPr>
        <w:t xml:space="preserve"> de evaluación para evaluar las </w:t>
      </w:r>
      <w:r w:rsidRPr="006C56C9">
        <w:rPr>
          <w:rFonts w:ascii="Arial Narrow" w:hAnsi="Arial Narrow" w:cs="Arial"/>
        </w:rPr>
        <w:t xml:space="preserve">ofertas técnicas y económicas con los requerimientos establecidos en el </w:t>
      </w:r>
      <w:r w:rsidRPr="006C56C9">
        <w:rPr>
          <w:rFonts w:ascii="Arial Narrow" w:hAnsi="Arial Narrow" w:cs="Arial"/>
          <w:b/>
        </w:rPr>
        <w:t>Anexo 1 “Anexo Técnico”</w:t>
      </w:r>
      <w:r w:rsidRPr="006C56C9">
        <w:rPr>
          <w:rFonts w:ascii="Arial Narrow" w:hAnsi="Arial Narrow" w:cs="Arial"/>
        </w:rPr>
        <w:t xml:space="preserve">, será a través de la evaluación de </w:t>
      </w:r>
      <w:r w:rsidRPr="006C56C9">
        <w:rPr>
          <w:rFonts w:ascii="Arial Narrow" w:hAnsi="Arial Narrow" w:cs="Arial"/>
          <w:b/>
        </w:rPr>
        <w:t xml:space="preserve">puntos y porcentajes </w:t>
      </w:r>
      <w:r w:rsidRPr="006C56C9">
        <w:rPr>
          <w:rFonts w:ascii="Arial Narrow" w:hAnsi="Arial Narrow" w:cs="Arial"/>
        </w:rPr>
        <w:t>para la propuesta integral, se consideran hasta cuarenta partidas, una por ciudad, la cual incluye un número determinado de sitios especificado en el Anexo 1b de la presente Convocatoria..</w:t>
      </w:r>
    </w:p>
    <w:p w:rsidR="005141F6" w:rsidRPr="006C56C9" w:rsidRDefault="005141F6" w:rsidP="005141F6">
      <w:pPr>
        <w:ind w:left="284"/>
        <w:jc w:val="both"/>
        <w:rPr>
          <w:rFonts w:ascii="Arial Narrow" w:hAnsi="Arial Narrow"/>
        </w:rPr>
      </w:pPr>
    </w:p>
    <w:p w:rsidR="005141F6" w:rsidRPr="006C56C9" w:rsidRDefault="005141F6" w:rsidP="005141F6">
      <w:pPr>
        <w:ind w:firstLine="284"/>
        <w:jc w:val="both"/>
        <w:rPr>
          <w:rFonts w:ascii="Arial Narrow" w:hAnsi="Arial Narrow" w:cs="Arial"/>
          <w:b/>
          <w:lang w:val="es-ES_tradnl"/>
        </w:rPr>
      </w:pPr>
      <w:r w:rsidRPr="006C56C9">
        <w:rPr>
          <w:rFonts w:ascii="Arial Narrow" w:hAnsi="Arial Narrow" w:cs="Arial"/>
          <w:b/>
          <w:lang w:val="es-ES_tradnl"/>
        </w:rPr>
        <w:t>V.1 EVALUACIÓN DE LA OFERTA TÉCNICA</w:t>
      </w:r>
    </w:p>
    <w:p w:rsidR="005141F6" w:rsidRPr="006C56C9" w:rsidRDefault="005141F6" w:rsidP="005141F6">
      <w:pPr>
        <w:jc w:val="both"/>
        <w:rPr>
          <w:rFonts w:ascii="Arial Narrow" w:hAnsi="Arial Narrow" w:cs="Arial"/>
        </w:rPr>
      </w:pPr>
    </w:p>
    <w:tbl>
      <w:tblPr>
        <w:tblW w:w="3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930"/>
        <w:gridCol w:w="2409"/>
      </w:tblGrid>
      <w:tr w:rsidR="005141F6" w:rsidRPr="006C56C9" w:rsidTr="000B74FD">
        <w:trPr>
          <w:trHeight w:val="286"/>
          <w:jc w:val="center"/>
        </w:trPr>
        <w:tc>
          <w:tcPr>
            <w:tcW w:w="31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b/>
                <w:caps/>
              </w:rPr>
            </w:pPr>
            <w:r w:rsidRPr="006C56C9">
              <w:rPr>
                <w:rFonts w:ascii="Arial Narrow" w:hAnsi="Arial Narrow" w:cs="Arial"/>
                <w:b/>
                <w:caps/>
              </w:rPr>
              <w:t>Ponderación por rubros</w:t>
            </w:r>
          </w:p>
        </w:tc>
        <w:tc>
          <w:tcPr>
            <w:tcW w:w="1900" w:type="pct"/>
            <w:shd w:val="clear" w:color="auto" w:fill="auto"/>
            <w:vAlign w:val="center"/>
          </w:tcPr>
          <w:p w:rsidR="005141F6" w:rsidRPr="006C56C9" w:rsidRDefault="005141F6" w:rsidP="000B74FD">
            <w:pPr>
              <w:spacing w:after="101" w:line="216" w:lineRule="atLeast"/>
              <w:ind w:left="810" w:hanging="540"/>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420"/>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Capacidad del licitante</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24</w:t>
            </w:r>
          </w:p>
        </w:tc>
      </w:tr>
      <w:tr w:rsidR="005141F6" w:rsidRPr="006C56C9" w:rsidTr="000B74FD">
        <w:trPr>
          <w:trHeight w:val="412"/>
          <w:jc w:val="center"/>
        </w:trPr>
        <w:tc>
          <w:tcPr>
            <w:tcW w:w="3100" w:type="pct"/>
            <w:shd w:val="clear" w:color="auto" w:fill="auto"/>
            <w:vAlign w:val="center"/>
          </w:tcPr>
          <w:p w:rsidR="005141F6" w:rsidRPr="00AE3416"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Experiencia y especialidad del licit</w:t>
            </w:r>
            <w:r w:rsidRPr="00AE3416">
              <w:rPr>
                <w:rFonts w:ascii="Arial Narrow" w:hAnsi="Arial Narrow" w:cs="Arial"/>
              </w:rPr>
              <w:t>ante</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18</w:t>
            </w:r>
          </w:p>
        </w:tc>
      </w:tr>
      <w:tr w:rsidR="005141F6" w:rsidRPr="006C56C9" w:rsidTr="000B74FD">
        <w:trPr>
          <w:trHeight w:val="404"/>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Propuesta de trabajo</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6</w:t>
            </w:r>
          </w:p>
        </w:tc>
      </w:tr>
      <w:tr w:rsidR="005141F6" w:rsidRPr="006C56C9" w:rsidTr="000B74FD">
        <w:trPr>
          <w:trHeight w:val="409"/>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rPr>
            </w:pPr>
            <w:r w:rsidRPr="00AA5158">
              <w:rPr>
                <w:rFonts w:ascii="Arial Narrow" w:hAnsi="Arial Narrow" w:cs="Arial"/>
              </w:rPr>
              <w:t>Cumplimiento de Contratos</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rPr>
            </w:pPr>
            <w:r w:rsidRPr="006C56C9">
              <w:rPr>
                <w:rFonts w:ascii="Arial Narrow" w:hAnsi="Arial Narrow" w:cs="Arial"/>
              </w:rPr>
              <w:t>12</w:t>
            </w:r>
          </w:p>
        </w:tc>
      </w:tr>
      <w:tr w:rsidR="005141F6" w:rsidRPr="006C56C9" w:rsidTr="000B74FD">
        <w:trPr>
          <w:trHeight w:val="402"/>
          <w:jc w:val="center"/>
        </w:trPr>
        <w:tc>
          <w:tcPr>
            <w:tcW w:w="3100" w:type="pct"/>
            <w:shd w:val="clear" w:color="auto" w:fill="auto"/>
            <w:vAlign w:val="center"/>
          </w:tcPr>
          <w:p w:rsidR="005141F6" w:rsidRPr="00AA5158" w:rsidRDefault="005141F6" w:rsidP="000B74FD">
            <w:pPr>
              <w:spacing w:after="101" w:line="216" w:lineRule="atLeast"/>
              <w:ind w:left="810" w:hanging="540"/>
              <w:jc w:val="both"/>
              <w:rPr>
                <w:rFonts w:ascii="Arial Narrow" w:hAnsi="Arial Narrow" w:cs="Arial"/>
                <w:b/>
              </w:rPr>
            </w:pPr>
            <w:r w:rsidRPr="00AA5158">
              <w:rPr>
                <w:rFonts w:ascii="Arial Narrow" w:hAnsi="Arial Narrow" w:cs="Arial"/>
                <w:b/>
              </w:rPr>
              <w:t>TOTAL</w:t>
            </w:r>
          </w:p>
        </w:tc>
        <w:tc>
          <w:tcPr>
            <w:tcW w:w="1900" w:type="pct"/>
            <w:shd w:val="clear" w:color="auto" w:fill="auto"/>
            <w:vAlign w:val="center"/>
          </w:tcPr>
          <w:p w:rsidR="005141F6" w:rsidRPr="006C56C9" w:rsidRDefault="005141F6" w:rsidP="000B74FD">
            <w:pPr>
              <w:spacing w:after="101" w:line="216" w:lineRule="atLeast"/>
              <w:ind w:left="810" w:hanging="540"/>
              <w:jc w:val="center"/>
              <w:rPr>
                <w:rFonts w:ascii="Arial Narrow" w:hAnsi="Arial Narrow" w:cs="Arial"/>
                <w:b/>
              </w:rPr>
            </w:pPr>
            <w:r w:rsidRPr="006C56C9">
              <w:rPr>
                <w:rFonts w:ascii="Arial Narrow" w:hAnsi="Arial Narrow" w:cs="Arial"/>
                <w:b/>
              </w:rPr>
              <w:t>60</w:t>
            </w:r>
          </w:p>
        </w:tc>
      </w:tr>
    </w:tbl>
    <w:p w:rsidR="005141F6" w:rsidRPr="00AA5158" w:rsidRDefault="005141F6" w:rsidP="005141F6">
      <w:pPr>
        <w:pStyle w:val="ROMANOS"/>
        <w:spacing w:after="0" w:line="240" w:lineRule="auto"/>
        <w:ind w:left="709" w:firstLine="0"/>
        <w:rPr>
          <w:rFonts w:ascii="Arial Narrow" w:hAnsi="Arial Narrow" w:cs="Arial"/>
          <w:sz w:val="20"/>
        </w:rPr>
      </w:pPr>
    </w:p>
    <w:p w:rsidR="005141F6" w:rsidRPr="006C56C9" w:rsidRDefault="005141F6" w:rsidP="005141F6">
      <w:pPr>
        <w:ind w:left="284"/>
        <w:jc w:val="both"/>
        <w:rPr>
          <w:rFonts w:ascii="Arial Narrow" w:hAnsi="Arial Narrow" w:cs="Arial"/>
          <w:lang w:val="es-ES_tradnl" w:eastAsia="es-ES"/>
        </w:rPr>
      </w:pPr>
      <w:r w:rsidRPr="006C56C9">
        <w:rPr>
          <w:rFonts w:ascii="Arial Narrow" w:hAnsi="Arial Narrow" w:cs="Arial"/>
          <w:lang w:val="es-ES_tradnl" w:eastAsia="es-ES"/>
        </w:rPr>
        <w:t>La puntuación o unidades porcentuales a obtener en la propuesta técnica para ser considerada solvente y, por tanto, no ser desechada, será</w:t>
      </w:r>
      <w:r w:rsidRPr="006C56C9">
        <w:rPr>
          <w:rFonts w:ascii="Arial Narrow" w:hAnsi="Arial Narrow"/>
          <w:lang w:val="es-ES_tradnl"/>
        </w:rPr>
        <w:t xml:space="preserve"> de </w:t>
      </w:r>
      <w:r w:rsidRPr="006C56C9">
        <w:rPr>
          <w:rFonts w:ascii="Arial Narrow" w:hAnsi="Arial Narrow" w:cs="Arial"/>
          <w:lang w:val="es-ES_tradnl" w:eastAsia="es-ES"/>
        </w:rPr>
        <w:t>cuando menos 45</w:t>
      </w:r>
      <w:r w:rsidRPr="006C56C9">
        <w:rPr>
          <w:rFonts w:ascii="Arial Narrow" w:hAnsi="Arial Narrow"/>
          <w:lang w:val="es-ES_tradnl"/>
        </w:rPr>
        <w:t xml:space="preserve"> de </w:t>
      </w:r>
      <w:r w:rsidRPr="006C56C9">
        <w:rPr>
          <w:rFonts w:ascii="Arial Narrow" w:hAnsi="Arial Narrow" w:cs="Arial"/>
          <w:lang w:val="es-ES_tradnl" w:eastAsia="es-ES"/>
        </w:rPr>
        <w:t xml:space="preserve">los 60 máximos que se pueden obtener en su </w:t>
      </w:r>
      <w:r w:rsidRPr="006C56C9">
        <w:rPr>
          <w:rFonts w:ascii="Arial Narrow" w:hAnsi="Arial Narrow" w:cs="Courier New"/>
          <w:sz w:val="22"/>
          <w:szCs w:val="22"/>
          <w:shd w:val="clear" w:color="auto" w:fill="FFFFFF"/>
        </w:rPr>
        <w:t>evaluación</w:t>
      </w:r>
      <w:r w:rsidRPr="006C56C9">
        <w:rPr>
          <w:rFonts w:ascii="Arial Narrow" w:hAnsi="Arial Narrow" w:cs="Arial"/>
          <w:lang w:val="es-ES_tradnl" w:eastAsia="es-ES"/>
        </w:rPr>
        <w:t>.</w:t>
      </w:r>
    </w:p>
    <w:p w:rsidR="005141F6" w:rsidRPr="006C56C9" w:rsidRDefault="005141F6" w:rsidP="005141F6">
      <w:pPr>
        <w:pStyle w:val="DefaultText2"/>
        <w:ind w:left="284"/>
        <w:jc w:val="both"/>
        <w:rPr>
          <w:rFonts w:ascii="Arial Narrow" w:hAnsi="Arial Narrow" w:cs="Arial"/>
          <w:sz w:val="20"/>
          <w:szCs w:val="20"/>
          <w:lang w:val="es-ES_tradnl" w:eastAsia="es-ES"/>
        </w:rPr>
      </w:pPr>
    </w:p>
    <w:p w:rsidR="005141F6" w:rsidRPr="006C56C9" w:rsidRDefault="005141F6" w:rsidP="005141F6">
      <w:pPr>
        <w:ind w:left="284"/>
        <w:jc w:val="both"/>
        <w:rPr>
          <w:rFonts w:ascii="Arial Narrow" w:hAnsi="Arial Narrow" w:cs="Arial"/>
        </w:rPr>
      </w:pPr>
      <w:r w:rsidRPr="006C56C9">
        <w:rPr>
          <w:rFonts w:ascii="Arial Narrow" w:hAnsi="Arial Narrow" w:cs="Arial"/>
        </w:rPr>
        <w:t>La documentación solicitada en cada uno de los rubros deberá ser integrada en la propuesta técnica.</w:t>
      </w:r>
    </w:p>
    <w:p w:rsidR="005141F6" w:rsidRPr="006C56C9" w:rsidRDefault="005141F6" w:rsidP="005141F6">
      <w:pPr>
        <w:ind w:left="284"/>
        <w:jc w:val="both"/>
        <w:rPr>
          <w:rFonts w:ascii="Arial Narrow" w:hAnsi="Arial Narrow" w:cs="Arial"/>
        </w:rPr>
      </w:pPr>
    </w:p>
    <w:p w:rsidR="005141F6" w:rsidRPr="006C56C9" w:rsidRDefault="005141F6" w:rsidP="005141F6">
      <w:pPr>
        <w:ind w:left="284"/>
        <w:jc w:val="both"/>
        <w:rPr>
          <w:rFonts w:ascii="Arial Narrow" w:hAnsi="Arial Narrow" w:cs="Arial"/>
        </w:rPr>
      </w:pPr>
      <w:r w:rsidRPr="006C56C9">
        <w:rPr>
          <w:rFonts w:ascii="Arial Narrow" w:hAnsi="Arial Narrow" w:cs="Arial"/>
        </w:rPr>
        <w:t>Se realizará la ponderación con base en los siguientes rubros:</w:t>
      </w:r>
    </w:p>
    <w:p w:rsidR="005141F6" w:rsidRDefault="005141F6" w:rsidP="005141F6">
      <w:pPr>
        <w:autoSpaceDE w:val="0"/>
        <w:autoSpaceDN w:val="0"/>
        <w:jc w:val="both"/>
        <w:rPr>
          <w:rFonts w:ascii="Arial Narrow" w:hAnsi="Arial Narrow" w:cs="Arial"/>
          <w:b/>
          <w:lang w:val="es-ES_tradnl"/>
        </w:rPr>
      </w:pPr>
    </w:p>
    <w:p w:rsidR="006C56C9" w:rsidRDefault="006C56C9" w:rsidP="005141F6">
      <w:pPr>
        <w:autoSpaceDE w:val="0"/>
        <w:autoSpaceDN w:val="0"/>
        <w:jc w:val="both"/>
        <w:rPr>
          <w:rFonts w:ascii="Arial Narrow" w:hAnsi="Arial Narrow" w:cs="Arial"/>
          <w:b/>
          <w:lang w:val="es-ES_tradnl"/>
        </w:rPr>
      </w:pPr>
    </w:p>
    <w:p w:rsidR="006C56C9" w:rsidRPr="006C56C9" w:rsidRDefault="006C56C9" w:rsidP="005141F6">
      <w:pPr>
        <w:autoSpaceDE w:val="0"/>
        <w:autoSpaceDN w:val="0"/>
        <w:jc w:val="both"/>
        <w:rPr>
          <w:rFonts w:ascii="Arial Narrow" w:hAnsi="Arial Narrow" w:cs="Arial"/>
          <w:b/>
          <w:lang w:val="es-ES_tradnl"/>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Capacidad del licitante (24 puntos de la ponderación global)</w:t>
      </w:r>
    </w:p>
    <w:p w:rsidR="005141F6" w:rsidRPr="006C56C9" w:rsidRDefault="005141F6" w:rsidP="005141F6">
      <w:pPr>
        <w:autoSpaceDE w:val="0"/>
        <w:autoSpaceDN w:val="0"/>
        <w:ind w:left="284"/>
        <w:jc w:val="both"/>
        <w:rPr>
          <w:rFonts w:ascii="Arial Narrow" w:hAnsi="Arial Narrow" w:cs="Arial"/>
          <w:lang w:val="es-ES_tradnl"/>
        </w:rPr>
      </w:pPr>
      <w:r w:rsidRPr="006C56C9">
        <w:rPr>
          <w:rFonts w:ascii="Arial Narrow" w:hAnsi="Arial Narrow" w:cs="Arial"/>
          <w:lang w:val="es-ES_tradnl"/>
        </w:rPr>
        <w:t xml:space="preserve">Consiste en el número de recursos humanos destinados a la prestación del servicio y que cuentan con las habilidades técnicas necesarias; los recursos económicos y de equipamiento que requiere el licitante para prestar los servicios en el tiempo, condiciones y niveles de calidad requeridos por la convocante; así como otorgar servicios de mantenimiento o cualquier otro aspecto indispensable para que el licitante pueda cumplir con las obligaciones previstas en el Contrato. </w:t>
      </w:r>
    </w:p>
    <w:p w:rsidR="005141F6" w:rsidRPr="006C56C9" w:rsidRDefault="005141F6" w:rsidP="005141F6">
      <w:pPr>
        <w:numPr>
          <w:ilvl w:val="0"/>
          <w:numId w:val="26"/>
        </w:numPr>
        <w:autoSpaceDE w:val="0"/>
        <w:autoSpaceDN w:val="0"/>
        <w:spacing w:before="120" w:after="120"/>
        <w:jc w:val="both"/>
        <w:rPr>
          <w:rFonts w:ascii="Arial Narrow" w:hAnsi="Arial Narrow" w:cs="Arial"/>
          <w:lang w:val="es-ES_tradnl" w:eastAsia="es-ES"/>
        </w:rPr>
      </w:pPr>
      <w:r w:rsidRPr="006C56C9">
        <w:rPr>
          <w:rFonts w:ascii="Arial Narrow" w:hAnsi="Arial Narrow" w:cs="Arial"/>
          <w:lang w:val="es-ES_tradnl" w:eastAsia="es-ES"/>
        </w:rPr>
        <w:t>Capacidad de los recursos humanos: (1</w:t>
      </w:r>
      <w:r w:rsidR="008E1847" w:rsidRPr="006C56C9">
        <w:rPr>
          <w:rFonts w:ascii="Arial Narrow" w:hAnsi="Arial Narrow" w:cs="Arial"/>
          <w:lang w:val="es-ES_tradnl" w:eastAsia="es-ES"/>
        </w:rPr>
        <w:t>3</w:t>
      </w:r>
      <w:r w:rsidRPr="006C56C9">
        <w:rPr>
          <w:rFonts w:ascii="Arial Narrow" w:hAnsi="Arial Narrow" w:cs="Arial"/>
          <w:lang w:val="es-ES_tradnl" w:eastAsia="es-ES"/>
        </w:rPr>
        <w:t xml:space="preserve"> puntos)</w:t>
      </w: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1793"/>
        <w:gridCol w:w="3797"/>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96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Subrubros</w:t>
            </w:r>
          </w:p>
        </w:tc>
        <w:tc>
          <w:tcPr>
            <w:tcW w:w="204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Especificación</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96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Experiencia</w:t>
            </w:r>
          </w:p>
        </w:tc>
        <w:tc>
          <w:tcPr>
            <w:tcW w:w="204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Tres años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Cuatro años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Cinco años o más</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2 puntos </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4 puntos</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4</w:t>
            </w:r>
          </w:p>
        </w:tc>
      </w:tr>
      <w:tr w:rsidR="005141F6" w:rsidRPr="006C56C9" w:rsidTr="000B74FD">
        <w:trPr>
          <w:trHeight w:val="616"/>
          <w:jc w:val="center"/>
        </w:trPr>
        <w:tc>
          <w:tcPr>
            <w:tcW w:w="304" w:type="pct"/>
            <w:vMerge w:val="restar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2</w:t>
            </w:r>
          </w:p>
        </w:tc>
        <w:tc>
          <w:tcPr>
            <w:tcW w:w="964" w:type="pct"/>
            <w:vMerge w:val="restart"/>
          </w:tcPr>
          <w:p w:rsidR="005141F6" w:rsidRPr="006C56C9" w:rsidRDefault="005141F6" w:rsidP="000B74FD">
            <w:pPr>
              <w:spacing w:after="101" w:line="216" w:lineRule="atLeast"/>
              <w:ind w:left="267"/>
              <w:jc w:val="both"/>
              <w:rPr>
                <w:rFonts w:ascii="Arial Narrow" w:hAnsi="Arial Narrow" w:cs="Arial"/>
                <w:b/>
              </w:rPr>
            </w:pPr>
            <w:r w:rsidRPr="006C56C9">
              <w:rPr>
                <w:rFonts w:ascii="Arial Narrow" w:hAnsi="Arial Narrow" w:cs="Arial"/>
                <w:b/>
              </w:rPr>
              <w:t>Conocimientos académicos</w:t>
            </w:r>
          </w:p>
        </w:tc>
        <w:tc>
          <w:tcPr>
            <w:tcW w:w="204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Supervisores o Gerentes: Licenciatura en sistemas de información o afín.</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Con diplomados en materia en informática o afín.</w:t>
            </w:r>
          </w:p>
          <w:p w:rsidR="005141F6" w:rsidRPr="006C56C9" w:rsidRDefault="005141F6" w:rsidP="000B74FD">
            <w:pPr>
              <w:spacing w:after="101" w:line="216" w:lineRule="atLeast"/>
              <w:jc w:val="both"/>
              <w:rPr>
                <w:rFonts w:ascii="Arial Narrow" w:hAnsi="Arial Narrow" w:cs="Arial"/>
              </w:rPr>
            </w:pP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 puntos</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 xml:space="preserve">3 </w:t>
            </w:r>
            <w:r w:rsidR="005141F6" w:rsidRPr="006C56C9">
              <w:rPr>
                <w:rFonts w:ascii="Arial Narrow" w:hAnsi="Arial Narrow" w:cs="Arial"/>
              </w:rPr>
              <w:t>puntos</w:t>
            </w:r>
          </w:p>
          <w:p w:rsidR="005141F6" w:rsidRPr="006C56C9" w:rsidRDefault="005141F6" w:rsidP="000B74FD">
            <w:pPr>
              <w:spacing w:after="101" w:line="216" w:lineRule="atLeast"/>
              <w:ind w:left="810" w:hanging="540"/>
              <w:jc w:val="both"/>
              <w:rPr>
                <w:rFonts w:ascii="Arial Narrow" w:hAnsi="Arial Narrow" w:cs="Arial"/>
              </w:rPr>
            </w:pPr>
          </w:p>
        </w:tc>
        <w:tc>
          <w:tcPr>
            <w:tcW w:w="908" w:type="pct"/>
            <w:vMerge w:val="restart"/>
            <w:noWrap/>
          </w:tcPr>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6</w:t>
            </w:r>
          </w:p>
        </w:tc>
      </w:tr>
      <w:tr w:rsidR="005141F6" w:rsidRPr="006C56C9" w:rsidTr="000B74FD">
        <w:trPr>
          <w:trHeight w:val="616"/>
          <w:jc w:val="center"/>
        </w:trPr>
        <w:tc>
          <w:tcPr>
            <w:tcW w:w="304" w:type="pct"/>
            <w:vMerge/>
          </w:tcPr>
          <w:p w:rsidR="005141F6" w:rsidRPr="006C56C9" w:rsidRDefault="005141F6" w:rsidP="000B74FD">
            <w:pPr>
              <w:tabs>
                <w:tab w:val="left" w:pos="234"/>
              </w:tabs>
              <w:spacing w:after="101" w:line="216" w:lineRule="atLeast"/>
              <w:ind w:left="810" w:hanging="810"/>
              <w:jc w:val="both"/>
              <w:rPr>
                <w:rFonts w:ascii="Arial Narrow" w:hAnsi="Arial Narrow" w:cs="Arial"/>
              </w:rPr>
            </w:pPr>
          </w:p>
        </w:tc>
        <w:tc>
          <w:tcPr>
            <w:tcW w:w="964" w:type="pct"/>
            <w:vMerge/>
          </w:tcPr>
          <w:p w:rsidR="005141F6" w:rsidRPr="006C56C9" w:rsidRDefault="005141F6" w:rsidP="000B74FD">
            <w:pPr>
              <w:spacing w:after="101" w:line="216" w:lineRule="atLeast"/>
              <w:ind w:left="267"/>
              <w:jc w:val="both"/>
              <w:rPr>
                <w:rFonts w:ascii="Arial Narrow" w:hAnsi="Arial Narrow" w:cs="Arial"/>
                <w:b/>
              </w:rPr>
            </w:pPr>
          </w:p>
        </w:tc>
        <w:tc>
          <w:tcPr>
            <w:tcW w:w="2041" w:type="pct"/>
          </w:tcPr>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 xml:space="preserve">Para la totalidad de instaladores: Bachillerato </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Carrera técnica en sistema de información o afín.</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 puntos</w:t>
            </w:r>
          </w:p>
        </w:tc>
        <w:tc>
          <w:tcPr>
            <w:tcW w:w="908" w:type="pct"/>
            <w:vMerge/>
            <w:noWrap/>
          </w:tcPr>
          <w:p w:rsidR="005141F6" w:rsidRPr="006C56C9" w:rsidRDefault="005141F6" w:rsidP="000B74FD">
            <w:pPr>
              <w:spacing w:after="101" w:line="216" w:lineRule="atLeast"/>
              <w:ind w:left="810" w:hanging="540"/>
              <w:jc w:val="both"/>
              <w:rPr>
                <w:rFonts w:ascii="Arial Narrow" w:hAnsi="Arial Narrow" w:cs="Arial"/>
              </w:rPr>
            </w:pPr>
          </w:p>
        </w:tc>
      </w:tr>
      <w:tr w:rsidR="005141F6" w:rsidRPr="006C56C9" w:rsidTr="000B74FD">
        <w:trPr>
          <w:trHeight w:val="616"/>
          <w:jc w:val="center"/>
        </w:trPr>
        <w:tc>
          <w:tcPr>
            <w:tcW w:w="304" w:type="pct"/>
            <w:vMerge w:val="restar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3</w:t>
            </w:r>
          </w:p>
        </w:tc>
        <w:tc>
          <w:tcPr>
            <w:tcW w:w="964" w:type="pct"/>
            <w:vMerge w:val="restar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Dominio de herramientas relacionadas con el servicio</w:t>
            </w:r>
          </w:p>
        </w:tc>
        <w:tc>
          <w:tcPr>
            <w:tcW w:w="2041" w:type="pct"/>
          </w:tcPr>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Porcentaje de personas certificadas en al menos una de las tecnologías a emplear para la prestación del servicio</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Menor del 20%.</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Del 20 al 40%.</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Más del 40%.</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 punto</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1.4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 puntos</w:t>
            </w:r>
          </w:p>
        </w:tc>
        <w:tc>
          <w:tcPr>
            <w:tcW w:w="908" w:type="pct"/>
            <w:vMerge w:val="restar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w:t>
            </w:r>
          </w:p>
        </w:tc>
      </w:tr>
      <w:tr w:rsidR="005141F6" w:rsidRPr="006C56C9" w:rsidTr="000B74FD">
        <w:trPr>
          <w:trHeight w:val="616"/>
          <w:jc w:val="center"/>
        </w:trPr>
        <w:tc>
          <w:tcPr>
            <w:tcW w:w="304" w:type="pct"/>
            <w:vMerge/>
          </w:tcPr>
          <w:p w:rsidR="005141F6" w:rsidRPr="006C56C9" w:rsidRDefault="005141F6" w:rsidP="000B74FD">
            <w:pPr>
              <w:tabs>
                <w:tab w:val="left" w:pos="234"/>
              </w:tabs>
              <w:spacing w:after="101" w:line="216" w:lineRule="atLeast"/>
              <w:ind w:left="810" w:hanging="810"/>
              <w:jc w:val="both"/>
              <w:rPr>
                <w:rFonts w:ascii="Arial Narrow" w:hAnsi="Arial Narrow" w:cs="Arial"/>
              </w:rPr>
            </w:pPr>
          </w:p>
        </w:tc>
        <w:tc>
          <w:tcPr>
            <w:tcW w:w="964" w:type="pct"/>
            <w:vMerge/>
          </w:tcPr>
          <w:p w:rsidR="005141F6" w:rsidRPr="006C56C9" w:rsidRDefault="005141F6" w:rsidP="000B74FD">
            <w:pPr>
              <w:spacing w:after="101" w:line="216" w:lineRule="atLeast"/>
              <w:ind w:left="267"/>
              <w:jc w:val="both"/>
              <w:rPr>
                <w:rFonts w:ascii="Arial Narrow" w:hAnsi="Arial Narrow" w:cs="Arial"/>
                <w:b/>
              </w:rPr>
            </w:pPr>
          </w:p>
        </w:tc>
        <w:tc>
          <w:tcPr>
            <w:tcW w:w="2041" w:type="pct"/>
          </w:tcPr>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Número de personas certificadas en PMP</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 xml:space="preserve">1 </w:t>
            </w:r>
          </w:p>
          <w:p w:rsidR="005141F6" w:rsidRPr="006C56C9" w:rsidRDefault="005141F6" w:rsidP="000B74FD">
            <w:pPr>
              <w:spacing w:after="101" w:line="216" w:lineRule="atLeast"/>
              <w:ind w:left="32"/>
              <w:jc w:val="both"/>
              <w:rPr>
                <w:rFonts w:ascii="Arial Narrow" w:hAnsi="Arial Narrow" w:cs="Arial"/>
              </w:rPr>
            </w:pPr>
            <w:r w:rsidRPr="006C56C9">
              <w:rPr>
                <w:rFonts w:ascii="Arial Narrow" w:hAnsi="Arial Narrow" w:cs="Arial"/>
              </w:rPr>
              <w:t xml:space="preserve">2 o más  </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0.5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 punto</w:t>
            </w:r>
          </w:p>
        </w:tc>
        <w:tc>
          <w:tcPr>
            <w:tcW w:w="908" w:type="pct"/>
            <w:vMerge/>
            <w:noWrap/>
          </w:tcPr>
          <w:p w:rsidR="005141F6" w:rsidRPr="006C56C9" w:rsidRDefault="005141F6" w:rsidP="000B74FD">
            <w:pPr>
              <w:spacing w:after="101" w:line="216" w:lineRule="atLeast"/>
              <w:ind w:left="810" w:hanging="540"/>
              <w:jc w:val="both"/>
              <w:rPr>
                <w:rFonts w:ascii="Arial Narrow" w:hAnsi="Arial Narrow" w:cs="Arial"/>
              </w:rPr>
            </w:pPr>
          </w:p>
        </w:tc>
      </w:tr>
    </w:tbl>
    <w:p w:rsidR="005141F6" w:rsidRPr="00AA5158" w:rsidRDefault="005141F6" w:rsidP="005141F6">
      <w:pPr>
        <w:jc w:val="both"/>
        <w:rPr>
          <w:rFonts w:ascii="Arial Narrow" w:hAnsi="Arial Narrow" w:cs="Arial"/>
        </w:rPr>
      </w:pPr>
    </w:p>
    <w:p w:rsidR="005141F6" w:rsidRPr="006C56C9" w:rsidRDefault="005141F6" w:rsidP="005141F6">
      <w:pPr>
        <w:ind w:left="360"/>
        <w:jc w:val="both"/>
        <w:rPr>
          <w:rFonts w:ascii="Arial Narrow" w:hAnsi="Arial Narrow"/>
        </w:rPr>
      </w:pPr>
      <w:r w:rsidRPr="006C56C9">
        <w:rPr>
          <w:rFonts w:ascii="Arial Narrow" w:hAnsi="Arial Narrow"/>
        </w:rPr>
        <w:t>Notas a los numerales del cuadro anterior:</w:t>
      </w:r>
    </w:p>
    <w:p w:rsidR="005141F6" w:rsidRPr="006C56C9" w:rsidRDefault="005141F6" w:rsidP="005141F6">
      <w:pPr>
        <w:ind w:left="360"/>
        <w:jc w:val="both"/>
        <w:rPr>
          <w:rFonts w:ascii="Arial Narrow" w:hAnsi="Arial Narrow"/>
        </w:rPr>
      </w:pP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rPr>
        <w:t xml:space="preserve">Este </w:t>
      </w:r>
      <w:r w:rsidRPr="006C56C9">
        <w:rPr>
          <w:rFonts w:ascii="Arial Narrow" w:hAnsi="Arial Narrow" w:cs="Arial"/>
        </w:rPr>
        <w:t>parámetro será medido como la sumatoria de los años de experiencia de los recursos humanos asignados al proyecto dividida</w:t>
      </w:r>
      <w:r w:rsidRPr="006C56C9">
        <w:rPr>
          <w:rFonts w:ascii="Arial Narrow" w:hAnsi="Arial Narrow"/>
          <w:shd w:val="clear" w:color="auto" w:fill="FFFFFF"/>
        </w:rPr>
        <w:t xml:space="preserve"> entre </w:t>
      </w:r>
      <w:r w:rsidRPr="006C56C9">
        <w:rPr>
          <w:rFonts w:ascii="Arial Narrow" w:hAnsi="Arial Narrow" w:cs="Arial"/>
        </w:rPr>
        <w:t xml:space="preserve">el número total de recursos humanos. Será responsabilidad del licitante adjudicado determinar el número de recursos humanos requeridos para garantizar los Acuerdos de Nivel de Calidad de Servicio (SLAs) y los tiempos de instalación establecidos en el </w:t>
      </w:r>
      <w:r w:rsidRPr="006C56C9">
        <w:rPr>
          <w:rFonts w:ascii="Arial Narrow" w:hAnsi="Arial Narrow" w:cs="Arial"/>
          <w:b/>
        </w:rPr>
        <w:t>Anexo 1 “Anexo Técnico”</w:t>
      </w:r>
      <w:r w:rsidRPr="006C56C9">
        <w:rPr>
          <w:rFonts w:ascii="Arial Narrow" w:hAnsi="Arial Narrow" w:cs="Arial"/>
        </w:rPr>
        <w:t xml:space="preserve">. Para determinar el número de años de experiencia deberán entregar una currícula de cada recurso humano que vaya a ser parte del servicio, el cual no podrá ser sustituido salvo autorización de la CSIC. Para el caso del prestador de servicios adjudicado, los documentos que se presenten para cubrir este punto, podrán ser verificados físicamente por la CSIC contra los comprobantes originales respectivos. </w:t>
      </w:r>
    </w:p>
    <w:p w:rsidR="005141F6" w:rsidRPr="006C56C9" w:rsidRDefault="005141F6" w:rsidP="005141F6">
      <w:pPr>
        <w:ind w:left="709" w:hanging="283"/>
        <w:jc w:val="both"/>
        <w:rPr>
          <w:rFonts w:ascii="Arial Narrow" w:hAnsi="Arial Narrow" w:cs="Arial"/>
        </w:rPr>
      </w:pP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cs="Arial"/>
        </w:rPr>
        <w:t>Cada licitante deberá integrar a su propuesta una copia del nivel de estudios, diplomados y posgrados de cada uno de los recursos humanos que participarán en la prestación del servicio.</w:t>
      </w:r>
    </w:p>
    <w:p w:rsidR="005141F6" w:rsidRPr="006C56C9" w:rsidRDefault="005141F6" w:rsidP="005141F6">
      <w:pPr>
        <w:ind w:left="709" w:hanging="283"/>
        <w:jc w:val="both"/>
        <w:rPr>
          <w:rFonts w:ascii="Arial Narrow" w:hAnsi="Arial Narrow" w:cs="Arial"/>
        </w:rPr>
      </w:pPr>
    </w:p>
    <w:p w:rsidR="005141F6" w:rsidRPr="006C56C9" w:rsidRDefault="005141F6" w:rsidP="005141F6">
      <w:pPr>
        <w:widowControl w:val="0"/>
        <w:numPr>
          <w:ilvl w:val="0"/>
          <w:numId w:val="31"/>
        </w:numPr>
        <w:ind w:left="709" w:hanging="283"/>
        <w:jc w:val="both"/>
        <w:rPr>
          <w:rFonts w:ascii="Arial Narrow" w:hAnsi="Arial Narrow" w:cs="Arial"/>
        </w:rPr>
      </w:pPr>
      <w:r w:rsidRPr="006C56C9">
        <w:rPr>
          <w:rFonts w:ascii="Arial Narrow" w:hAnsi="Arial Narrow" w:cs="Arial"/>
        </w:rPr>
        <w:t>Cada licitante deberá integrar a su propuesta copia del o los comprobantes que acrediten las certificaciones por cada uno de los recursos humanos que participarán en la prestación del servicio.</w:t>
      </w:r>
    </w:p>
    <w:p w:rsidR="005141F6" w:rsidRPr="006C56C9" w:rsidRDefault="005141F6" w:rsidP="005141F6">
      <w:pPr>
        <w:widowControl w:val="0"/>
        <w:ind w:left="709"/>
        <w:jc w:val="both"/>
        <w:rPr>
          <w:rFonts w:ascii="Arial Narrow" w:hAnsi="Arial Narrow" w:cs="Arial"/>
        </w:rPr>
      </w:pPr>
    </w:p>
    <w:p w:rsidR="005141F6" w:rsidRPr="006C56C9" w:rsidRDefault="005141F6" w:rsidP="005141F6">
      <w:pPr>
        <w:numPr>
          <w:ilvl w:val="0"/>
          <w:numId w:val="26"/>
        </w:numPr>
        <w:autoSpaceDE w:val="0"/>
        <w:autoSpaceDN w:val="0"/>
        <w:spacing w:before="120" w:after="120"/>
        <w:jc w:val="both"/>
        <w:rPr>
          <w:rFonts w:ascii="Arial Narrow" w:hAnsi="Arial Narrow"/>
          <w:lang w:val="es-ES_tradnl"/>
        </w:rPr>
      </w:pPr>
      <w:r w:rsidRPr="006C56C9">
        <w:rPr>
          <w:rFonts w:ascii="Arial Narrow" w:hAnsi="Arial Narrow"/>
          <w:lang w:val="es-ES_tradnl" w:eastAsia="es-ES"/>
        </w:rPr>
        <w:t>Capacidad de los recursos económicos y de equipamiento del licitante (</w:t>
      </w:r>
      <w:r w:rsidR="008E1847" w:rsidRPr="006C56C9">
        <w:rPr>
          <w:rFonts w:ascii="Arial Narrow" w:hAnsi="Arial Narrow"/>
          <w:lang w:val="es-ES_tradnl" w:eastAsia="es-ES"/>
        </w:rPr>
        <w:t>10</w:t>
      </w:r>
      <w:r w:rsidRPr="006C56C9">
        <w:rPr>
          <w:rFonts w:ascii="Arial Narrow" w:hAnsi="Arial Narrow"/>
          <w:lang w:val="es-ES_tradnl" w:eastAsia="es-ES"/>
        </w:rPr>
        <w:t xml:space="preserve"> puntos).</w:t>
      </w:r>
    </w:p>
    <w:p w:rsidR="005141F6" w:rsidRPr="006C56C9" w:rsidRDefault="005141F6" w:rsidP="005141F6">
      <w:pPr>
        <w:ind w:left="360"/>
        <w:jc w:val="both"/>
        <w:rPr>
          <w:rFonts w:ascii="Arial Narrow" w:hAnsi="Arial Narrow"/>
        </w:rPr>
      </w:pPr>
      <w:r w:rsidRPr="006C56C9">
        <w:rPr>
          <w:rFonts w:ascii="Arial Narrow" w:hAnsi="Arial Narrow"/>
        </w:rPr>
        <w:t xml:space="preserve">La convocante podrá asignar puntuación o unidades porcentuales por el cumplimiento de los recursos económicos y equipamiento que considere necesario para que el licitante cumpla con el servicio conforme los requerimientos descritos en el </w:t>
      </w:r>
      <w:r w:rsidRPr="006C56C9">
        <w:rPr>
          <w:rFonts w:ascii="Arial Narrow" w:hAnsi="Arial Narrow"/>
          <w:b/>
        </w:rPr>
        <w:t>Anexo 1 “Anexo Técnico”</w:t>
      </w:r>
      <w:r w:rsidRPr="006C56C9">
        <w:rPr>
          <w:rFonts w:ascii="Arial Narrow" w:hAnsi="Arial Narrow"/>
        </w:rPr>
        <w:t>.</w:t>
      </w:r>
    </w:p>
    <w:p w:rsidR="005141F6" w:rsidRPr="006C56C9" w:rsidRDefault="005141F6" w:rsidP="005141F6">
      <w:pPr>
        <w:ind w:left="360"/>
        <w:jc w:val="both"/>
        <w:rPr>
          <w:rFonts w:ascii="Arial Narrow" w:hAnsi="Arial Narrow"/>
        </w:rPr>
      </w:pPr>
    </w:p>
    <w:p w:rsidR="005141F6" w:rsidRPr="006C56C9" w:rsidRDefault="005141F6" w:rsidP="005141F6">
      <w:pPr>
        <w:numPr>
          <w:ilvl w:val="0"/>
          <w:numId w:val="27"/>
        </w:numPr>
        <w:ind w:left="851" w:hanging="425"/>
        <w:jc w:val="both"/>
        <w:rPr>
          <w:rFonts w:ascii="Arial Narrow" w:hAnsi="Arial Narrow" w:cs="Tahoma"/>
          <w:bCs/>
        </w:rPr>
      </w:pPr>
      <w:r w:rsidRPr="006C56C9">
        <w:rPr>
          <w:rFonts w:ascii="Arial Narrow" w:hAnsi="Arial Narrow" w:cs="Tahoma"/>
          <w:b/>
          <w:bCs/>
        </w:rPr>
        <w:t>Implementación (</w:t>
      </w:r>
      <w:r w:rsidR="001E7090">
        <w:rPr>
          <w:rFonts w:ascii="Arial Narrow" w:hAnsi="Arial Narrow" w:cs="Tahoma"/>
          <w:b/>
          <w:bCs/>
        </w:rPr>
        <w:t>5</w:t>
      </w:r>
      <w:r w:rsidRPr="001E7090">
        <w:rPr>
          <w:rFonts w:ascii="Arial Narrow" w:hAnsi="Arial Narrow" w:cs="Tahoma"/>
          <w:b/>
          <w:bCs/>
        </w:rPr>
        <w:t>.0 puntos)</w:t>
      </w:r>
      <w:r w:rsidRPr="006C56C9">
        <w:rPr>
          <w:rFonts w:ascii="Arial Narrow" w:hAnsi="Arial Narrow" w:cs="Tahoma"/>
          <w:bCs/>
        </w:rPr>
        <w:t xml:space="preserve">. Para obtener la puntuación, el Licitante deberá presentar la documentación referente a la cronología que habrá de implementar, para el proceso de instalación, </w:t>
      </w:r>
      <w:r w:rsidRPr="006C56C9">
        <w:rPr>
          <w:rFonts w:ascii="Arial Narrow" w:hAnsi="Arial Narrow"/>
          <w:snapToGrid w:val="0"/>
        </w:rPr>
        <w:t xml:space="preserve">suministro de servicios,, implementación y atención a incidentes del servicio </w:t>
      </w:r>
      <w:r w:rsidRPr="006C56C9">
        <w:rPr>
          <w:rFonts w:ascii="Arial Narrow" w:hAnsi="Arial Narrow" w:cs="Tahoma"/>
          <w:bCs/>
        </w:rPr>
        <w:t xml:space="preserve">especificado en el </w:t>
      </w:r>
      <w:r w:rsidRPr="006C56C9">
        <w:rPr>
          <w:rFonts w:ascii="Arial Narrow" w:hAnsi="Arial Narrow" w:cs="Tahoma"/>
          <w:b/>
          <w:bCs/>
        </w:rPr>
        <w:t xml:space="preserve">Anexo 1 “Anexo Técnico” </w:t>
      </w:r>
      <w:r w:rsidRPr="006C56C9">
        <w:rPr>
          <w:rFonts w:ascii="Arial Narrow" w:hAnsi="Arial Narrow" w:cs="Tahoma"/>
          <w:bCs/>
        </w:rPr>
        <w:t>de esta convocatoria. Los puntos se distribuirán de acuerdo con lo siguiente:</w:t>
      </w:r>
    </w:p>
    <w:p w:rsidR="005141F6" w:rsidRPr="006C56C9" w:rsidRDefault="005141F6" w:rsidP="005141F6">
      <w:pPr>
        <w:ind w:left="1134"/>
        <w:jc w:val="both"/>
        <w:rPr>
          <w:rFonts w:ascii="Arial Narrow" w:hAnsi="Arial Narrow" w:cs="Tahoma"/>
          <w:bCs/>
        </w:rPr>
      </w:pPr>
    </w:p>
    <w:p w:rsidR="005141F6" w:rsidRPr="006C56C9" w:rsidRDefault="005141F6" w:rsidP="005141F6">
      <w:pPr>
        <w:ind w:left="1134"/>
        <w:jc w:val="both"/>
        <w:rPr>
          <w:rFonts w:ascii="Arial Narrow" w:hAnsi="Arial Narrow" w:cs="Tahoma"/>
          <w:bCs/>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NOMBRE DEL PROCEDIMIENTO</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pERIODO DE INSTALACIÓN</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Puesta en marcha de los servicios adjudicados (contados a partir de la notificación de inicio).</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Sin anticipación en la entrega del servicio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1 mes de anticipación en la entrega del servicio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2 meses de anticipación en la entrega del servicio</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1 punto </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w:t>
            </w:r>
            <w:r w:rsidR="00F10834" w:rsidRPr="006C56C9">
              <w:rPr>
                <w:rFonts w:ascii="Arial Narrow" w:hAnsi="Arial Narrow" w:cs="Arial"/>
              </w:rPr>
              <w:t>.5</w:t>
            </w:r>
            <w:r w:rsidRPr="006C56C9">
              <w:rPr>
                <w:rFonts w:ascii="Arial Narrow" w:hAnsi="Arial Narrow" w:cs="Arial"/>
              </w:rPr>
              <w:t xml:space="preserve"> puntos</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 xml:space="preserve">5 </w:t>
            </w:r>
            <w:r w:rsidR="005141F6" w:rsidRPr="006C56C9">
              <w:rPr>
                <w:rFonts w:ascii="Arial Narrow" w:hAnsi="Arial Narrow" w:cs="Arial"/>
              </w:rPr>
              <w:t>puntos</w:t>
            </w:r>
          </w:p>
        </w:tc>
        <w:tc>
          <w:tcPr>
            <w:tcW w:w="908" w:type="pct"/>
            <w:noWrap/>
          </w:tcPr>
          <w:p w:rsidR="005141F6" w:rsidRPr="006C56C9" w:rsidRDefault="008E1847" w:rsidP="000B74FD">
            <w:pPr>
              <w:spacing w:after="101" w:line="216" w:lineRule="atLeast"/>
              <w:ind w:left="810" w:hanging="540"/>
              <w:jc w:val="both"/>
              <w:rPr>
                <w:rFonts w:ascii="Arial Narrow" w:hAnsi="Arial Narrow" w:cs="Arial"/>
              </w:rPr>
            </w:pPr>
            <w:r w:rsidRPr="006C56C9">
              <w:rPr>
                <w:rFonts w:ascii="Arial Narrow" w:hAnsi="Arial Narrow" w:cs="Arial"/>
              </w:rPr>
              <w:t>5</w:t>
            </w:r>
          </w:p>
        </w:tc>
      </w:tr>
    </w:tbl>
    <w:p w:rsidR="005141F6" w:rsidRPr="00AA5158" w:rsidRDefault="005141F6" w:rsidP="005141F6">
      <w:pPr>
        <w:tabs>
          <w:tab w:val="left" w:pos="284"/>
        </w:tabs>
        <w:ind w:left="1134" w:hanging="425"/>
        <w:jc w:val="both"/>
        <w:rPr>
          <w:rFonts w:ascii="Arial Narrow" w:hAnsi="Arial Narrow" w:cs="Tahoma"/>
          <w:bCs/>
        </w:rPr>
      </w:pPr>
    </w:p>
    <w:p w:rsidR="005141F6" w:rsidRPr="006C56C9" w:rsidRDefault="005141F6" w:rsidP="005141F6">
      <w:pPr>
        <w:numPr>
          <w:ilvl w:val="0"/>
          <w:numId w:val="27"/>
        </w:numPr>
        <w:tabs>
          <w:tab w:val="left" w:pos="567"/>
        </w:tabs>
        <w:spacing w:after="200" w:line="276" w:lineRule="auto"/>
        <w:ind w:left="851" w:hanging="425"/>
        <w:contextualSpacing/>
        <w:jc w:val="both"/>
        <w:rPr>
          <w:rFonts w:ascii="Arial Narrow" w:hAnsi="Arial Narrow"/>
        </w:rPr>
      </w:pPr>
      <w:r w:rsidRPr="006C56C9">
        <w:rPr>
          <w:rFonts w:ascii="Arial Narrow" w:hAnsi="Arial Narrow" w:cs="Tahoma"/>
          <w:b/>
          <w:bCs/>
        </w:rPr>
        <w:t>Capacidad financiera</w:t>
      </w:r>
      <w:r w:rsidRPr="006C56C9">
        <w:rPr>
          <w:rFonts w:ascii="Arial Narrow" w:hAnsi="Arial Narrow" w:cs="Tahoma"/>
          <w:bCs/>
        </w:rPr>
        <w:t xml:space="preserve"> </w:t>
      </w:r>
      <w:r w:rsidRPr="006C56C9">
        <w:rPr>
          <w:rFonts w:ascii="Arial Narrow" w:hAnsi="Arial Narrow" w:cs="Tahoma"/>
          <w:b/>
          <w:bCs/>
        </w:rPr>
        <w:t>(5 puntos)</w:t>
      </w:r>
      <w:r w:rsidRPr="006C56C9">
        <w:rPr>
          <w:rFonts w:ascii="Arial Narrow" w:hAnsi="Arial Narrow" w:cs="Tahoma"/>
          <w:bCs/>
        </w:rPr>
        <w:t xml:space="preserve"> El Licitante deberá acreditar su capacidad económica presentando sus estados financieros dictaminados por auditor externo certificado del ejercicio fiscal </w:t>
      </w:r>
      <w:r w:rsidRPr="006C56C9">
        <w:rPr>
          <w:rFonts w:ascii="Arial Narrow" w:hAnsi="Arial Narrow"/>
        </w:rPr>
        <w:t>2011</w:t>
      </w:r>
      <w:r w:rsidRPr="00AA5158">
        <w:rPr>
          <w:rFonts w:ascii="Arial Narrow" w:hAnsi="Arial Narrow" w:cs="Tahoma"/>
          <w:bCs/>
        </w:rPr>
        <w:t xml:space="preserve"> y la última declaración</w:t>
      </w:r>
      <w:r w:rsidRPr="006C56C9">
        <w:rPr>
          <w:rFonts w:ascii="Arial Narrow" w:hAnsi="Arial Narrow" w:cs="Tahoma"/>
          <w:bCs/>
        </w:rPr>
        <w:t xml:space="preserve"> fiscal anual del ISR presentada a la SHCP y a la cual estuvo obligado, mediante los cuales se pueda observar y analizar que su estabilidad financiera le permite financiar el importe de su propuesta económica. No se aceptarán estados financieros consolidados o corporativos.</w:t>
      </w:r>
    </w:p>
    <w:p w:rsidR="005141F6" w:rsidRPr="006C56C9" w:rsidRDefault="005141F6" w:rsidP="005141F6">
      <w:pPr>
        <w:tabs>
          <w:tab w:val="left" w:pos="567"/>
        </w:tabs>
        <w:spacing w:after="200" w:line="276" w:lineRule="auto"/>
        <w:ind w:left="851" w:hanging="425"/>
        <w:contextualSpacing/>
        <w:jc w:val="both"/>
        <w:rPr>
          <w:rFonts w:ascii="Arial Narrow" w:hAnsi="Arial Narrow"/>
        </w:rPr>
      </w:pPr>
      <w:r w:rsidRPr="006C56C9">
        <w:rPr>
          <w:rFonts w:ascii="Arial Narrow" w:hAnsi="Arial Narrow" w:cs="Tahoma"/>
          <w:bCs/>
        </w:rPr>
        <w:tab/>
      </w:r>
      <w:r w:rsidRPr="006C56C9">
        <w:rPr>
          <w:rFonts w:ascii="Arial Narrow" w:hAnsi="Arial Narrow" w:cs="Tahoma"/>
          <w:bCs/>
        </w:rPr>
        <w:tab/>
        <w:t>Los Puntos se asignarán de la siguiente manera:</w:t>
      </w:r>
    </w:p>
    <w:p w:rsidR="005141F6" w:rsidRPr="006C56C9" w:rsidRDefault="005141F6" w:rsidP="005141F6">
      <w:pPr>
        <w:ind w:left="1418"/>
        <w:jc w:val="both"/>
        <w:rPr>
          <w:rFonts w:ascii="Arial Narrow" w:hAnsi="Arial Narrow"/>
        </w:rPr>
      </w:pPr>
      <w:r w:rsidRPr="006C56C9">
        <w:rPr>
          <w:rFonts w:ascii="Arial Narrow" w:hAnsi="Arial Narrow" w:cs="Tahoma"/>
          <w:bCs/>
          <w:sz w:val="16"/>
        </w:rPr>
        <w:t>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955"/>
        <w:gridCol w:w="2079"/>
        <w:gridCol w:w="2079"/>
      </w:tblGrid>
      <w:tr w:rsidR="005141F6" w:rsidRPr="006C56C9" w:rsidTr="000B74FD">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firstLine="175"/>
              <w:jc w:val="both"/>
              <w:rPr>
                <w:rFonts w:ascii="Arial Narrow" w:hAnsi="Arial Narrow"/>
              </w:rPr>
            </w:pPr>
            <w:r w:rsidRPr="006C56C9">
              <w:rPr>
                <w:rFonts w:ascii="Arial Narrow" w:hAnsi="Arial Narrow" w:cs="Tahoma"/>
                <w:b/>
                <w:bCs/>
                <w:sz w:val="16"/>
              </w:rPr>
              <w:t>CONCEPTO A EVALUAR</w:t>
            </w:r>
          </w:p>
        </w:tc>
        <w:tc>
          <w:tcPr>
            <w:tcW w:w="6113"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jc w:val="both"/>
              <w:rPr>
                <w:rFonts w:ascii="Arial Narrow" w:hAnsi="Arial Narrow"/>
              </w:rPr>
            </w:pPr>
            <w:r w:rsidRPr="006C56C9">
              <w:rPr>
                <w:rFonts w:ascii="Arial Narrow" w:hAnsi="Arial Narrow" w:cs="Tahoma"/>
                <w:b/>
                <w:bCs/>
                <w:sz w:val="16"/>
              </w:rPr>
              <w:t>PUNTOS A OBTENER</w:t>
            </w:r>
          </w:p>
        </w:tc>
      </w:tr>
      <w:tr w:rsidR="005141F6" w:rsidRPr="006C56C9" w:rsidTr="000B74FD">
        <w:tc>
          <w:tcPr>
            <w:tcW w:w="0" w:type="auto"/>
            <w:vMerge/>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firstLine="175"/>
              <w:jc w:val="both"/>
              <w:rPr>
                <w:rFonts w:ascii="Arial Narrow" w:hAnsi="Arial Narrow"/>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left="34"/>
              <w:jc w:val="both"/>
              <w:rPr>
                <w:rFonts w:ascii="Arial Narrow" w:hAnsi="Arial Narrow"/>
              </w:rPr>
            </w:pPr>
            <w:r w:rsidRPr="006C56C9">
              <w:rPr>
                <w:rFonts w:ascii="Arial Narrow" w:hAnsi="Arial Narrow" w:cs="Tahoma"/>
                <w:b/>
                <w:bCs/>
                <w:i/>
                <w:sz w:val="16"/>
              </w:rPr>
              <w:t>5 PUNTOS</w:t>
            </w:r>
          </w:p>
        </w:tc>
        <w:tc>
          <w:tcPr>
            <w:tcW w:w="20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left="34"/>
              <w:jc w:val="both"/>
              <w:rPr>
                <w:rFonts w:ascii="Arial Narrow" w:hAnsi="Arial Narrow"/>
              </w:rPr>
            </w:pPr>
            <w:r w:rsidRPr="006C56C9">
              <w:rPr>
                <w:rFonts w:ascii="Arial Narrow" w:hAnsi="Arial Narrow" w:cs="Tahoma"/>
                <w:b/>
                <w:bCs/>
                <w:i/>
                <w:sz w:val="16"/>
              </w:rPr>
              <w:t>3 PUNTOS</w:t>
            </w:r>
          </w:p>
        </w:tc>
        <w:tc>
          <w:tcPr>
            <w:tcW w:w="20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41F6" w:rsidRPr="006C56C9" w:rsidRDefault="005141F6" w:rsidP="000B74FD">
            <w:pPr>
              <w:tabs>
                <w:tab w:val="left" w:pos="1418"/>
              </w:tabs>
              <w:ind w:left="34"/>
              <w:jc w:val="both"/>
              <w:rPr>
                <w:rFonts w:ascii="Arial Narrow" w:hAnsi="Arial Narrow"/>
              </w:rPr>
            </w:pPr>
            <w:r w:rsidRPr="006C56C9">
              <w:rPr>
                <w:rFonts w:ascii="Arial Narrow" w:hAnsi="Arial Narrow" w:cs="Tahoma"/>
                <w:b/>
                <w:bCs/>
                <w:i/>
                <w:sz w:val="16"/>
              </w:rPr>
              <w:t>2 PUNTOS</w:t>
            </w:r>
          </w:p>
        </w:tc>
      </w:tr>
      <w:tr w:rsidR="005141F6" w:rsidRPr="006C56C9" w:rsidTr="000B74FD">
        <w:trPr>
          <w:trHeight w:val="544"/>
        </w:trPr>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INGRESOS</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right="4"/>
              <w:jc w:val="both"/>
              <w:rPr>
                <w:rFonts w:ascii="Arial Narrow" w:hAnsi="Arial Narrow"/>
                <w:sz w:val="16"/>
                <w:szCs w:val="16"/>
              </w:rPr>
            </w:pPr>
            <w:r w:rsidRPr="006C56C9">
              <w:rPr>
                <w:rFonts w:ascii="Arial Narrow" w:hAnsi="Arial Narrow" w:cs="Tahoma"/>
                <w:bCs/>
                <w:sz w:val="16"/>
                <w:szCs w:val="16"/>
              </w:rPr>
              <w:t>LA PROPUESTA SEA MENOR AL 5% DE SUS INGRESOS</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6"/>
              </w:rPr>
            </w:pPr>
            <w:r w:rsidRPr="006C56C9">
              <w:rPr>
                <w:rFonts w:ascii="Arial Narrow" w:hAnsi="Arial Narrow" w:cs="Tahoma"/>
                <w:bCs/>
                <w:sz w:val="16"/>
                <w:szCs w:val="16"/>
              </w:rPr>
              <w:t>LA PROPUESTA SEA MAYOR DE 5% Y MENOR AL 10% DE SUS INGRESOS</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111" w:right="4"/>
              <w:jc w:val="both"/>
              <w:rPr>
                <w:rFonts w:ascii="Arial Narrow" w:hAnsi="Arial Narrow"/>
                <w:sz w:val="16"/>
                <w:szCs w:val="16"/>
              </w:rPr>
            </w:pPr>
            <w:r w:rsidRPr="006C56C9">
              <w:rPr>
                <w:rFonts w:ascii="Arial Narrow" w:hAnsi="Arial Narrow" w:cs="Tahoma"/>
                <w:bCs/>
                <w:sz w:val="16"/>
                <w:szCs w:val="16"/>
              </w:rPr>
              <w:t>EL CONTRATO SEA MAYOR DEL 10% DE SUS INGRESOS</w:t>
            </w:r>
          </w:p>
        </w:tc>
      </w:tr>
      <w:tr w:rsidR="005141F6" w:rsidRPr="006C56C9" w:rsidTr="000B74FD">
        <w:trPr>
          <w:trHeight w:val="552"/>
        </w:trPr>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APALANCAMIENTO</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34" w:right="4"/>
              <w:jc w:val="both"/>
              <w:rPr>
                <w:rFonts w:ascii="Arial Narrow" w:hAnsi="Arial Narrow"/>
                <w:sz w:val="16"/>
                <w:szCs w:val="18"/>
              </w:rPr>
            </w:pPr>
            <w:r w:rsidRPr="006C56C9">
              <w:rPr>
                <w:rFonts w:ascii="Arial Narrow" w:hAnsi="Arial Narrow" w:cs="Tahoma"/>
                <w:bCs/>
                <w:sz w:val="16"/>
                <w:szCs w:val="18"/>
              </w:rPr>
              <w:t>EL PASIVO TOTAL SEA MENOR AL 40% DEL CAPITAL CONTABLE</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8"/>
              </w:rPr>
            </w:pPr>
            <w:r w:rsidRPr="006C56C9">
              <w:rPr>
                <w:rFonts w:ascii="Arial Narrow" w:hAnsi="Arial Narrow" w:cs="Tahoma"/>
                <w:bCs/>
                <w:sz w:val="16"/>
                <w:szCs w:val="18"/>
              </w:rPr>
              <w:t>EL PASIVO TOTAL SEA MAYOR AL 40% Y MENOR AL 45% DEL CAPITAL CONTABLE</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111" w:right="4"/>
              <w:jc w:val="both"/>
              <w:rPr>
                <w:rFonts w:ascii="Arial Narrow" w:hAnsi="Arial Narrow"/>
                <w:sz w:val="16"/>
                <w:szCs w:val="18"/>
              </w:rPr>
            </w:pPr>
            <w:r w:rsidRPr="006C56C9">
              <w:rPr>
                <w:rFonts w:ascii="Arial Narrow" w:hAnsi="Arial Narrow" w:cs="Tahoma"/>
                <w:bCs/>
                <w:sz w:val="16"/>
                <w:szCs w:val="18"/>
              </w:rPr>
              <w:t>EL PASIVO TOTAL SEA MAYOR AL 45% DEL CAPITAL CONTABLE</w:t>
            </w:r>
          </w:p>
        </w:tc>
      </w:tr>
      <w:tr w:rsidR="005141F6" w:rsidRPr="006C56C9" w:rsidTr="000B74FD">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LIQUIDEZ</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jc w:val="both"/>
              <w:rPr>
                <w:rFonts w:ascii="Arial Narrow" w:hAnsi="Arial Narrow"/>
                <w:sz w:val="16"/>
                <w:szCs w:val="18"/>
              </w:rPr>
            </w:pPr>
            <w:r w:rsidRPr="006C56C9">
              <w:rPr>
                <w:rFonts w:ascii="Arial Narrow" w:hAnsi="Arial Narrow" w:cs="Tahoma"/>
                <w:bCs/>
                <w:sz w:val="16"/>
                <w:szCs w:val="18"/>
              </w:rPr>
              <w:t>EL ACTIVO CIRCULANTE SEA MAYOR AL 20% DEL ACTIVO TOTAL</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8"/>
              </w:rPr>
            </w:pPr>
            <w:r w:rsidRPr="006C56C9">
              <w:rPr>
                <w:rFonts w:ascii="Arial Narrow" w:hAnsi="Arial Narrow" w:cs="Tahoma"/>
                <w:bCs/>
                <w:sz w:val="16"/>
                <w:szCs w:val="18"/>
              </w:rPr>
              <w:t>EL ACTIVO CIRCULANTE SEA MENOR AL 20% Y MAYOR AL 15%</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hanging="34"/>
              <w:jc w:val="both"/>
              <w:rPr>
                <w:rFonts w:ascii="Arial Narrow" w:hAnsi="Arial Narrow"/>
                <w:sz w:val="16"/>
                <w:szCs w:val="18"/>
              </w:rPr>
            </w:pPr>
            <w:r w:rsidRPr="006C56C9">
              <w:rPr>
                <w:rFonts w:ascii="Arial Narrow" w:hAnsi="Arial Narrow" w:cs="Tahoma"/>
                <w:bCs/>
                <w:sz w:val="16"/>
                <w:szCs w:val="18"/>
              </w:rPr>
              <w:t>EL ACTIVO CIRCULANTE SEA MENOR AL 15% DEL ACTIVO TOTAL</w:t>
            </w:r>
          </w:p>
        </w:tc>
      </w:tr>
      <w:tr w:rsidR="005141F6" w:rsidRPr="006C56C9" w:rsidTr="000B74FD">
        <w:trPr>
          <w:trHeight w:val="496"/>
        </w:trPr>
        <w:tc>
          <w:tcPr>
            <w:tcW w:w="1984" w:type="dxa"/>
            <w:tcBorders>
              <w:top w:val="single" w:sz="4" w:space="0" w:color="000000"/>
              <w:left w:val="single" w:sz="4" w:space="0" w:color="000000"/>
              <w:bottom w:val="single" w:sz="4" w:space="0" w:color="000000"/>
              <w:right w:val="single" w:sz="4" w:space="0" w:color="000000"/>
            </w:tcBorders>
            <w:vAlign w:val="center"/>
          </w:tcPr>
          <w:p w:rsidR="005141F6" w:rsidRPr="00AE3416" w:rsidRDefault="005141F6" w:rsidP="000B74FD">
            <w:pPr>
              <w:tabs>
                <w:tab w:val="left" w:pos="1418"/>
              </w:tabs>
              <w:ind w:firstLine="175"/>
              <w:jc w:val="both"/>
              <w:rPr>
                <w:rFonts w:ascii="Arial Narrow" w:hAnsi="Arial Narrow"/>
                <w:sz w:val="18"/>
                <w:szCs w:val="18"/>
              </w:rPr>
            </w:pPr>
            <w:r w:rsidRPr="00AA5158">
              <w:rPr>
                <w:rFonts w:ascii="Arial Narrow" w:hAnsi="Arial Narrow" w:cs="Tahoma"/>
                <w:bCs/>
                <w:sz w:val="18"/>
                <w:szCs w:val="18"/>
              </w:rPr>
              <w:t>SOLVENCIA</w:t>
            </w:r>
          </w:p>
        </w:tc>
        <w:tc>
          <w:tcPr>
            <w:tcW w:w="1955"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jc w:val="both"/>
              <w:rPr>
                <w:rFonts w:ascii="Arial Narrow" w:hAnsi="Arial Narrow"/>
                <w:sz w:val="16"/>
                <w:szCs w:val="18"/>
              </w:rPr>
            </w:pPr>
            <w:r w:rsidRPr="006C56C9">
              <w:rPr>
                <w:rFonts w:ascii="Arial Narrow" w:hAnsi="Arial Narrow" w:cs="Tahoma"/>
                <w:bCs/>
                <w:sz w:val="16"/>
                <w:szCs w:val="18"/>
              </w:rPr>
              <w:t>EL CAPITAL SOCIAL SEA MAYOR AL 20% DEL ACTIVO TOTAL</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ind w:left="64" w:right="4"/>
              <w:jc w:val="both"/>
              <w:rPr>
                <w:rFonts w:ascii="Arial Narrow" w:hAnsi="Arial Narrow"/>
                <w:sz w:val="16"/>
                <w:szCs w:val="18"/>
              </w:rPr>
            </w:pPr>
            <w:r w:rsidRPr="006C56C9">
              <w:rPr>
                <w:rFonts w:ascii="Arial Narrow" w:hAnsi="Arial Narrow" w:cs="Tahoma"/>
                <w:bCs/>
                <w:sz w:val="16"/>
                <w:szCs w:val="18"/>
              </w:rPr>
              <w:t>EL CAPITAL SOCIAL SEA MENOR AL 20% Y MAYOR AL 15% DEL ACTIVO TOTAL.</w:t>
            </w:r>
          </w:p>
        </w:tc>
        <w:tc>
          <w:tcPr>
            <w:tcW w:w="2079" w:type="dxa"/>
            <w:tcBorders>
              <w:top w:val="single" w:sz="4" w:space="0" w:color="000000"/>
              <w:left w:val="single" w:sz="4" w:space="0" w:color="000000"/>
              <w:bottom w:val="single" w:sz="4" w:space="0" w:color="000000"/>
              <w:right w:val="single" w:sz="4" w:space="0" w:color="000000"/>
            </w:tcBorders>
            <w:vAlign w:val="center"/>
          </w:tcPr>
          <w:p w:rsidR="005141F6" w:rsidRPr="006C56C9" w:rsidRDefault="005141F6" w:rsidP="000B74FD">
            <w:pPr>
              <w:tabs>
                <w:tab w:val="left" w:pos="1418"/>
              </w:tabs>
              <w:ind w:left="34" w:right="4" w:hanging="34"/>
              <w:jc w:val="both"/>
              <w:rPr>
                <w:rFonts w:ascii="Arial Narrow" w:hAnsi="Arial Narrow"/>
                <w:sz w:val="16"/>
                <w:szCs w:val="18"/>
              </w:rPr>
            </w:pPr>
            <w:r w:rsidRPr="006C56C9">
              <w:rPr>
                <w:rFonts w:ascii="Arial Narrow" w:hAnsi="Arial Narrow" w:cs="Tahoma"/>
                <w:bCs/>
                <w:sz w:val="16"/>
                <w:szCs w:val="18"/>
              </w:rPr>
              <w:t>EL CAPITAL SOCIAL SEA MENOR DEL 15% DEL ACTIVO TOTAL</w:t>
            </w:r>
          </w:p>
        </w:tc>
      </w:tr>
    </w:tbl>
    <w:p w:rsidR="005141F6" w:rsidRPr="00AA5158" w:rsidRDefault="005141F6" w:rsidP="005141F6">
      <w:pPr>
        <w:ind w:left="1134" w:hanging="425"/>
        <w:jc w:val="both"/>
        <w:rPr>
          <w:rFonts w:ascii="Arial Narrow" w:hAnsi="Arial Narrow"/>
        </w:rPr>
      </w:pPr>
    </w:p>
    <w:p w:rsidR="00F10834" w:rsidRPr="006C56C9" w:rsidRDefault="00F10834" w:rsidP="00F10834">
      <w:pPr>
        <w:ind w:left="1134" w:hanging="425"/>
        <w:jc w:val="both"/>
        <w:rPr>
          <w:rFonts w:ascii="Arial Narrow" w:hAnsi="Arial Narrow"/>
        </w:rPr>
      </w:pPr>
      <w:r w:rsidRPr="006C56C9">
        <w:rPr>
          <w:rFonts w:ascii="Arial Narrow" w:hAnsi="Arial Narrow"/>
          <w:b/>
        </w:rPr>
        <w:t>Nota:</w:t>
      </w:r>
      <w:r w:rsidRPr="00AA5158">
        <w:rPr>
          <w:rFonts w:ascii="Arial Narrow" w:hAnsi="Arial Narrow"/>
        </w:rPr>
        <w:t xml:space="preserve"> Conforme al artículo 40 del Reglamento de la Ley de Adquisiciones, Arrendamientos y Servicios del Sector Público, son requisitos únicamente para evaluar la capacidad ec</w:t>
      </w:r>
      <w:r w:rsidRPr="006C56C9">
        <w:rPr>
          <w:rFonts w:ascii="Arial Narrow" w:hAnsi="Arial Narrow"/>
        </w:rPr>
        <w:t xml:space="preserve">onómica por lo que a todos los licitantes se les aseguran 2 puntos y únicamente se otorgarán puntos adicionales si existen requisitos adicionales. El cálculo de los ingresos será multiplicando los ingresos por </w:t>
      </w:r>
      <w:r w:rsidR="001E7090">
        <w:rPr>
          <w:rFonts w:ascii="Arial Narrow" w:hAnsi="Arial Narrow"/>
        </w:rPr>
        <w:t>5</w:t>
      </w:r>
      <w:r w:rsidRPr="001E7090">
        <w:rPr>
          <w:rFonts w:ascii="Arial Narrow" w:hAnsi="Arial Narrow"/>
        </w:rPr>
        <w:t xml:space="preserve"> años, para poder hacerlo comparable con el v</w:t>
      </w:r>
      <w:r w:rsidRPr="006C56C9">
        <w:rPr>
          <w:rFonts w:ascii="Arial Narrow" w:hAnsi="Arial Narrow"/>
        </w:rPr>
        <w:t>alor del contrato, los demás conceptos a evaluar serán respecto al último año.</w:t>
      </w:r>
    </w:p>
    <w:p w:rsidR="005141F6" w:rsidRPr="006C56C9" w:rsidRDefault="005141F6" w:rsidP="005141F6">
      <w:pPr>
        <w:numPr>
          <w:ilvl w:val="0"/>
          <w:numId w:val="26"/>
        </w:numPr>
        <w:autoSpaceDE w:val="0"/>
        <w:autoSpaceDN w:val="0"/>
        <w:spacing w:before="120" w:after="120"/>
        <w:jc w:val="both"/>
        <w:rPr>
          <w:rFonts w:ascii="Arial Narrow" w:hAnsi="Arial Narrow" w:cs="Arial"/>
          <w:lang w:val="es-ES_tradnl" w:eastAsia="es-ES"/>
        </w:rPr>
      </w:pPr>
      <w:r w:rsidRPr="006C56C9">
        <w:rPr>
          <w:rFonts w:ascii="Arial Narrow" w:hAnsi="Arial Narrow" w:cs="Arial"/>
          <w:lang w:val="es-ES_tradnl" w:eastAsia="es-ES"/>
        </w:rPr>
        <w:t>Participación de discapacitados  (0.5 puntos)</w:t>
      </w:r>
    </w:p>
    <w:p w:rsidR="005141F6" w:rsidRPr="006C56C9" w:rsidRDefault="005141F6" w:rsidP="005141F6">
      <w:pPr>
        <w:ind w:left="426"/>
        <w:jc w:val="both"/>
        <w:rPr>
          <w:rFonts w:ascii="Arial Narrow" w:hAnsi="Arial Narrow"/>
        </w:rPr>
      </w:pPr>
      <w:r w:rsidRPr="006C56C9">
        <w:rPr>
          <w:rFonts w:ascii="Arial Narrow" w:hAnsi="Arial Narrow" w:cs="Tahoma"/>
          <w:bCs/>
        </w:rPr>
        <w:t>Se dará preferencia en el caso de empate en</w:t>
      </w:r>
      <w:r w:rsidRPr="006C56C9">
        <w:rPr>
          <w:rFonts w:ascii="Arial Narrow" w:hAnsi="Arial Narrow"/>
        </w:rPr>
        <w:t xml:space="preserve"> precio</w:t>
      </w:r>
      <w:r w:rsidRPr="006C56C9">
        <w:rPr>
          <w:rFonts w:ascii="Arial Narrow" w:hAnsi="Arial Narrow" w:cs="Tahoma"/>
          <w:bCs/>
        </w:rPr>
        <w:t xml:space="preserve"> en proposiciones presentadas en igualdad de condiciones a las personas físicas con discapacidad o a las personas morales que cuenten con personal con discapacidad en una proporción cuando menos del 5% de la totalidad de su planta de empleados y cuya antigüedad no sea inferior a seis meses. Esto último deberán acreditarlo mediante el aviso de alta al régimen obligatorio del Instituto Mexicano del Seguro Social. A la empresa que cumpla con el porcentaje solicitado se le asignará la mayor puntuación y con esta referencia serán calificados proporcionalmente los otros Proveedores. Al Licitante que no presente la evidencia solicitada no se le asignarán puntos.</w:t>
      </w:r>
    </w:p>
    <w:p w:rsidR="005141F6" w:rsidRPr="006C56C9" w:rsidRDefault="005141F6" w:rsidP="005141F6">
      <w:pPr>
        <w:numPr>
          <w:ilvl w:val="0"/>
          <w:numId w:val="26"/>
        </w:numPr>
        <w:autoSpaceDE w:val="0"/>
        <w:autoSpaceDN w:val="0"/>
        <w:spacing w:before="120" w:after="120"/>
        <w:jc w:val="both"/>
        <w:rPr>
          <w:rFonts w:ascii="Arial Narrow" w:hAnsi="Arial Narrow" w:cs="Arial"/>
          <w:lang w:val="es-ES_tradnl" w:eastAsia="es-ES"/>
        </w:rPr>
      </w:pPr>
      <w:r w:rsidRPr="006C56C9">
        <w:rPr>
          <w:rFonts w:ascii="Arial Narrow" w:hAnsi="Arial Narrow" w:cs="Arial"/>
          <w:lang w:val="es-ES_tradnl" w:eastAsia="es-ES"/>
        </w:rPr>
        <w:t xml:space="preserve">Participación de MIPyMES (0.5 puntos) </w:t>
      </w:r>
    </w:p>
    <w:p w:rsidR="005141F6" w:rsidRPr="006C56C9" w:rsidRDefault="005141F6" w:rsidP="005141F6">
      <w:pPr>
        <w:ind w:left="426"/>
        <w:jc w:val="both"/>
        <w:rPr>
          <w:rFonts w:ascii="Arial Narrow" w:hAnsi="Arial Narrow" w:cs="Tahoma"/>
          <w:bCs/>
        </w:rPr>
      </w:pPr>
      <w:r w:rsidRPr="006C56C9">
        <w:rPr>
          <w:rFonts w:ascii="Arial Narrow" w:hAnsi="Arial Narrow" w:cs="Tahoma"/>
          <w:bCs/>
        </w:rPr>
        <w:t xml:space="preserve">El Licitante </w:t>
      </w:r>
      <w:r w:rsidRPr="006C56C9">
        <w:rPr>
          <w:rFonts w:ascii="Arial Narrow" w:hAnsi="Arial Narrow" w:cs="Tahoma"/>
        </w:rPr>
        <w:t xml:space="preserve">por sí mismo </w:t>
      </w:r>
      <w:r w:rsidRPr="006C56C9">
        <w:rPr>
          <w:rFonts w:ascii="Arial Narrow" w:hAnsi="Arial Narrow" w:cs="Tahoma"/>
          <w:bCs/>
        </w:rPr>
        <w:t>acreditará el haber prestado servicios iguales o similares al objeto de esta licitación con innovación tecnológica y de la que se tenga registro, para lo cual deberá presentar patentes ya sea de software o hardware y que se utilicen en la funcionalidad del servicio que se presta. Al Licitante que presente la mayor cantidad de patentes o certificados de Innovación tecnológica se le asignará la mayor puntuación y con esta referencia serán calificados proporcionalmente los otros Proveedores. Al Licitante que no presente la evidencia solicitada no se le asignarán puntos.</w:t>
      </w:r>
    </w:p>
    <w:p w:rsidR="005141F6" w:rsidRPr="006C56C9" w:rsidRDefault="005141F6" w:rsidP="005141F6">
      <w:pPr>
        <w:jc w:val="both"/>
        <w:rPr>
          <w:rFonts w:ascii="Arial Narrow" w:hAnsi="Arial Narrow" w:cs="Tahoma"/>
          <w:bCs/>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Experiencia y especialidad del licitante (18 puntos de la ponderación global)</w:t>
      </w:r>
    </w:p>
    <w:p w:rsidR="005141F6" w:rsidRPr="006C56C9" w:rsidRDefault="00445A1E" w:rsidP="005141F6">
      <w:pPr>
        <w:spacing w:before="120" w:after="120"/>
        <w:ind w:left="284"/>
        <w:jc w:val="both"/>
        <w:rPr>
          <w:rFonts w:ascii="Arial Narrow" w:hAnsi="Arial Narrow" w:cs="Arial"/>
        </w:rPr>
      </w:pPr>
      <w:r w:rsidRPr="006C56C9">
        <w:rPr>
          <w:rFonts w:ascii="Arial Narrow" w:hAnsi="Arial Narrow" w:cs="Arial"/>
        </w:rPr>
        <w:t xml:space="preserve">En la experiencia se tomará en cuenta el tiempo durante el cual el licitante ha prestado a cualquier otra persona </w:t>
      </w:r>
      <w:r w:rsidR="005141F6" w:rsidRPr="006C56C9">
        <w:rPr>
          <w:rFonts w:ascii="Arial Narrow" w:hAnsi="Arial Narrow" w:cs="Arial"/>
        </w:rPr>
        <w:t>servicios</w:t>
      </w:r>
      <w:r w:rsidRPr="006C56C9">
        <w:rPr>
          <w:rFonts w:ascii="Arial Narrow" w:hAnsi="Arial Narrow" w:cs="Arial"/>
        </w:rPr>
        <w:t xml:space="preserve"> de la misma naturaleza de los que son objeto de esta licitación, sin que la convocante pueda solicitar una experiencia superior a diez años.</w:t>
      </w:r>
    </w:p>
    <w:p w:rsidR="005141F6" w:rsidRPr="006C56C9" w:rsidRDefault="005141F6" w:rsidP="00445A1E">
      <w:pPr>
        <w:numPr>
          <w:ilvl w:val="0"/>
          <w:numId w:val="28"/>
        </w:numPr>
        <w:tabs>
          <w:tab w:val="left" w:pos="709"/>
        </w:tabs>
        <w:ind w:left="709" w:hanging="425"/>
        <w:jc w:val="both"/>
        <w:rPr>
          <w:rFonts w:ascii="Arial Narrow" w:hAnsi="Arial Narrow" w:cs="Tahoma"/>
        </w:rPr>
      </w:pPr>
      <w:r w:rsidRPr="006C56C9">
        <w:rPr>
          <w:rFonts w:ascii="Arial Narrow" w:hAnsi="Arial Narrow" w:cs="Tahoma"/>
          <w:b/>
        </w:rPr>
        <w:t xml:space="preserve"> Experiencia en contratos</w:t>
      </w:r>
      <w:r w:rsidRPr="006C56C9">
        <w:rPr>
          <w:rFonts w:ascii="Arial Narrow" w:hAnsi="Arial Narrow" w:cs="Tahoma"/>
        </w:rPr>
        <w:t xml:space="preserve"> </w:t>
      </w:r>
      <w:r w:rsidRPr="006C56C9">
        <w:rPr>
          <w:rFonts w:ascii="Arial Narrow" w:hAnsi="Arial Narrow" w:cs="Tahoma"/>
          <w:b/>
        </w:rPr>
        <w:t>de servicios de telecomunicaciones</w:t>
      </w:r>
      <w:r w:rsidRPr="006C56C9">
        <w:rPr>
          <w:rFonts w:ascii="Arial Narrow" w:hAnsi="Arial Narrow" w:cs="Tahoma"/>
        </w:rPr>
        <w:t xml:space="preserve"> </w:t>
      </w:r>
      <w:r w:rsidRPr="006C56C9">
        <w:rPr>
          <w:rFonts w:ascii="Arial Narrow" w:hAnsi="Arial Narrow" w:cs="Tahoma"/>
          <w:b/>
        </w:rPr>
        <w:t>(9 puntos).</w:t>
      </w:r>
      <w:r w:rsidRPr="006C56C9">
        <w:rPr>
          <w:rFonts w:ascii="Arial Narrow" w:hAnsi="Arial Narrow" w:cs="Tahoma"/>
        </w:rPr>
        <w:t xml:space="preserve"> Celebrados</w:t>
      </w:r>
      <w:r w:rsidR="00445A1E" w:rsidRPr="006C56C9">
        <w:rPr>
          <w:rFonts w:ascii="Arial Narrow" w:hAnsi="Arial Narrow" w:cs="Tahoma"/>
        </w:rPr>
        <w:t xml:space="preserve"> por el Licitante dentro de los últimos cinco años, ya sean nacionales o internacionales. Se le asignará la mayor puntuación al Licitante que mayor número de años de experiencia (hasta un máximo de 5 años) pueda demostrar y con esta referencia serán calificados proporcionalmente por regla de tres los otros Licitantes. Al Licitante que no presente los contratos solicitados no se le asignarán puntos. Los contratos deberán estar </w:t>
      </w:r>
      <w:r w:rsidR="00F10834" w:rsidRPr="006C56C9">
        <w:rPr>
          <w:rFonts w:ascii="Arial Narrow" w:hAnsi="Arial Narrow" w:cs="Tahoma"/>
        </w:rPr>
        <w:t>concluidos</w:t>
      </w:r>
      <w:r w:rsidR="00445A1E" w:rsidRPr="006C56C9">
        <w:rPr>
          <w:rFonts w:ascii="Arial Narrow" w:hAnsi="Arial Narrow" w:cs="Tahoma"/>
        </w:rPr>
        <w:t>, el Licitante deberá entregar la documentación que permita comprobar que cumplió cabalmente con las obligaciones de dichos contratos concluidos. El mínimo de años a presentar para obtener puntuación será de 3 y el máximo de 5.</w:t>
      </w:r>
    </w:p>
    <w:p w:rsidR="005141F6" w:rsidRPr="006C56C9" w:rsidRDefault="005141F6" w:rsidP="005141F6">
      <w:pPr>
        <w:tabs>
          <w:tab w:val="left" w:pos="709"/>
        </w:tabs>
        <w:ind w:left="709" w:hanging="425"/>
        <w:jc w:val="both"/>
        <w:rPr>
          <w:rFonts w:ascii="Arial Narrow" w:hAnsi="Arial Narrow" w:cs="Tahoma"/>
          <w:b/>
        </w:rPr>
      </w:pPr>
    </w:p>
    <w:p w:rsidR="005141F6" w:rsidRPr="006C56C9" w:rsidRDefault="005141F6" w:rsidP="00445A1E">
      <w:pPr>
        <w:numPr>
          <w:ilvl w:val="0"/>
          <w:numId w:val="28"/>
        </w:numPr>
        <w:tabs>
          <w:tab w:val="left" w:pos="709"/>
        </w:tabs>
        <w:ind w:left="709" w:hanging="425"/>
        <w:jc w:val="both"/>
        <w:rPr>
          <w:rFonts w:ascii="Arial Narrow" w:hAnsi="Arial Narrow" w:cs="Tahoma"/>
        </w:rPr>
      </w:pPr>
      <w:r w:rsidRPr="006C56C9">
        <w:rPr>
          <w:rFonts w:ascii="Arial Narrow" w:hAnsi="Arial Narrow" w:cs="Tahoma"/>
          <w:b/>
        </w:rPr>
        <w:t xml:space="preserve">Especialidad en el suministro del servicio de conectividad terrestre de última milla e instalación y operación de fibra óptica (9 puntos). </w:t>
      </w:r>
      <w:r w:rsidR="00445A1E" w:rsidRPr="006C56C9">
        <w:rPr>
          <w:rFonts w:ascii="Arial Narrow" w:hAnsi="Arial Narrow" w:cs="Tahoma"/>
        </w:rPr>
        <w:t xml:space="preserve">El Licitante deberá presentar hasta un máximo de cinco contratos, incluyendo sus anexos, de </w:t>
      </w:r>
      <w:r w:rsidR="00F10834" w:rsidRPr="006C56C9">
        <w:rPr>
          <w:rFonts w:ascii="Arial Narrow" w:hAnsi="Arial Narrow" w:cs="Tahoma"/>
        </w:rPr>
        <w:t>servicios de conectividad de última milla</w:t>
      </w:r>
      <w:r w:rsidR="00D271E9">
        <w:rPr>
          <w:rFonts w:ascii="Arial Narrow" w:hAnsi="Arial Narrow" w:cs="Tahoma"/>
        </w:rPr>
        <w:t xml:space="preserve"> </w:t>
      </w:r>
      <w:r w:rsidR="00445A1E" w:rsidRPr="007E0819">
        <w:rPr>
          <w:rFonts w:ascii="Arial Narrow" w:hAnsi="Arial Narrow" w:cs="Tahoma"/>
        </w:rPr>
        <w:t>con características y condiciones similares a las requerida</w:t>
      </w:r>
      <w:r w:rsidR="00445A1E" w:rsidRPr="006C56C9">
        <w:rPr>
          <w:rFonts w:ascii="Arial Narrow" w:hAnsi="Arial Narrow" w:cs="Tahoma"/>
        </w:rPr>
        <w:t xml:space="preserve">s en el </w:t>
      </w:r>
      <w:r w:rsidR="00445A1E" w:rsidRPr="006C56C9">
        <w:rPr>
          <w:rFonts w:ascii="Arial Narrow" w:hAnsi="Arial Narrow" w:cs="Tahoma"/>
          <w:b/>
        </w:rPr>
        <w:t>Anexo 1 “</w:t>
      </w:r>
      <w:r w:rsidR="00F10834" w:rsidRPr="006C56C9">
        <w:rPr>
          <w:rFonts w:ascii="Arial Narrow" w:hAnsi="Arial Narrow" w:cs="Tahoma"/>
          <w:b/>
        </w:rPr>
        <w:t>Anexo Técnico</w:t>
      </w:r>
      <w:r w:rsidR="00445A1E" w:rsidRPr="006C56C9">
        <w:rPr>
          <w:rFonts w:ascii="Arial Narrow" w:hAnsi="Arial Narrow" w:cs="Tahoma"/>
        </w:rPr>
        <w:t xml:space="preserve">. Los contratos plurianuales serán contados como un único contrato. Para ello deberá presentar contratos que describan los Servicios similares a los requeridos. Al Licitante que presente la mayor cantidad de contratos que cumplan con lo establecido en este párrafo se le asignará la mayor puntuación y con esta referencia serán calificados proporcionalmente por regla de tres los otros Licitantes. En caso de no presentar la evidencia solicitada no se le asignarán puntos. El mínimo de contratos a presentar para obtener puntuación será de </w:t>
      </w:r>
      <w:r w:rsidR="00E4666C" w:rsidRPr="006C56C9">
        <w:rPr>
          <w:rFonts w:ascii="Arial Narrow" w:hAnsi="Arial Narrow" w:cs="Tahoma"/>
        </w:rPr>
        <w:t>2</w:t>
      </w:r>
      <w:r w:rsidR="00445A1E" w:rsidRPr="006C56C9">
        <w:rPr>
          <w:rFonts w:ascii="Arial Narrow" w:hAnsi="Arial Narrow" w:cs="Tahoma"/>
        </w:rPr>
        <w:t xml:space="preserve"> y el máximo de 5.</w:t>
      </w:r>
    </w:p>
    <w:p w:rsidR="005141F6" w:rsidRPr="006C56C9" w:rsidRDefault="005141F6" w:rsidP="005141F6">
      <w:pPr>
        <w:jc w:val="both"/>
        <w:rPr>
          <w:rFonts w:ascii="Arial Narrow" w:hAnsi="Arial Narrow" w:cs="Tahoma"/>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Propuesta de trabajo (6 puntos de la ponderación global)</w:t>
      </w:r>
    </w:p>
    <w:p w:rsidR="005141F6" w:rsidRPr="006C56C9" w:rsidRDefault="005141F6" w:rsidP="005141F6">
      <w:pPr>
        <w:spacing w:before="120" w:after="120"/>
        <w:ind w:left="284"/>
        <w:jc w:val="both"/>
        <w:rPr>
          <w:rFonts w:ascii="Arial Narrow" w:hAnsi="Arial Narrow" w:cs="Arial"/>
        </w:rPr>
      </w:pPr>
      <w:r w:rsidRPr="006C56C9">
        <w:rPr>
          <w:rFonts w:ascii="Arial Narrow" w:hAnsi="Arial Narrow" w:cs="Arial"/>
        </w:rPr>
        <w:t>Consiste en evaluar conforme al Anexo 1 “Anexo Técnico”, la metodología, el plan de trabajo y la organización propuesta por el licitante que permitan garantizar el cumplimiento del Contrato.</w:t>
      </w:r>
    </w:p>
    <w:p w:rsidR="005141F6" w:rsidRPr="006C56C9" w:rsidRDefault="005141F6" w:rsidP="005141F6">
      <w:pPr>
        <w:numPr>
          <w:ilvl w:val="0"/>
          <w:numId w:val="29"/>
        </w:numPr>
        <w:tabs>
          <w:tab w:val="left" w:pos="709"/>
        </w:tabs>
        <w:ind w:left="709" w:hanging="425"/>
        <w:jc w:val="both"/>
        <w:rPr>
          <w:rFonts w:ascii="Arial Narrow" w:hAnsi="Arial Narrow" w:cs="Tahoma"/>
        </w:rPr>
      </w:pPr>
      <w:r w:rsidRPr="006C56C9">
        <w:rPr>
          <w:rFonts w:ascii="Arial Narrow" w:hAnsi="Arial Narrow" w:cs="Tahoma"/>
          <w:b/>
        </w:rPr>
        <w:t xml:space="preserve">Metodología </w:t>
      </w:r>
      <w:r w:rsidRPr="006C56C9">
        <w:rPr>
          <w:rFonts w:ascii="Arial Narrow" w:hAnsi="Arial Narrow" w:cs="Tahoma"/>
        </w:rPr>
        <w:t xml:space="preserve"> </w:t>
      </w:r>
      <w:r w:rsidRPr="006C56C9">
        <w:rPr>
          <w:rFonts w:ascii="Arial Narrow" w:hAnsi="Arial Narrow" w:cs="Tahoma"/>
          <w:b/>
        </w:rPr>
        <w:t>(3 Puntos).</w:t>
      </w:r>
      <w:r w:rsidRPr="006C56C9">
        <w:rPr>
          <w:rFonts w:ascii="Arial Narrow" w:hAnsi="Arial Narrow" w:cs="Tahoma"/>
          <w:bCs/>
        </w:rPr>
        <w:t xml:space="preserve"> Para obtener la puntuación el Licitante deberá presentar la metodología que implementará para el suministro de los servicios especificado en el </w:t>
      </w:r>
      <w:r w:rsidRPr="006C56C9">
        <w:rPr>
          <w:rFonts w:ascii="Arial Narrow" w:hAnsi="Arial Narrow" w:cs="Tahoma"/>
          <w:b/>
          <w:bCs/>
        </w:rPr>
        <w:t xml:space="preserve">Anexo 1 “Anexo Técnico”, </w:t>
      </w:r>
      <w:r w:rsidRPr="006C56C9">
        <w:rPr>
          <w:rFonts w:ascii="Arial Narrow" w:hAnsi="Arial Narrow" w:cs="Tahoma"/>
          <w:bCs/>
        </w:rPr>
        <w:t>de esta convocatoria. Para comprobar esto deberán presentar copia de los certificados de los procesos en materia de calidad o productividad. Los puntos se distribuirán conforme la siguiente tabla:</w:t>
      </w:r>
    </w:p>
    <w:p w:rsidR="005141F6" w:rsidRPr="006C56C9" w:rsidRDefault="005141F6" w:rsidP="005141F6">
      <w:pPr>
        <w:tabs>
          <w:tab w:val="left" w:pos="709"/>
        </w:tabs>
        <w:ind w:left="709" w:hanging="425"/>
        <w:jc w:val="both"/>
        <w:rPr>
          <w:rFonts w:ascii="Arial Narrow" w:hAnsi="Arial Narrow" w:cs="Tahoma"/>
          <w:b/>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metodologÍa a eVALUar</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procesos Y/O PROCEDIMIENTOS implementados CERTIFICADOS</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Procesos y procedimientos de operación</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Menos del 95% de la totalidad de procesos y procedimientos para la prestación del servicio</w:t>
            </w:r>
          </w:p>
          <w:p w:rsidR="005141F6" w:rsidRPr="006C56C9" w:rsidRDefault="005141F6" w:rsidP="000B74FD">
            <w:pPr>
              <w:spacing w:after="101" w:line="216" w:lineRule="atLeast"/>
              <w:jc w:val="both"/>
              <w:rPr>
                <w:rFonts w:ascii="Arial Narrow" w:hAnsi="Arial Narrow" w:cs="Arial"/>
              </w:rPr>
            </w:pP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De 96% a 100% de la totalidad de procesos y procedimientos para la prestación del servicio</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1.5 puntos</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 puntos</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3</w:t>
            </w:r>
          </w:p>
        </w:tc>
      </w:tr>
    </w:tbl>
    <w:p w:rsidR="005141F6" w:rsidRPr="00AE3416" w:rsidRDefault="005141F6" w:rsidP="005141F6">
      <w:pPr>
        <w:tabs>
          <w:tab w:val="left" w:pos="709"/>
        </w:tabs>
        <w:ind w:left="709" w:hanging="425"/>
        <w:jc w:val="both"/>
        <w:rPr>
          <w:rFonts w:ascii="Arial Narrow" w:hAnsi="Arial Narrow"/>
          <w:b/>
        </w:rPr>
      </w:pPr>
      <w:r w:rsidRPr="00AA5158">
        <w:rPr>
          <w:rFonts w:ascii="Arial Narrow" w:hAnsi="Arial Narrow" w:cs="Tahoma"/>
          <w:b/>
        </w:rPr>
        <w:t>Nota:</w:t>
      </w:r>
    </w:p>
    <w:p w:rsidR="005141F6" w:rsidRPr="006C56C9" w:rsidRDefault="005141F6" w:rsidP="005141F6">
      <w:pPr>
        <w:tabs>
          <w:tab w:val="left" w:pos="284"/>
        </w:tabs>
        <w:ind w:left="284"/>
        <w:jc w:val="both"/>
        <w:rPr>
          <w:rFonts w:ascii="Arial Narrow" w:hAnsi="Arial Narrow" w:cs="Tahoma"/>
        </w:rPr>
      </w:pPr>
      <w:r w:rsidRPr="006C56C9">
        <w:rPr>
          <w:rFonts w:ascii="Arial Narrow" w:hAnsi="Arial Narrow"/>
        </w:rPr>
        <w:t xml:space="preserve">Se </w:t>
      </w:r>
      <w:r w:rsidRPr="006C56C9">
        <w:rPr>
          <w:rFonts w:ascii="Arial Narrow" w:hAnsi="Arial Narrow" w:cs="Tahoma"/>
        </w:rPr>
        <w:t>considerarán procedimientos y procesos certificados aquellos que cuenten con alguna de las siguientes certificaciones:</w:t>
      </w:r>
    </w:p>
    <w:p w:rsidR="005141F6" w:rsidRPr="006C56C9" w:rsidRDefault="005141F6" w:rsidP="005141F6">
      <w:pPr>
        <w:numPr>
          <w:ilvl w:val="0"/>
          <w:numId w:val="32"/>
        </w:numPr>
        <w:tabs>
          <w:tab w:val="left" w:pos="709"/>
        </w:tabs>
        <w:spacing w:after="200" w:line="276" w:lineRule="auto"/>
        <w:contextualSpacing/>
        <w:jc w:val="both"/>
        <w:rPr>
          <w:rFonts w:ascii="Arial Narrow" w:hAnsi="Arial Narrow" w:cs="Tahoma"/>
        </w:rPr>
      </w:pPr>
      <w:r w:rsidRPr="006C56C9">
        <w:rPr>
          <w:rFonts w:ascii="Arial Narrow" w:hAnsi="Arial Narrow" w:cs="Tahoma"/>
        </w:rPr>
        <w:t>ISO 20000</w:t>
      </w:r>
    </w:p>
    <w:p w:rsidR="005141F6" w:rsidRPr="006C56C9" w:rsidRDefault="005141F6" w:rsidP="005141F6">
      <w:pPr>
        <w:numPr>
          <w:ilvl w:val="0"/>
          <w:numId w:val="32"/>
        </w:numPr>
        <w:tabs>
          <w:tab w:val="left" w:pos="709"/>
        </w:tabs>
        <w:spacing w:after="200" w:line="276" w:lineRule="auto"/>
        <w:contextualSpacing/>
        <w:jc w:val="both"/>
        <w:rPr>
          <w:rFonts w:ascii="Arial Narrow" w:hAnsi="Arial Narrow" w:cs="Tahoma"/>
        </w:rPr>
      </w:pPr>
      <w:r w:rsidRPr="006C56C9">
        <w:rPr>
          <w:rFonts w:ascii="Arial Narrow" w:hAnsi="Arial Narrow" w:cs="Tahoma"/>
        </w:rPr>
        <w:t>ISO 27001</w:t>
      </w:r>
    </w:p>
    <w:p w:rsidR="005141F6" w:rsidRPr="006C56C9" w:rsidRDefault="005141F6" w:rsidP="005141F6">
      <w:pPr>
        <w:numPr>
          <w:ilvl w:val="0"/>
          <w:numId w:val="29"/>
        </w:numPr>
        <w:tabs>
          <w:tab w:val="left" w:pos="709"/>
        </w:tabs>
        <w:ind w:left="709" w:hanging="425"/>
        <w:jc w:val="both"/>
        <w:rPr>
          <w:rFonts w:ascii="Arial Narrow" w:hAnsi="Arial Narrow" w:cs="Tahoma"/>
        </w:rPr>
      </w:pPr>
      <w:r w:rsidRPr="006C56C9">
        <w:rPr>
          <w:rFonts w:ascii="Arial Narrow" w:hAnsi="Arial Narrow" w:cs="Tahoma"/>
          <w:b/>
          <w:bCs/>
        </w:rPr>
        <w:t>Plan de atención (2 puntos).</w:t>
      </w:r>
      <w:r w:rsidRPr="006C56C9">
        <w:rPr>
          <w:rFonts w:ascii="Arial Narrow" w:hAnsi="Arial Narrow" w:cs="Tahoma"/>
          <w:bCs/>
        </w:rPr>
        <w:t xml:space="preserve"> Para obtener la puntuación el Licitante deberá presentar su plan de atención a incidentes de falla. Para comprobar esto deberán presentar claramente las funciones, tiempos, responsables y escalamiento de problemas. Los puntos se distribuirán conforme la siguiente tabla.</w:t>
      </w:r>
    </w:p>
    <w:p w:rsidR="005141F6" w:rsidRPr="006C56C9" w:rsidRDefault="005141F6" w:rsidP="005141F6">
      <w:pPr>
        <w:tabs>
          <w:tab w:val="left" w:pos="709"/>
        </w:tabs>
        <w:ind w:left="709"/>
        <w:jc w:val="both"/>
        <w:rPr>
          <w:rFonts w:ascii="Arial Narrow" w:hAnsi="Arial Narrow" w:cs="Tahoma"/>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concepto a evaluar</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porcentaje a cubrir</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Tiempo de atención a incidentes de falla</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En un rango mayor al 10% adicional al tiempo menor propuesto.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En un rango no mayor al 10% adicional del tiempo menor propuesto</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El menor tiempo propuesto</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1 punto </w:t>
            </w:r>
          </w:p>
          <w:p w:rsidR="005141F6" w:rsidRPr="006C56C9" w:rsidRDefault="005141F6" w:rsidP="000B74FD">
            <w:pPr>
              <w:spacing w:after="101" w:line="216" w:lineRule="atLeast"/>
              <w:ind w:left="810" w:hanging="540"/>
              <w:jc w:val="both"/>
              <w:rPr>
                <w:rFonts w:ascii="Arial Narrow" w:hAnsi="Arial Narrow" w:cs="Arial"/>
              </w:rPr>
            </w:pP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 punto</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2</w:t>
            </w:r>
          </w:p>
        </w:tc>
      </w:tr>
    </w:tbl>
    <w:p w:rsidR="005141F6" w:rsidRPr="00AA5158" w:rsidRDefault="005141F6" w:rsidP="005141F6">
      <w:pPr>
        <w:autoSpaceDE w:val="0"/>
        <w:autoSpaceDN w:val="0"/>
        <w:ind w:left="720"/>
        <w:jc w:val="both"/>
        <w:rPr>
          <w:rFonts w:ascii="Arial Narrow" w:hAnsi="Arial Narrow" w:cs="Arial"/>
        </w:rPr>
      </w:pPr>
    </w:p>
    <w:p w:rsidR="005141F6" w:rsidRPr="006C56C9" w:rsidRDefault="005141F6" w:rsidP="005141F6">
      <w:pPr>
        <w:numPr>
          <w:ilvl w:val="1"/>
          <w:numId w:val="30"/>
        </w:numPr>
        <w:ind w:left="567" w:hanging="283"/>
        <w:jc w:val="both"/>
        <w:rPr>
          <w:rFonts w:ascii="Arial Narrow" w:hAnsi="Arial Narrow" w:cs="Tahoma"/>
          <w:bCs/>
        </w:rPr>
      </w:pPr>
      <w:r w:rsidRPr="006C56C9">
        <w:rPr>
          <w:rFonts w:ascii="Arial Narrow" w:hAnsi="Arial Narrow" w:cs="Tahoma"/>
          <w:b/>
          <w:bCs/>
        </w:rPr>
        <w:t>Esquema estructural de la organización de recursos humanos (1 puntos).-</w:t>
      </w:r>
      <w:r w:rsidRPr="006C56C9">
        <w:rPr>
          <w:rFonts w:ascii="Arial Narrow" w:hAnsi="Arial Narrow" w:cs="Tahoma"/>
          <w:bCs/>
        </w:rPr>
        <w:t xml:space="preserve"> Para obtener la puntuación, el Licitante deberá presentar su esquema estructural (organigrama) y los niveles de escalamiento. Al Licitante que no presente la evidencia solicitada no se le asignarán puntos.</w:t>
      </w:r>
    </w:p>
    <w:p w:rsidR="005141F6" w:rsidRPr="006C56C9" w:rsidRDefault="005141F6" w:rsidP="005141F6">
      <w:pPr>
        <w:ind w:left="567"/>
        <w:jc w:val="both"/>
        <w:rPr>
          <w:rFonts w:ascii="Arial Narrow" w:hAnsi="Arial Narrow" w:cs="Tahoma"/>
          <w:bCs/>
        </w:rPr>
      </w:pPr>
    </w:p>
    <w:tbl>
      <w:tblPr>
        <w:tblW w:w="51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66"/>
        <w:gridCol w:w="2500"/>
        <w:gridCol w:w="3090"/>
        <w:gridCol w:w="1457"/>
        <w:gridCol w:w="1689"/>
      </w:tblGrid>
      <w:tr w:rsidR="005141F6" w:rsidRPr="006C56C9" w:rsidTr="000B74FD">
        <w:trPr>
          <w:trHeight w:val="755"/>
          <w:jc w:val="center"/>
        </w:trPr>
        <w:tc>
          <w:tcPr>
            <w:tcW w:w="304" w:type="pct"/>
            <w:shd w:val="clear" w:color="auto" w:fill="auto"/>
            <w:vAlign w:val="center"/>
          </w:tcPr>
          <w:p w:rsidR="005141F6" w:rsidRPr="006C56C9" w:rsidRDefault="005141F6" w:rsidP="000B74FD">
            <w:pPr>
              <w:tabs>
                <w:tab w:val="left" w:pos="234"/>
              </w:tabs>
              <w:spacing w:after="101" w:line="216" w:lineRule="atLeast"/>
              <w:ind w:left="810" w:hanging="810"/>
              <w:jc w:val="both"/>
              <w:rPr>
                <w:rFonts w:ascii="Arial Narrow" w:hAnsi="Arial Narrow" w:cs="Arial"/>
                <w:b/>
                <w:caps/>
              </w:rPr>
            </w:pPr>
            <w:r w:rsidRPr="006C56C9">
              <w:rPr>
                <w:rFonts w:ascii="Arial Narrow" w:hAnsi="Arial Narrow" w:cs="Arial"/>
                <w:b/>
                <w:caps/>
              </w:rPr>
              <w:t>N°</w:t>
            </w:r>
          </w:p>
        </w:tc>
        <w:tc>
          <w:tcPr>
            <w:tcW w:w="1344" w:type="pct"/>
            <w:shd w:val="clear" w:color="auto" w:fill="auto"/>
            <w:vAlign w:val="center"/>
          </w:tcPr>
          <w:p w:rsidR="005141F6" w:rsidRPr="006C56C9" w:rsidRDefault="005141F6" w:rsidP="000B74FD">
            <w:pPr>
              <w:spacing w:after="101" w:line="216" w:lineRule="atLeast"/>
              <w:ind w:left="267"/>
              <w:jc w:val="both"/>
              <w:rPr>
                <w:rFonts w:ascii="Arial Narrow" w:hAnsi="Arial Narrow" w:cs="Arial"/>
                <w:b/>
                <w:caps/>
              </w:rPr>
            </w:pPr>
            <w:r w:rsidRPr="006C56C9">
              <w:rPr>
                <w:rFonts w:ascii="Arial Narrow" w:hAnsi="Arial Narrow" w:cs="Arial"/>
                <w:b/>
                <w:caps/>
              </w:rPr>
              <w:t>concepto a evaluar</w:t>
            </w:r>
          </w:p>
        </w:tc>
        <w:tc>
          <w:tcPr>
            <w:tcW w:w="1661" w:type="pct"/>
            <w:shd w:val="clear" w:color="auto" w:fill="auto"/>
            <w:vAlign w:val="center"/>
          </w:tcPr>
          <w:p w:rsidR="005141F6" w:rsidRPr="006C56C9" w:rsidRDefault="005141F6" w:rsidP="000B74FD">
            <w:pPr>
              <w:spacing w:after="101" w:line="216" w:lineRule="atLeast"/>
              <w:jc w:val="both"/>
              <w:rPr>
                <w:rFonts w:ascii="Arial Narrow" w:hAnsi="Arial Narrow" w:cs="Arial"/>
                <w:b/>
                <w:caps/>
              </w:rPr>
            </w:pPr>
            <w:r w:rsidRPr="006C56C9">
              <w:rPr>
                <w:rFonts w:ascii="Arial Narrow" w:hAnsi="Arial Narrow" w:cs="Arial"/>
                <w:b/>
                <w:caps/>
              </w:rPr>
              <w:t>NIVELES</w:t>
            </w:r>
          </w:p>
        </w:tc>
        <w:tc>
          <w:tcPr>
            <w:tcW w:w="783" w:type="pct"/>
            <w:shd w:val="clear" w:color="auto" w:fill="auto"/>
            <w:vAlign w:val="center"/>
          </w:tcPr>
          <w:p w:rsidR="005141F6" w:rsidRPr="006C56C9" w:rsidRDefault="005141F6" w:rsidP="000B74FD">
            <w:pPr>
              <w:spacing w:after="101" w:line="216" w:lineRule="atLeast"/>
              <w:ind w:left="810" w:hanging="540"/>
              <w:jc w:val="both"/>
              <w:rPr>
                <w:rFonts w:ascii="Arial Narrow" w:hAnsi="Arial Narrow" w:cs="Arial"/>
                <w:b/>
                <w:bCs/>
                <w:caps/>
              </w:rPr>
            </w:pPr>
            <w:r w:rsidRPr="006C56C9">
              <w:rPr>
                <w:rFonts w:ascii="Arial Narrow" w:hAnsi="Arial Narrow" w:cs="Arial"/>
                <w:b/>
                <w:caps/>
              </w:rPr>
              <w:t>Puntaje</w:t>
            </w:r>
          </w:p>
        </w:tc>
        <w:tc>
          <w:tcPr>
            <w:tcW w:w="908" w:type="pct"/>
            <w:shd w:val="clear" w:color="auto" w:fill="auto"/>
            <w:vAlign w:val="center"/>
          </w:tcPr>
          <w:p w:rsidR="005141F6" w:rsidRPr="006C56C9" w:rsidRDefault="005141F6" w:rsidP="000B74FD">
            <w:pPr>
              <w:spacing w:after="101" w:line="216" w:lineRule="atLeast"/>
              <w:ind w:left="117"/>
              <w:jc w:val="both"/>
              <w:rPr>
                <w:rFonts w:ascii="Arial Narrow" w:hAnsi="Arial Narrow" w:cs="Arial"/>
                <w:b/>
                <w:caps/>
              </w:rPr>
            </w:pPr>
            <w:r w:rsidRPr="006C56C9">
              <w:rPr>
                <w:rFonts w:ascii="Arial Narrow" w:hAnsi="Arial Narrow" w:cs="Arial"/>
                <w:b/>
                <w:caps/>
              </w:rPr>
              <w:t>Puntuación máxima</w:t>
            </w:r>
          </w:p>
        </w:tc>
      </w:tr>
      <w:tr w:rsidR="005141F6" w:rsidRPr="006C56C9" w:rsidTr="000B74FD">
        <w:trPr>
          <w:trHeight w:val="544"/>
          <w:jc w:val="center"/>
        </w:trPr>
        <w:tc>
          <w:tcPr>
            <w:tcW w:w="304" w:type="pct"/>
          </w:tcPr>
          <w:p w:rsidR="005141F6" w:rsidRPr="00AE3416" w:rsidRDefault="005141F6" w:rsidP="000B74FD">
            <w:pPr>
              <w:tabs>
                <w:tab w:val="left" w:pos="234"/>
              </w:tabs>
              <w:spacing w:after="101" w:line="216" w:lineRule="atLeast"/>
              <w:ind w:left="810" w:hanging="810"/>
              <w:jc w:val="both"/>
              <w:rPr>
                <w:rFonts w:ascii="Arial Narrow" w:hAnsi="Arial Narrow" w:cs="Arial"/>
                <w:b/>
              </w:rPr>
            </w:pPr>
            <w:r w:rsidRPr="00AA5158">
              <w:rPr>
                <w:rFonts w:ascii="Arial Narrow" w:hAnsi="Arial Narrow" w:cs="Arial"/>
              </w:rPr>
              <w:t>1</w:t>
            </w:r>
          </w:p>
        </w:tc>
        <w:tc>
          <w:tcPr>
            <w:tcW w:w="1344" w:type="pct"/>
          </w:tcPr>
          <w:p w:rsidR="005141F6" w:rsidRPr="006C56C9" w:rsidRDefault="005141F6" w:rsidP="000B74FD">
            <w:pPr>
              <w:spacing w:after="101" w:line="216" w:lineRule="atLeast"/>
              <w:ind w:left="267"/>
              <w:jc w:val="both"/>
              <w:rPr>
                <w:rFonts w:ascii="Arial Narrow" w:hAnsi="Arial Narrow" w:cs="Arial"/>
              </w:rPr>
            </w:pPr>
            <w:r w:rsidRPr="006C56C9">
              <w:rPr>
                <w:rFonts w:ascii="Arial Narrow" w:hAnsi="Arial Narrow" w:cs="Arial"/>
                <w:b/>
              </w:rPr>
              <w:t>Esquema estructural y niveles de escalamiento</w:t>
            </w:r>
          </w:p>
        </w:tc>
        <w:tc>
          <w:tcPr>
            <w:tcW w:w="1661" w:type="pct"/>
          </w:tcPr>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2 niveles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3 niveles</w:t>
            </w:r>
          </w:p>
          <w:p w:rsidR="005141F6" w:rsidRPr="006C56C9" w:rsidRDefault="005141F6" w:rsidP="000B74FD">
            <w:pPr>
              <w:spacing w:after="101" w:line="216" w:lineRule="atLeast"/>
              <w:jc w:val="both"/>
              <w:rPr>
                <w:rFonts w:ascii="Arial Narrow" w:hAnsi="Arial Narrow" w:cs="Arial"/>
              </w:rPr>
            </w:pPr>
            <w:r w:rsidRPr="006C56C9">
              <w:rPr>
                <w:rFonts w:ascii="Arial Narrow" w:hAnsi="Arial Narrow" w:cs="Arial"/>
              </w:rPr>
              <w:t>4 niveles</w:t>
            </w:r>
          </w:p>
        </w:tc>
        <w:tc>
          <w:tcPr>
            <w:tcW w:w="783" w:type="pct"/>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 xml:space="preserve">0.50 puntos </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0.75 puntos</w:t>
            </w:r>
          </w:p>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 punto</w:t>
            </w:r>
          </w:p>
        </w:tc>
        <w:tc>
          <w:tcPr>
            <w:tcW w:w="908" w:type="pct"/>
            <w:noWrap/>
          </w:tcPr>
          <w:p w:rsidR="005141F6" w:rsidRPr="006C56C9" w:rsidRDefault="005141F6" w:rsidP="000B74FD">
            <w:pPr>
              <w:spacing w:after="101" w:line="216" w:lineRule="atLeast"/>
              <w:ind w:left="810" w:hanging="540"/>
              <w:jc w:val="both"/>
              <w:rPr>
                <w:rFonts w:ascii="Arial Narrow" w:hAnsi="Arial Narrow" w:cs="Arial"/>
              </w:rPr>
            </w:pPr>
            <w:r w:rsidRPr="006C56C9">
              <w:rPr>
                <w:rFonts w:ascii="Arial Narrow" w:hAnsi="Arial Narrow" w:cs="Arial"/>
              </w:rPr>
              <w:t>1</w:t>
            </w:r>
          </w:p>
        </w:tc>
      </w:tr>
    </w:tbl>
    <w:p w:rsidR="005141F6" w:rsidRPr="00AA5158" w:rsidRDefault="005141F6" w:rsidP="005141F6">
      <w:pPr>
        <w:autoSpaceDE w:val="0"/>
        <w:autoSpaceDN w:val="0"/>
        <w:ind w:left="720"/>
        <w:jc w:val="both"/>
        <w:rPr>
          <w:rFonts w:ascii="Arial Narrow" w:hAnsi="Arial Narrow" w:cs="Arial"/>
        </w:rPr>
      </w:pPr>
    </w:p>
    <w:p w:rsidR="005141F6" w:rsidRPr="006C56C9" w:rsidRDefault="005141F6" w:rsidP="005141F6">
      <w:pPr>
        <w:numPr>
          <w:ilvl w:val="0"/>
          <w:numId w:val="25"/>
        </w:numPr>
        <w:autoSpaceDE w:val="0"/>
        <w:autoSpaceDN w:val="0"/>
        <w:ind w:left="284" w:firstLine="0"/>
        <w:jc w:val="both"/>
        <w:rPr>
          <w:rFonts w:ascii="Arial Narrow" w:hAnsi="Arial Narrow" w:cs="Arial"/>
          <w:b/>
          <w:lang w:val="es-ES_tradnl"/>
        </w:rPr>
      </w:pPr>
      <w:r w:rsidRPr="006C56C9">
        <w:rPr>
          <w:rFonts w:ascii="Arial Narrow" w:hAnsi="Arial Narrow" w:cs="Arial"/>
          <w:b/>
          <w:lang w:val="es-ES_tradnl"/>
        </w:rPr>
        <w:t>Cumplimiento de contratos (12 puntos de la ponderación global)</w:t>
      </w:r>
    </w:p>
    <w:p w:rsidR="005141F6" w:rsidRPr="006C56C9" w:rsidRDefault="005141F6" w:rsidP="005141F6">
      <w:pPr>
        <w:autoSpaceDE w:val="0"/>
        <w:autoSpaceDN w:val="0"/>
        <w:jc w:val="both"/>
        <w:rPr>
          <w:rFonts w:ascii="Arial Narrow" w:hAnsi="Arial Narrow" w:cs="Arial"/>
          <w:b/>
          <w:lang w:val="es-ES_tradnl"/>
        </w:rPr>
      </w:pPr>
    </w:p>
    <w:p w:rsidR="005141F6" w:rsidRPr="006C56C9" w:rsidRDefault="00445A1E" w:rsidP="005141F6">
      <w:pPr>
        <w:tabs>
          <w:tab w:val="left" w:pos="284"/>
        </w:tabs>
        <w:ind w:left="284"/>
        <w:jc w:val="both"/>
        <w:rPr>
          <w:rFonts w:ascii="Arial Narrow" w:hAnsi="Arial Narrow" w:cs="Tahoma"/>
        </w:rPr>
      </w:pPr>
      <w:r w:rsidRPr="006C56C9">
        <w:rPr>
          <w:rFonts w:ascii="Arial Narrow" w:hAnsi="Arial Narrow" w:cs="Tahoma"/>
        </w:rPr>
        <w:t xml:space="preserve">Se evaluará que el Licitante demuestre documentalmente que tiene contratos (hasta un máximo </w:t>
      </w:r>
      <w:r w:rsidR="008A6F93" w:rsidRPr="006C56C9">
        <w:rPr>
          <w:rFonts w:ascii="Arial Narrow" w:hAnsi="Arial Narrow" w:cs="Tahoma"/>
        </w:rPr>
        <w:t xml:space="preserve">de </w:t>
      </w:r>
      <w:r w:rsidRPr="006C56C9">
        <w:rPr>
          <w:rFonts w:ascii="Arial Narrow" w:hAnsi="Arial Narrow" w:cs="Tahoma"/>
        </w:rPr>
        <w:t>5 contratos) cumplidos satisfactoriamente en términos del Reglamento de la Ley, lo anterior se acreditará a través de documentos, certificados en caso de ser nacionales, o certificados ante fedatario público en el país de origen y traducidos al español por perito autorizado en México en caso de ser internacionales, donde se acredite o donde conste la liberación de todas las garantías de cumplimiento de dichos contratos. Los contratos plurianuales serán contados como un único contrato. Al Licitante que presente el mayor número de contratos se le asignará el mayor puntaje y los restantes licitantes obtendrán una puntuación proporcional con base en regla de tres respecto al que presentó el mayor número. El mínimo de contratos a presentar para obtener puntuación será de 2 y el máximo de 5.</w:t>
      </w:r>
    </w:p>
    <w:p w:rsidR="005141F6" w:rsidRPr="006C56C9" w:rsidRDefault="005141F6" w:rsidP="005141F6">
      <w:pPr>
        <w:tabs>
          <w:tab w:val="left" w:pos="284"/>
        </w:tabs>
        <w:ind w:left="284"/>
        <w:jc w:val="both"/>
        <w:rPr>
          <w:rFonts w:ascii="Arial Narrow" w:hAnsi="Arial Narrow" w:cs="Tahoma"/>
          <w:b/>
          <w:sz w:val="18"/>
        </w:rPr>
      </w:pPr>
    </w:p>
    <w:p w:rsidR="005141F6" w:rsidRPr="006C56C9" w:rsidRDefault="005141F6" w:rsidP="005141F6">
      <w:pPr>
        <w:jc w:val="both"/>
        <w:rPr>
          <w:rFonts w:ascii="Arial Narrow" w:hAnsi="Arial Narrow" w:cs="Arial"/>
          <w:b/>
        </w:rPr>
      </w:pPr>
      <w:r w:rsidRPr="006C56C9">
        <w:rPr>
          <w:rFonts w:ascii="Arial Narrow" w:hAnsi="Arial Narrow" w:cs="Arial"/>
          <w:b/>
        </w:rPr>
        <w:t>V.2.   EVALUACIÓN DE</w:t>
      </w:r>
      <w:r w:rsidRPr="006C56C9">
        <w:rPr>
          <w:rFonts w:ascii="Arial Narrow" w:hAnsi="Arial Narrow"/>
          <w:b/>
        </w:rPr>
        <w:t xml:space="preserve"> </w:t>
      </w:r>
      <w:r w:rsidRPr="006C56C9">
        <w:rPr>
          <w:rFonts w:ascii="Arial Narrow" w:hAnsi="Arial Narrow" w:cs="Arial"/>
          <w:b/>
        </w:rPr>
        <w:t>LA OFERTA ECONÓMICA</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El total de puntuación o unidades porcentuales máximo de la propuesta económica es</w:t>
      </w:r>
      <w:r w:rsidRPr="006C56C9">
        <w:rPr>
          <w:rFonts w:ascii="Arial Narrow" w:hAnsi="Arial Narrow"/>
          <w:b/>
          <w:sz w:val="20"/>
        </w:rPr>
        <w:t xml:space="preserve"> 40 </w:t>
      </w:r>
      <w:r w:rsidRPr="006C56C9">
        <w:rPr>
          <w:rFonts w:ascii="Arial Narrow" w:hAnsi="Arial Narrow"/>
          <w:sz w:val="20"/>
        </w:rPr>
        <w:t>(cuarenta), por lo que a la propuesta económica que resulte ser la más baja de las técnicamente aceptadas, deberá asignársele la puntuación o unidades porcentuales máxima.</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Para determinar la puntuación o unidades porcentuales que correspondan a la propuesta económica de cada participante, la convocante aplicará la siguiente fórmula:</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b/>
          <w:sz w:val="20"/>
        </w:rPr>
      </w:pPr>
      <w:r w:rsidRPr="006C56C9">
        <w:rPr>
          <w:rFonts w:ascii="Arial Narrow" w:hAnsi="Arial Narrow"/>
          <w:b/>
          <w:sz w:val="20"/>
          <w:lang w:val="pt-BR"/>
        </w:rPr>
        <w:tab/>
        <w:t>PPE = MPemb</w:t>
      </w:r>
      <w:r w:rsidRPr="006C56C9">
        <w:rPr>
          <w:rFonts w:ascii="Arial Narrow" w:hAnsi="Arial Narrow"/>
          <w:b/>
          <w:sz w:val="20"/>
        </w:rPr>
        <w:t xml:space="preserve"> x </w:t>
      </w:r>
      <w:r w:rsidRPr="006C56C9">
        <w:rPr>
          <w:rFonts w:ascii="Arial Narrow" w:hAnsi="Arial Narrow"/>
          <w:b/>
          <w:sz w:val="20"/>
          <w:lang w:val="pt-BR"/>
        </w:rPr>
        <w:t>40</w:t>
      </w:r>
      <w:r w:rsidRPr="006C56C9">
        <w:rPr>
          <w:rFonts w:ascii="Arial Narrow" w:hAnsi="Arial Narrow"/>
          <w:b/>
          <w:sz w:val="20"/>
        </w:rPr>
        <w:t xml:space="preserve"> / MP</w:t>
      </w:r>
      <w:r w:rsidRPr="006C56C9">
        <w:rPr>
          <w:rFonts w:ascii="Arial Narrow" w:hAnsi="Arial Narrow"/>
          <w:b/>
          <w:i/>
          <w:sz w:val="20"/>
        </w:rPr>
        <w:t>i</w:t>
      </w:r>
      <w:r w:rsidRPr="006C56C9">
        <w:rPr>
          <w:rFonts w:ascii="Arial Narrow" w:hAnsi="Arial Narrow"/>
          <w:b/>
          <w:sz w:val="20"/>
        </w:rPr>
        <w:t>.</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Donde:</w:t>
      </w:r>
    </w:p>
    <w:p w:rsidR="005141F6" w:rsidRPr="006C56C9" w:rsidRDefault="005141F6" w:rsidP="005141F6">
      <w:pPr>
        <w:pStyle w:val="Texto0"/>
        <w:spacing w:after="0" w:line="240" w:lineRule="auto"/>
        <w:ind w:left="864" w:hanging="576"/>
        <w:rPr>
          <w:rFonts w:ascii="Arial Narrow" w:hAnsi="Arial Narrow"/>
          <w:sz w:val="20"/>
        </w:rPr>
      </w:pP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PPE = Puntuación o unidades porcentuales que corresponden a la Propuesta Económica;</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MPemb = Monto de la Propuesta económica más baja por partida, y</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MP</w:t>
      </w:r>
      <w:r w:rsidRPr="006C56C9">
        <w:rPr>
          <w:rFonts w:ascii="Arial Narrow" w:hAnsi="Arial Narrow"/>
          <w:i/>
          <w:sz w:val="20"/>
        </w:rPr>
        <w:t>i</w:t>
      </w:r>
      <w:r w:rsidRPr="006C56C9">
        <w:rPr>
          <w:rFonts w:ascii="Arial Narrow" w:hAnsi="Arial Narrow"/>
          <w:sz w:val="20"/>
        </w:rPr>
        <w:t xml:space="preserve"> = Monto de la i-ésima Propuesta económica por partida;</w:t>
      </w:r>
    </w:p>
    <w:p w:rsidR="005141F6" w:rsidRPr="006C56C9" w:rsidRDefault="005141F6" w:rsidP="005141F6">
      <w:pPr>
        <w:pStyle w:val="Texto0"/>
        <w:spacing w:after="0" w:line="240" w:lineRule="auto"/>
        <w:ind w:firstLine="0"/>
        <w:rPr>
          <w:rFonts w:ascii="Arial Narrow" w:hAnsi="Arial Narrow"/>
          <w:b/>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Para calcular la puntuación o unidades porcentuales que obtuvo cada proposición, la convocante aplicará la siguiente fórmula:</w:t>
      </w:r>
    </w:p>
    <w:p w:rsidR="005141F6" w:rsidRPr="006C56C9" w:rsidRDefault="005141F6" w:rsidP="005141F6">
      <w:pPr>
        <w:pStyle w:val="Texto0"/>
        <w:tabs>
          <w:tab w:val="left" w:pos="1440"/>
          <w:tab w:val="right" w:pos="7560"/>
        </w:tabs>
        <w:spacing w:after="0" w:line="240" w:lineRule="auto"/>
        <w:ind w:left="864" w:hanging="576"/>
        <w:rPr>
          <w:rFonts w:ascii="Arial Narrow" w:hAnsi="Arial Narrow"/>
          <w:sz w:val="20"/>
          <w:lang w:val="pt-BR"/>
        </w:rPr>
      </w:pPr>
    </w:p>
    <w:p w:rsidR="005141F6" w:rsidRPr="006C56C9" w:rsidRDefault="005141F6" w:rsidP="005141F6">
      <w:pPr>
        <w:pStyle w:val="Texto0"/>
        <w:tabs>
          <w:tab w:val="left" w:pos="1440"/>
          <w:tab w:val="right" w:pos="7560"/>
        </w:tabs>
        <w:spacing w:after="0" w:line="240" w:lineRule="auto"/>
        <w:ind w:left="864" w:hanging="576"/>
        <w:rPr>
          <w:rFonts w:ascii="Arial Narrow" w:hAnsi="Arial Narrow"/>
          <w:sz w:val="20"/>
          <w:lang w:val="pt-BR"/>
        </w:rPr>
      </w:pPr>
      <w:r w:rsidRPr="006C56C9">
        <w:rPr>
          <w:rFonts w:ascii="Arial Narrow" w:hAnsi="Arial Narrow"/>
          <w:sz w:val="20"/>
          <w:lang w:val="pt-BR"/>
        </w:rPr>
        <w:tab/>
      </w:r>
      <w:r w:rsidRPr="006C56C9">
        <w:rPr>
          <w:rFonts w:ascii="Arial Narrow" w:hAnsi="Arial Narrow"/>
          <w:sz w:val="20"/>
          <w:lang w:val="pt-BR"/>
        </w:rPr>
        <w:tab/>
      </w:r>
      <w:r w:rsidRPr="006C56C9">
        <w:rPr>
          <w:rFonts w:ascii="Arial Narrow" w:hAnsi="Arial Narrow"/>
          <w:b/>
          <w:sz w:val="20"/>
          <w:lang w:val="pt-BR"/>
        </w:rPr>
        <w:t>PTj = TPT + PPE</w:t>
      </w:r>
      <w:r w:rsidRPr="006C56C9">
        <w:rPr>
          <w:rFonts w:ascii="Arial Narrow" w:hAnsi="Arial Narrow"/>
          <w:sz w:val="20"/>
          <w:lang w:val="pt-BR"/>
        </w:rPr>
        <w:tab/>
        <w:t>Para toda j = 1, 2,…..,n</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Donde:</w:t>
      </w:r>
    </w:p>
    <w:p w:rsidR="005141F6" w:rsidRPr="006C56C9" w:rsidRDefault="005141F6" w:rsidP="005141F6">
      <w:pPr>
        <w:pStyle w:val="Texto0"/>
        <w:spacing w:after="0" w:line="240" w:lineRule="auto"/>
        <w:ind w:left="864" w:hanging="576"/>
        <w:rPr>
          <w:rFonts w:ascii="Arial Narrow" w:hAnsi="Arial Narrow"/>
          <w:sz w:val="20"/>
        </w:rPr>
      </w:pP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t>PTj = Puntuación o unidades porcentuales Totales de la proposición;</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r>
    </w:p>
    <w:p w:rsidR="005141F6" w:rsidRPr="006C56C9" w:rsidRDefault="005141F6" w:rsidP="005141F6">
      <w:pPr>
        <w:pStyle w:val="Texto0"/>
        <w:spacing w:after="0" w:line="240" w:lineRule="auto"/>
        <w:ind w:left="864" w:firstLine="0"/>
        <w:rPr>
          <w:rFonts w:ascii="Arial Narrow" w:hAnsi="Arial Narrow"/>
          <w:sz w:val="20"/>
        </w:rPr>
      </w:pPr>
      <w:r w:rsidRPr="006C56C9">
        <w:rPr>
          <w:rFonts w:ascii="Arial Narrow" w:hAnsi="Arial Narrow"/>
          <w:sz w:val="20"/>
        </w:rPr>
        <w:t>TPT = Total de Puntuación o unidades porcentuales asignados a la propuesta Técnica;</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r>
    </w:p>
    <w:p w:rsidR="005141F6" w:rsidRPr="006C56C9" w:rsidRDefault="005141F6" w:rsidP="005141F6">
      <w:pPr>
        <w:pStyle w:val="Texto0"/>
        <w:spacing w:after="0" w:line="240" w:lineRule="auto"/>
        <w:ind w:left="864" w:firstLine="0"/>
        <w:rPr>
          <w:rFonts w:ascii="Arial Narrow" w:hAnsi="Arial Narrow"/>
          <w:sz w:val="20"/>
        </w:rPr>
      </w:pPr>
      <w:r w:rsidRPr="006C56C9">
        <w:rPr>
          <w:rFonts w:ascii="Arial Narrow" w:hAnsi="Arial Narrow"/>
          <w:sz w:val="20"/>
        </w:rPr>
        <w:t>PPE = Puntuación o unidades porcentuales asignados a la Propuesta Económica, y</w:t>
      </w:r>
    </w:p>
    <w:p w:rsidR="005141F6" w:rsidRPr="006C56C9" w:rsidRDefault="005141F6" w:rsidP="005141F6">
      <w:pPr>
        <w:pStyle w:val="Texto0"/>
        <w:spacing w:after="0" w:line="240" w:lineRule="auto"/>
        <w:ind w:left="864" w:hanging="576"/>
        <w:rPr>
          <w:rFonts w:ascii="Arial Narrow" w:hAnsi="Arial Narrow"/>
          <w:sz w:val="20"/>
        </w:rPr>
      </w:pPr>
      <w:r w:rsidRPr="006C56C9">
        <w:rPr>
          <w:rFonts w:ascii="Arial Narrow" w:hAnsi="Arial Narrow"/>
          <w:sz w:val="20"/>
        </w:rPr>
        <w:tab/>
      </w:r>
    </w:p>
    <w:p w:rsidR="005141F6" w:rsidRPr="006C56C9" w:rsidRDefault="005141F6" w:rsidP="005141F6">
      <w:pPr>
        <w:pStyle w:val="Texto0"/>
        <w:spacing w:after="0" w:line="240" w:lineRule="auto"/>
        <w:ind w:left="864" w:firstLine="0"/>
        <w:rPr>
          <w:rFonts w:ascii="Arial Narrow" w:hAnsi="Arial Narrow"/>
          <w:sz w:val="20"/>
        </w:rPr>
      </w:pPr>
      <w:r w:rsidRPr="006C56C9">
        <w:rPr>
          <w:rFonts w:ascii="Arial Narrow" w:hAnsi="Arial Narrow"/>
          <w:sz w:val="20"/>
        </w:rPr>
        <w:t>El subíndice “j” representa a las demás proposiciones determinadas como solventes como resultado de la evaluación.</w:t>
      </w:r>
    </w:p>
    <w:p w:rsidR="005141F6" w:rsidRPr="006C56C9" w:rsidRDefault="005141F6" w:rsidP="005141F6">
      <w:pPr>
        <w:pStyle w:val="Texto0"/>
        <w:spacing w:after="0" w:line="240" w:lineRule="auto"/>
        <w:ind w:firstLine="0"/>
        <w:rPr>
          <w:rFonts w:ascii="Arial Narrow" w:hAnsi="Arial Narrow"/>
          <w:sz w:val="20"/>
        </w:rPr>
      </w:pPr>
    </w:p>
    <w:p w:rsidR="005141F6" w:rsidRPr="006C56C9" w:rsidRDefault="005141F6" w:rsidP="005141F6">
      <w:pPr>
        <w:pStyle w:val="Texto0"/>
        <w:spacing w:after="0" w:line="240" w:lineRule="auto"/>
        <w:ind w:firstLine="0"/>
        <w:rPr>
          <w:rFonts w:ascii="Arial Narrow" w:hAnsi="Arial Narrow"/>
          <w:sz w:val="20"/>
        </w:rPr>
      </w:pPr>
      <w:r w:rsidRPr="006C56C9">
        <w:rPr>
          <w:rFonts w:ascii="Arial Narrow" w:hAnsi="Arial Narrow"/>
          <w:sz w:val="20"/>
        </w:rPr>
        <w:t xml:space="preserve">La proposición solvente más conveniente para la CSIC será aquella que reúna la mayor puntuación o unidades porcentuales. </w:t>
      </w:r>
    </w:p>
    <w:p w:rsidR="005141F6" w:rsidRPr="006C56C9" w:rsidRDefault="005141F6" w:rsidP="005141F6">
      <w:pPr>
        <w:pStyle w:val="Texto0"/>
        <w:spacing w:after="0" w:line="240" w:lineRule="auto"/>
        <w:ind w:firstLine="0"/>
        <w:rPr>
          <w:rFonts w:ascii="Arial Narrow" w:hAnsi="Arial Narrow"/>
        </w:rPr>
      </w:pPr>
    </w:p>
    <w:p w:rsidR="005141F6" w:rsidRPr="006C56C9" w:rsidRDefault="005141F6" w:rsidP="005141F6">
      <w:pPr>
        <w:jc w:val="both"/>
        <w:rPr>
          <w:rFonts w:ascii="Arial Narrow" w:hAnsi="Arial Narrow" w:cs="Tahoma"/>
        </w:rPr>
      </w:pPr>
      <w:r w:rsidRPr="006C56C9">
        <w:rPr>
          <w:rFonts w:ascii="Arial Narrow" w:hAnsi="Arial Narrow" w:cs="Tahoma"/>
        </w:rPr>
        <w:t>La CSIC se reserva el derecho de verificar la veracidad de la información contenida en los documentos presentados y los Licitantes se obligan a conservar dicha información, incluyendo la que les permita sustentar en todo momento el contenido de las manifestaciones elaboradas en su proposición. Lo anterior a efecto de que en caso de ser necesario, dicha información sea presentada ante la SFP y la Secretaría de Economía en ejercicio de sus atribuciones respectivas, o bien, por conducto del Órgano Interno de Control de la Secretaría de Comunicaciones y Transportes, cuando así lo solicite por motivo de una verificación del cumplimiento de lo previsto en la normatividad aplicable.</w:t>
      </w:r>
    </w:p>
    <w:p w:rsidR="005141F6" w:rsidRPr="006C56C9" w:rsidRDefault="005141F6" w:rsidP="005141F6">
      <w:pPr>
        <w:jc w:val="both"/>
        <w:rPr>
          <w:rFonts w:ascii="Arial Narrow" w:hAnsi="Arial Narrow" w:cs="Tahoma"/>
        </w:rPr>
      </w:pPr>
    </w:p>
    <w:p w:rsidR="005141F6" w:rsidRPr="006C56C9" w:rsidRDefault="005141F6" w:rsidP="005141F6">
      <w:pPr>
        <w:pStyle w:val="Sangra2detindependiente"/>
        <w:tabs>
          <w:tab w:val="left" w:pos="567"/>
        </w:tabs>
        <w:spacing w:line="240" w:lineRule="exact"/>
        <w:ind w:left="0" w:firstLine="0"/>
        <w:rPr>
          <w:rFonts w:cs="Tahoma"/>
          <w:sz w:val="20"/>
        </w:rPr>
      </w:pPr>
      <w:r w:rsidRPr="006C56C9">
        <w:rPr>
          <w:rFonts w:cs="Tahoma"/>
          <w:sz w:val="20"/>
        </w:rPr>
        <w:t>Cada uno de los documentos que integren la proposición, y aquellos distintos a ésta, deberán estar foliados en todas y cada una de las hojas que los integren. Al efecto, se deberán numerar por separado las propuestas técnica y económica, así como el resto de los documentos que entregue el Licitante.</w:t>
      </w:r>
    </w:p>
    <w:p w:rsidR="005141F6" w:rsidRPr="006C56C9" w:rsidRDefault="005141F6" w:rsidP="005141F6">
      <w:pPr>
        <w:pStyle w:val="Sangra2detindependiente"/>
        <w:tabs>
          <w:tab w:val="left" w:pos="567"/>
        </w:tabs>
        <w:spacing w:line="240" w:lineRule="exact"/>
        <w:ind w:left="0" w:firstLine="0"/>
        <w:rPr>
          <w:rFonts w:cs="Arial"/>
          <w:sz w:val="20"/>
        </w:rPr>
      </w:pPr>
      <w:r w:rsidRPr="006C56C9">
        <w:rPr>
          <w:rFonts w:cs="Arial"/>
          <w:sz w:val="20"/>
        </w:rPr>
        <w:t>En caso de empate se procederá conforme al criterio establecido en el punto II.g de esta convocatoria.</w:t>
      </w:r>
    </w:p>
    <w:p w:rsidR="005141F6" w:rsidRPr="006C56C9" w:rsidRDefault="005141F6" w:rsidP="005141F6">
      <w:pPr>
        <w:rPr>
          <w:rFonts w:ascii="Arial Narrow" w:hAnsi="Arial Narrow"/>
          <w:lang w:val="es-ES_tradnl"/>
        </w:rPr>
      </w:pPr>
    </w:p>
    <w:p w:rsidR="00846C1E" w:rsidRPr="007E0819" w:rsidRDefault="003001C1" w:rsidP="005141F6">
      <w:pPr>
        <w:tabs>
          <w:tab w:val="left" w:pos="284"/>
          <w:tab w:val="left" w:pos="426"/>
        </w:tabs>
        <w:spacing w:after="120"/>
        <w:ind w:right="-799"/>
        <w:jc w:val="both"/>
        <w:rPr>
          <w:rFonts w:ascii="Arial Narrow" w:hAnsi="Arial Narrow" w:cs="Arial"/>
          <w:b/>
        </w:rPr>
      </w:pPr>
      <w:r w:rsidRPr="00AE3416">
        <w:rPr>
          <w:rFonts w:ascii="Arial Narrow" w:hAnsi="Arial Narrow" w:cs="Arial"/>
          <w:b/>
        </w:rPr>
        <w:t>V.3.</w:t>
      </w:r>
      <w:r w:rsidRPr="00AE3416">
        <w:rPr>
          <w:rFonts w:ascii="Arial Narrow" w:hAnsi="Arial Narrow" w:cs="Arial"/>
          <w:b/>
        </w:rPr>
        <w:tab/>
      </w:r>
      <w:r w:rsidR="00445A1E" w:rsidRPr="007E0819">
        <w:rPr>
          <w:rFonts w:ascii="Arial Narrow" w:hAnsi="Arial Narrow" w:cs="Arial"/>
          <w:b/>
          <w:u w:val="single"/>
        </w:rPr>
        <w:t>FORMA DE ADJUDICACIÓN</w:t>
      </w:r>
    </w:p>
    <w:p w:rsidR="00846C1E" w:rsidRPr="006C56C9" w:rsidRDefault="003001C1" w:rsidP="003001C1">
      <w:pPr>
        <w:pStyle w:val="Sangra2detindependiente"/>
        <w:tabs>
          <w:tab w:val="left" w:pos="567"/>
        </w:tabs>
        <w:spacing w:line="240" w:lineRule="exact"/>
        <w:ind w:left="0" w:firstLine="0"/>
        <w:rPr>
          <w:rFonts w:cs="Tahoma"/>
          <w:sz w:val="20"/>
        </w:rPr>
      </w:pPr>
      <w:r w:rsidRPr="006C56C9">
        <w:rPr>
          <w:rFonts w:cs="Tahoma"/>
          <w:sz w:val="20"/>
        </w:rPr>
        <w:t>Los Servicios objeto de la presente convocatoria están comprendidos en cuarenta (40) partidas.</w:t>
      </w:r>
      <w:r w:rsidR="008A6F93" w:rsidRPr="006C56C9">
        <w:rPr>
          <w:rFonts w:cs="Tahoma"/>
          <w:sz w:val="20"/>
        </w:rPr>
        <w:t xml:space="preserve"> </w:t>
      </w:r>
      <w:r w:rsidRPr="006C56C9">
        <w:rPr>
          <w:rFonts w:cs="Tahoma"/>
          <w:sz w:val="20"/>
        </w:rPr>
        <w:t>Se adjudicará cada una de las cuarenta (40) partidas al Licitante que obtenga la mayor puntuación al terminar el procedimiento de evaluació</w:t>
      </w:r>
      <w:r w:rsidR="008A6F93" w:rsidRPr="006C56C9">
        <w:rPr>
          <w:rFonts w:cs="Tahoma"/>
          <w:sz w:val="20"/>
        </w:rPr>
        <w:t>n de la partida correspondiente, hasta el monto total del presupuesto autorizado para esta Licitación, siempre y cuando esté dentro de los márgenes determinados por el Estudio de Mercado</w:t>
      </w:r>
      <w:r w:rsidRPr="006C56C9">
        <w:rPr>
          <w:rFonts w:cs="Tahoma"/>
          <w:sz w:val="20"/>
        </w:rPr>
        <w:t>.</w:t>
      </w:r>
    </w:p>
    <w:p w:rsidR="003001C1" w:rsidRPr="006C56C9" w:rsidRDefault="003001C1" w:rsidP="003001C1">
      <w:pPr>
        <w:pStyle w:val="Sangra2detindependiente"/>
        <w:tabs>
          <w:tab w:val="left" w:pos="567"/>
        </w:tabs>
        <w:spacing w:line="240" w:lineRule="exact"/>
        <w:ind w:left="0" w:firstLine="0"/>
        <w:rPr>
          <w:rFonts w:cs="Tahoma"/>
          <w:sz w:val="20"/>
        </w:rPr>
      </w:pPr>
    </w:p>
    <w:p w:rsidR="005141F6" w:rsidRPr="006C56C9" w:rsidRDefault="005141F6" w:rsidP="005141F6">
      <w:pPr>
        <w:tabs>
          <w:tab w:val="left" w:pos="284"/>
          <w:tab w:val="left" w:pos="426"/>
        </w:tabs>
        <w:spacing w:after="120"/>
        <w:ind w:right="-799"/>
        <w:jc w:val="both"/>
        <w:rPr>
          <w:rFonts w:ascii="Arial Narrow" w:hAnsi="Arial Narrow" w:cs="Arial"/>
          <w:b/>
        </w:rPr>
      </w:pPr>
      <w:r w:rsidRPr="006C56C9">
        <w:rPr>
          <w:rFonts w:ascii="Arial Narrow" w:hAnsi="Arial Narrow" w:cs="Arial"/>
          <w:b/>
        </w:rPr>
        <w:t>V.</w:t>
      </w:r>
      <w:r w:rsidR="00846C1E" w:rsidRPr="006C56C9">
        <w:rPr>
          <w:rFonts w:ascii="Arial Narrow" w:hAnsi="Arial Narrow" w:cs="Arial"/>
          <w:b/>
        </w:rPr>
        <w:t>4</w:t>
      </w:r>
      <w:r w:rsidRPr="006C56C9">
        <w:rPr>
          <w:rFonts w:ascii="Arial Narrow" w:hAnsi="Arial Narrow" w:cs="Arial"/>
          <w:b/>
        </w:rPr>
        <w:t>.</w:t>
      </w:r>
      <w:r w:rsidRPr="006C56C9">
        <w:rPr>
          <w:rFonts w:ascii="Arial Narrow" w:hAnsi="Arial Narrow" w:cs="Arial"/>
          <w:b/>
        </w:rPr>
        <w:tab/>
      </w:r>
      <w:r w:rsidRPr="006C56C9">
        <w:rPr>
          <w:rFonts w:ascii="Arial Narrow" w:hAnsi="Arial Narrow" w:cs="Arial"/>
          <w:b/>
          <w:u w:val="single"/>
        </w:rPr>
        <w:t>DESECHAMIENTO DE PROPOSICIONES DE ACUERDO A LOS CRITERIOS DE EVALUACIÓN</w:t>
      </w:r>
    </w:p>
    <w:p w:rsidR="005141F6" w:rsidRPr="006C56C9" w:rsidRDefault="005141F6" w:rsidP="005141F6">
      <w:pPr>
        <w:spacing w:after="120"/>
        <w:ind w:left="851" w:hanging="851"/>
        <w:jc w:val="both"/>
        <w:rPr>
          <w:rFonts w:ascii="Arial Narrow" w:hAnsi="Arial Narrow"/>
        </w:rPr>
      </w:pPr>
      <w:r w:rsidRPr="006C56C9">
        <w:rPr>
          <w:rFonts w:ascii="Arial Narrow" w:hAnsi="Arial Narrow"/>
        </w:rPr>
        <w:t xml:space="preserve">Se </w:t>
      </w:r>
      <w:r w:rsidRPr="006C56C9">
        <w:rPr>
          <w:rFonts w:ascii="Arial Narrow" w:hAnsi="Arial Narrow" w:cs="Arial"/>
        </w:rPr>
        <w:t>desechará la propuesta</w:t>
      </w:r>
      <w:r w:rsidRPr="006C56C9">
        <w:rPr>
          <w:rFonts w:ascii="Arial Narrow" w:hAnsi="Arial Narrow"/>
        </w:rPr>
        <w:t xml:space="preserve"> de los Licitantes que incurran en alguna de las situaciones siguientes:</w:t>
      </w:r>
    </w:p>
    <w:p w:rsidR="005141F6"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En caso de que no</w:t>
      </w:r>
      <w:r w:rsidR="005141F6" w:rsidRPr="006C56C9">
        <w:rPr>
          <w:rFonts w:ascii="Arial Narrow" w:hAnsi="Arial Narrow" w:cs="Arial"/>
          <w:bCs/>
        </w:rPr>
        <w:t xml:space="preserve"> se</w:t>
      </w:r>
      <w:r w:rsidRPr="006C56C9">
        <w:rPr>
          <w:rFonts w:ascii="Arial Narrow" w:hAnsi="Arial Narrow"/>
        </w:rPr>
        <w:t xml:space="preserve"> presenten la totalidad de los escritos y documentos obligatorios que afectan la solvencia de las propuestas requeridos en el punto IV y VI, o que éstos no se apeguen a las características solicitadas.</w:t>
      </w:r>
    </w:p>
    <w:p w:rsidR="003001C1"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En caso de que los formatos solicitados en el punto II</w:t>
      </w:r>
      <w:r w:rsidRPr="00AA5158">
        <w:rPr>
          <w:rFonts w:ascii="Arial Narrow" w:hAnsi="Arial Narrow"/>
        </w:rPr>
        <w:t xml:space="preserve"> </w:t>
      </w:r>
      <w:r w:rsidRPr="00AE3416">
        <w:rPr>
          <w:rFonts w:ascii="Arial Narrow" w:hAnsi="Arial Narrow"/>
          <w:b/>
        </w:rPr>
        <w:t>“OBJETO Y ALCANCE DE LA LICITACIÓN PÚBLICA”</w:t>
      </w:r>
      <w:r w:rsidRPr="006C56C9">
        <w:rPr>
          <w:rFonts w:ascii="Arial Narrow" w:hAnsi="Arial Narrow"/>
        </w:rPr>
        <w:t xml:space="preserve"> no se presenten debidamente requisitados conforme a los datos requeridos.</w:t>
      </w:r>
    </w:p>
    <w:p w:rsidR="003001C1"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 xml:space="preserve">En caso de que la proposición técnica no cumpla con todos los requisitos solicitados en el </w:t>
      </w:r>
      <w:r w:rsidRPr="006C56C9">
        <w:rPr>
          <w:rFonts w:ascii="Arial Narrow" w:hAnsi="Arial Narrow"/>
          <w:b/>
        </w:rPr>
        <w:t>Anexo 1 “</w:t>
      </w:r>
      <w:r w:rsidR="005141F6" w:rsidRPr="006C56C9">
        <w:rPr>
          <w:rFonts w:ascii="Arial Narrow" w:hAnsi="Arial Narrow"/>
          <w:b/>
        </w:rPr>
        <w:t>Anexo Técnico</w:t>
      </w:r>
      <w:r w:rsidRPr="006C56C9">
        <w:rPr>
          <w:rFonts w:ascii="Arial Narrow" w:hAnsi="Arial Narrow"/>
          <w:b/>
        </w:rPr>
        <w:t>”</w:t>
      </w:r>
      <w:r w:rsidRPr="006C56C9">
        <w:rPr>
          <w:rFonts w:ascii="Arial Narrow" w:hAnsi="Arial Narrow"/>
        </w:rPr>
        <w:t>.</w:t>
      </w:r>
    </w:p>
    <w:p w:rsidR="003001C1" w:rsidRPr="006C56C9" w:rsidRDefault="003001C1" w:rsidP="003001C1">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 xml:space="preserve">En caso de que no se presenten las proposiciones foliadas de tal forma que </w:t>
      </w:r>
      <w:r w:rsidR="005141F6" w:rsidRPr="006C56C9">
        <w:rPr>
          <w:rFonts w:ascii="Arial Narrow" w:hAnsi="Arial Narrow"/>
        </w:rPr>
        <w:t>impida</w:t>
      </w:r>
      <w:r w:rsidRPr="006C56C9">
        <w:rPr>
          <w:rFonts w:ascii="Arial Narrow" w:hAnsi="Arial Narrow"/>
        </w:rPr>
        <w:t xml:space="preserve"> a la CSIC verificar la solvencia de la propuesta, lo anterior conforme lo señala el Artículo 50 del Reglamento de la Ley y como lo establece el último párrafo del punto </w:t>
      </w:r>
      <w:r w:rsidRPr="006C56C9">
        <w:rPr>
          <w:rFonts w:ascii="Arial Narrow" w:hAnsi="Arial Narrow"/>
          <w:b/>
        </w:rPr>
        <w:t>VI “DOCUMENTOS Y DATOS QUE DEBEN PRESENTAR LOS LICITANTES”.</w:t>
      </w:r>
    </w:p>
    <w:p w:rsidR="005141F6" w:rsidRPr="006C56C9" w:rsidRDefault="005141F6" w:rsidP="005141F6">
      <w:pPr>
        <w:numPr>
          <w:ilvl w:val="0"/>
          <w:numId w:val="18"/>
        </w:numPr>
        <w:tabs>
          <w:tab w:val="clear" w:pos="1637"/>
          <w:tab w:val="num" w:pos="851"/>
        </w:tabs>
        <w:spacing w:after="120"/>
        <w:ind w:left="851" w:hanging="709"/>
        <w:jc w:val="both"/>
        <w:rPr>
          <w:rFonts w:ascii="Arial Narrow" w:hAnsi="Arial Narrow" w:cs="Arial"/>
          <w:bCs/>
        </w:rPr>
      </w:pPr>
      <w:r w:rsidRPr="006C56C9">
        <w:rPr>
          <w:rFonts w:ascii="Arial Narrow" w:hAnsi="Arial Narrow" w:cs="Arial"/>
          <w:bCs/>
        </w:rPr>
        <w:t>Cuando exista discrepancia entre las características técnicas de los servicios propuestos y los servicios solicitados.</w:t>
      </w:r>
    </w:p>
    <w:p w:rsidR="003001C1" w:rsidRPr="006C56C9" w:rsidRDefault="003001C1" w:rsidP="006C56C9">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Si se comprueba que servidores públicos forman parte de la sociedad de la empresa y/o, en caso de personas físicas, si son servidores públicos o se encuentran inhabilitados para ejercer un cargo.</w:t>
      </w:r>
    </w:p>
    <w:p w:rsidR="003001C1" w:rsidRPr="006C56C9" w:rsidRDefault="003001C1" w:rsidP="006C56C9">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En el caso de que</w:t>
      </w:r>
      <w:r w:rsidR="005141F6" w:rsidRPr="006C56C9">
        <w:rPr>
          <w:rFonts w:ascii="Arial Narrow" w:hAnsi="Arial Narrow" w:cs="Arial"/>
          <w:bCs/>
        </w:rPr>
        <w:t>, de conformidad con lo previsto en la fracción VII del artículo 50,</w:t>
      </w:r>
      <w:r w:rsidRPr="006C56C9">
        <w:rPr>
          <w:rFonts w:ascii="Arial Narrow" w:hAnsi="Arial Narrow"/>
        </w:rPr>
        <w:t xml:space="preserve"> se detecte que los Licitantes </w:t>
      </w:r>
      <w:r w:rsidR="005141F6" w:rsidRPr="006C56C9">
        <w:rPr>
          <w:rFonts w:ascii="Arial Narrow" w:hAnsi="Arial Narrow" w:cs="Arial"/>
          <w:bCs/>
        </w:rPr>
        <w:t xml:space="preserve">que </w:t>
      </w:r>
      <w:r w:rsidRPr="006C56C9">
        <w:rPr>
          <w:rFonts w:ascii="Arial Narrow" w:hAnsi="Arial Narrow"/>
        </w:rPr>
        <w:t>presenten propuestas se encuentran vinculados entre sí por algún socio o asociado común.</w:t>
      </w:r>
    </w:p>
    <w:p w:rsidR="005141F6" w:rsidRPr="006C56C9" w:rsidRDefault="003001C1" w:rsidP="006C56C9">
      <w:pPr>
        <w:numPr>
          <w:ilvl w:val="0"/>
          <w:numId w:val="18"/>
        </w:numPr>
        <w:tabs>
          <w:tab w:val="clear" w:pos="1637"/>
          <w:tab w:val="num" w:pos="851"/>
        </w:tabs>
        <w:spacing w:after="120"/>
        <w:ind w:left="851" w:hanging="709"/>
        <w:jc w:val="both"/>
        <w:rPr>
          <w:rFonts w:ascii="Arial Narrow" w:hAnsi="Arial Narrow"/>
        </w:rPr>
      </w:pPr>
      <w:r w:rsidRPr="006C56C9">
        <w:rPr>
          <w:rFonts w:ascii="Arial Narrow" w:hAnsi="Arial Narrow"/>
        </w:rPr>
        <w:t xml:space="preserve">Si se comprueba que tienen acuerdo con otros Licitantes para elevar el precio del </w:t>
      </w:r>
      <w:r w:rsidR="005141F6" w:rsidRPr="006C56C9">
        <w:rPr>
          <w:rFonts w:ascii="Arial Narrow" w:hAnsi="Arial Narrow" w:cs="Arial"/>
          <w:bCs/>
        </w:rPr>
        <w:t>servicio</w:t>
      </w:r>
      <w:r w:rsidRPr="006C56C9">
        <w:rPr>
          <w:rFonts w:ascii="Arial Narrow" w:hAnsi="Arial Narrow"/>
        </w:rPr>
        <w:t xml:space="preserve"> objeto de esta licitación o cualquier otro acuerdo que tenga como fin obtener una ventaja sobre los demás Licitantes.</w:t>
      </w:r>
    </w:p>
    <w:p w:rsidR="005141F6" w:rsidRPr="006C56C9" w:rsidRDefault="005141F6" w:rsidP="005141F6">
      <w:pPr>
        <w:tabs>
          <w:tab w:val="left" w:pos="851"/>
        </w:tabs>
        <w:spacing w:after="120"/>
        <w:ind w:left="142"/>
        <w:jc w:val="both"/>
        <w:rPr>
          <w:rFonts w:ascii="Arial Narrow" w:hAnsi="Arial Narrow"/>
        </w:rPr>
      </w:pPr>
    </w:p>
    <w:p w:rsidR="005141F6" w:rsidRPr="00AA5158" w:rsidRDefault="005141F6" w:rsidP="005141F6">
      <w:pPr>
        <w:tabs>
          <w:tab w:val="left" w:pos="284"/>
        </w:tabs>
        <w:spacing w:after="120"/>
        <w:jc w:val="both"/>
        <w:rPr>
          <w:rFonts w:ascii="Arial Narrow" w:hAnsi="Arial Narrow" w:cs="Arial"/>
          <w:b/>
        </w:rPr>
      </w:pPr>
      <w:r w:rsidRPr="006C56C9">
        <w:rPr>
          <w:rFonts w:ascii="Arial Narrow" w:hAnsi="Arial Narrow"/>
          <w:b/>
        </w:rPr>
        <w:t>VI</w:t>
      </w:r>
      <w:r w:rsidRPr="006C56C9">
        <w:rPr>
          <w:rFonts w:ascii="Arial Narrow" w:hAnsi="Arial Narrow"/>
          <w:b/>
        </w:rPr>
        <w:tab/>
        <w:t>DOCUMENTOS Y DATOS QUE DEBEN PRESENTAR LOS LICITANTES</w:t>
      </w:r>
    </w:p>
    <w:p w:rsidR="005141F6" w:rsidRPr="006C56C9" w:rsidRDefault="005141F6" w:rsidP="005141F6">
      <w:pPr>
        <w:keepNext/>
        <w:tabs>
          <w:tab w:val="left" w:leader="hyphen" w:pos="8789"/>
        </w:tabs>
        <w:spacing w:after="120"/>
        <w:ind w:left="284"/>
        <w:jc w:val="both"/>
        <w:rPr>
          <w:rFonts w:ascii="Arial Narrow" w:hAnsi="Arial Narrow"/>
          <w:b/>
          <w:u w:val="single"/>
        </w:rPr>
      </w:pPr>
      <w:r w:rsidRPr="006C56C9">
        <w:rPr>
          <w:rFonts w:ascii="Arial Narrow" w:hAnsi="Arial Narrow"/>
          <w:b/>
          <w:u w:val="single"/>
        </w:rPr>
        <w:t>Documentación Legal y Administrativa</w:t>
      </w:r>
    </w:p>
    <w:p w:rsidR="005141F6" w:rsidRPr="006C56C9" w:rsidRDefault="005141F6" w:rsidP="005141F6">
      <w:pPr>
        <w:tabs>
          <w:tab w:val="left" w:pos="1440"/>
        </w:tabs>
        <w:spacing w:after="120"/>
        <w:ind w:left="284"/>
        <w:jc w:val="both"/>
        <w:rPr>
          <w:rFonts w:ascii="Arial Narrow" w:hAnsi="Arial Narrow"/>
          <w:b/>
        </w:rPr>
      </w:pPr>
      <w:r w:rsidRPr="006C56C9">
        <w:rPr>
          <w:rFonts w:ascii="Arial Narrow" w:hAnsi="Arial Narrow"/>
          <w:b/>
          <w:u w:val="single"/>
        </w:rPr>
        <w:t>Presentación Opcional:</w:t>
      </w:r>
    </w:p>
    <w:p w:rsidR="005141F6" w:rsidRPr="006C56C9" w:rsidRDefault="005141F6" w:rsidP="003001C1">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cs="Arial"/>
        </w:rPr>
        <w:t>Los Licitantes podrán</w:t>
      </w:r>
      <w:r w:rsidR="003001C1" w:rsidRPr="006C56C9">
        <w:rPr>
          <w:rFonts w:ascii="Arial Narrow" w:hAnsi="Arial Narrow" w:cs="Arial"/>
        </w:rPr>
        <w:t xml:space="preserve"> presentar en el acto de presentación y apertura de proposiciones el </w:t>
      </w:r>
      <w:r w:rsidR="003001C1" w:rsidRPr="006C56C9">
        <w:rPr>
          <w:rFonts w:ascii="Arial Narrow" w:hAnsi="Arial Narrow" w:cs="Arial"/>
          <w:b/>
        </w:rPr>
        <w:t>Anexo 6 “RELACIÓN DE DOCUMENTOS REQUERIDOS PARA PARTICIPAR”</w:t>
      </w:r>
      <w:r w:rsidR="003001C1" w:rsidRPr="006C56C9">
        <w:rPr>
          <w:rFonts w:ascii="Arial Narrow" w:hAnsi="Arial Narrow"/>
          <w:b/>
        </w:rPr>
        <w:t xml:space="preserve">, </w:t>
      </w:r>
      <w:r w:rsidR="003001C1" w:rsidRPr="006C56C9">
        <w:rPr>
          <w:rFonts w:ascii="Arial Narrow" w:hAnsi="Arial Narrow" w:cs="Arial"/>
        </w:rPr>
        <w:t>el cual servirá como constancia de recepción de la documentación que entregue en dicho acto.</w:t>
      </w:r>
    </w:p>
    <w:p w:rsidR="005141F6" w:rsidRPr="006C56C9" w:rsidRDefault="005141F6" w:rsidP="005141F6">
      <w:pPr>
        <w:spacing w:after="120"/>
        <w:ind w:left="284"/>
        <w:jc w:val="both"/>
        <w:rPr>
          <w:rFonts w:ascii="Arial Narrow" w:hAnsi="Arial Narrow"/>
          <w:b/>
          <w:i/>
        </w:rPr>
      </w:pPr>
      <w:r w:rsidRPr="006C56C9">
        <w:rPr>
          <w:rFonts w:ascii="Arial Narrow" w:hAnsi="Arial Narrow"/>
          <w:b/>
          <w:u w:val="single"/>
        </w:rPr>
        <w:t>Presentación obligatoria que afecta la solvencia de las proposiciones</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Formato debidamente </w:t>
      </w:r>
      <w:r w:rsidR="005141F6" w:rsidRPr="006C56C9">
        <w:rPr>
          <w:rFonts w:ascii="Arial Narrow" w:hAnsi="Arial Narrow"/>
        </w:rPr>
        <w:t>cumplimentado</w:t>
      </w:r>
      <w:r w:rsidRPr="006C56C9">
        <w:rPr>
          <w:rFonts w:ascii="Arial Narrow" w:hAnsi="Arial Narrow"/>
        </w:rPr>
        <w:t xml:space="preserve">, el cual se incluye como </w:t>
      </w:r>
      <w:r w:rsidRPr="006C56C9">
        <w:rPr>
          <w:rFonts w:ascii="Arial Narrow" w:hAnsi="Arial Narrow"/>
          <w:b/>
        </w:rPr>
        <w:t>Anexo 9 “ACREDITACIÓN DE PERSONALIDAD”</w:t>
      </w:r>
      <w:r w:rsidRPr="006C56C9">
        <w:rPr>
          <w:rFonts w:ascii="Arial Narrow" w:hAnsi="Arial Narrow"/>
        </w:rPr>
        <w:t xml:space="preserve">. La persona que suscriba el formato y la proposición en la licitación, es la que debe contar con los documentos notariales que la acrediten como representante legal con las facultades expresas </w:t>
      </w:r>
      <w:r w:rsidR="005141F6" w:rsidRPr="006C56C9">
        <w:rPr>
          <w:rFonts w:ascii="Arial Narrow" w:hAnsi="Arial Narrow" w:cs="Arial"/>
        </w:rPr>
        <w:t xml:space="preserve">necesarias </w:t>
      </w:r>
      <w:r w:rsidRPr="006C56C9">
        <w:rPr>
          <w:rFonts w:ascii="Arial Narrow" w:hAnsi="Arial Narrow"/>
        </w:rPr>
        <w:t xml:space="preserve">para </w:t>
      </w:r>
      <w:r w:rsidR="005141F6" w:rsidRPr="006C56C9">
        <w:rPr>
          <w:rFonts w:ascii="Arial Narrow" w:hAnsi="Arial Narrow" w:cs="Arial"/>
        </w:rPr>
        <w:t>ello</w:t>
      </w:r>
      <w:r w:rsidRPr="006C56C9">
        <w:rPr>
          <w:rFonts w:ascii="Arial Narrow" w:hAnsi="Arial Narrow"/>
        </w:rPr>
        <w:t>.</w:t>
      </w:r>
    </w:p>
    <w:p w:rsidR="00790FA0" w:rsidRPr="006C56C9" w:rsidRDefault="00790FA0" w:rsidP="00E4666C">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Documento que certifica que para la prestación de los servicios, cumple con las Normas, recomendaciones y estándares nacionales e internacionales que se señalan en el </w:t>
      </w:r>
      <w:r w:rsidRPr="006C56C9">
        <w:rPr>
          <w:rFonts w:ascii="Arial Narrow" w:hAnsi="Arial Narrow"/>
          <w:b/>
        </w:rPr>
        <w:t>Anexo 1 “Anexo Técnico”</w:t>
      </w:r>
      <w:r w:rsidRPr="006C56C9">
        <w:rPr>
          <w:rFonts w:ascii="Arial Narrow" w:hAnsi="Arial Narrow"/>
        </w:rPr>
        <w:t xml:space="preserve"> y demás que sean requeridos por la legislación, normatividad y regulación vigentes.</w:t>
      </w:r>
    </w:p>
    <w:p w:rsidR="00790FA0" w:rsidRPr="006C56C9" w:rsidRDefault="00790FA0" w:rsidP="00E4666C">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Dirección de Correo electrónico o manifiesto en donde indique que no cuenta con algún correo electrónico.</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el que el Licitante manifieste, bajo protesta de decir verdad, que no se encuentra en los supuestos de los artículos 50 y 60 de la Ley, </w:t>
      </w:r>
      <w:r w:rsidRPr="006C56C9">
        <w:rPr>
          <w:rFonts w:ascii="Arial Narrow" w:hAnsi="Arial Narrow"/>
          <w:b/>
        </w:rPr>
        <w:t>Anexo 10 “SUPUESTOS DE LOS ARTÍCULOS 50 Y 60 DE LA LEY”</w:t>
      </w:r>
      <w:r w:rsidRPr="006C56C9">
        <w:rPr>
          <w:rFonts w:ascii="Arial Narrow" w:hAnsi="Arial Narrow"/>
        </w:rPr>
        <w:t>.</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que </w:t>
      </w:r>
      <w:r w:rsidR="005141F6" w:rsidRPr="006C56C9">
        <w:rPr>
          <w:rFonts w:ascii="Arial Narrow" w:hAnsi="Arial Narrow" w:cs="Arial"/>
        </w:rPr>
        <w:t>los Licitantes presenten</w:t>
      </w:r>
      <w:r w:rsidRPr="006C56C9">
        <w:rPr>
          <w:rFonts w:ascii="Arial Narrow" w:hAnsi="Arial Narrow"/>
        </w:rPr>
        <w:t xml:space="preserve"> una declaración de integridad, en la que </w:t>
      </w:r>
      <w:r w:rsidR="005141F6" w:rsidRPr="006C56C9">
        <w:rPr>
          <w:rFonts w:ascii="Arial Narrow" w:hAnsi="Arial Narrow" w:cs="Arial"/>
        </w:rPr>
        <w:t>manifiesten</w:t>
      </w:r>
      <w:r w:rsidRPr="006C56C9">
        <w:rPr>
          <w:rFonts w:ascii="Arial Narrow" w:hAnsi="Arial Narrow"/>
        </w:rPr>
        <w:t xml:space="preserve">, bajo protesta de decir verdad, que por sí </w:t>
      </w:r>
      <w:r w:rsidR="005141F6" w:rsidRPr="006C56C9">
        <w:rPr>
          <w:rFonts w:ascii="Arial Narrow" w:hAnsi="Arial Narrow" w:cs="Arial"/>
        </w:rPr>
        <w:t>mismos</w:t>
      </w:r>
      <w:r w:rsidRPr="006C56C9">
        <w:rPr>
          <w:rFonts w:ascii="Arial Narrow" w:hAnsi="Arial Narrow"/>
        </w:rPr>
        <w:t xml:space="preserve"> o a través de interpósita persona, se </w:t>
      </w:r>
      <w:r w:rsidR="005141F6" w:rsidRPr="006C56C9">
        <w:rPr>
          <w:rFonts w:ascii="Arial Narrow" w:hAnsi="Arial Narrow" w:cs="Arial"/>
        </w:rPr>
        <w:t>abstendrán</w:t>
      </w:r>
      <w:r w:rsidRPr="006C56C9">
        <w:rPr>
          <w:rFonts w:ascii="Arial Narrow" w:hAnsi="Arial Narrow"/>
        </w:rPr>
        <w:t xml:space="preserve"> de adoptar conductas para que los servidores públicos de la CSIC o la Secretaría de Comunicaciones y Transportes induzcan o alteren las evaluaciones de las proposiciones, tanto técnicas como económicas, el resultado del procedimiento u otros aspectos que otorguen condiciones ventajosas, con relación a los demás Licitantes participantes.</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En el supuesto de participar con carácter de MIPyMES en este procedimiento de contratación, deberán presentar copia del documento expedido por autoridad competente que determine su estratificación como micro, pequeña o mediana empresa, o bien escrito bajo protesta de decir verdad en donde indique la clasificación de su empresa conforme al </w:t>
      </w:r>
      <w:r w:rsidRPr="006C56C9">
        <w:rPr>
          <w:rFonts w:ascii="Arial Narrow" w:hAnsi="Arial Narrow"/>
          <w:b/>
        </w:rPr>
        <w:t>ACUERDO</w:t>
      </w:r>
      <w:r w:rsidRPr="006C56C9">
        <w:rPr>
          <w:rFonts w:ascii="Arial Narrow" w:hAnsi="Arial Narrow"/>
        </w:rPr>
        <w:t xml:space="preserve"> por el que se establece la estratificación de las micro, pequeñas y medianas empresas, publicado en el Diario Oficial de la Federación del 30 de junio de 2009. </w:t>
      </w:r>
      <w:r w:rsidRPr="006C56C9">
        <w:rPr>
          <w:rFonts w:ascii="Arial Narrow" w:hAnsi="Arial Narrow"/>
          <w:b/>
        </w:rPr>
        <w:t>Anexo 11 “ESTRATIFICACIÓN DE LA EMPRESA”.</w:t>
      </w:r>
      <w:r w:rsidR="005141F6" w:rsidRPr="006C56C9">
        <w:rPr>
          <w:rFonts w:ascii="Arial Narrow" w:hAnsi="Arial Narrow" w:cs="Arial"/>
        </w:rPr>
        <w:t xml:space="preserve"> </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el que </w:t>
      </w:r>
      <w:r w:rsidR="005141F6" w:rsidRPr="006C56C9">
        <w:rPr>
          <w:rFonts w:ascii="Arial Narrow" w:hAnsi="Arial Narrow" w:cs="Arial"/>
        </w:rPr>
        <w:t>manifiesten</w:t>
      </w:r>
      <w:r w:rsidRPr="006C56C9">
        <w:rPr>
          <w:rFonts w:ascii="Arial Narrow" w:hAnsi="Arial Narrow"/>
        </w:rPr>
        <w:t xml:space="preserve"> si </w:t>
      </w:r>
      <w:r w:rsidR="005141F6" w:rsidRPr="006C56C9">
        <w:rPr>
          <w:rFonts w:ascii="Arial Narrow" w:hAnsi="Arial Narrow" w:cs="Arial"/>
        </w:rPr>
        <w:t>participan</w:t>
      </w:r>
      <w:r w:rsidRPr="006C56C9">
        <w:rPr>
          <w:rFonts w:ascii="Arial Narrow" w:hAnsi="Arial Narrow"/>
        </w:rPr>
        <w:t xml:space="preserve"> de manera individual o conjunta, y en su caso, el convenio de participación conjunta a que se refiere </w:t>
      </w:r>
      <w:r w:rsidR="005141F6" w:rsidRPr="006C56C9">
        <w:rPr>
          <w:rFonts w:ascii="Arial Narrow" w:hAnsi="Arial Narrow"/>
        </w:rPr>
        <w:t xml:space="preserve">en </w:t>
      </w:r>
      <w:r w:rsidRPr="006C56C9">
        <w:rPr>
          <w:rFonts w:ascii="Arial Narrow" w:hAnsi="Arial Narrow"/>
        </w:rPr>
        <w:t xml:space="preserve">el numeral </w:t>
      </w:r>
      <w:r w:rsidRPr="006C56C9">
        <w:rPr>
          <w:rFonts w:ascii="Arial Narrow" w:hAnsi="Arial Narrow"/>
          <w:b/>
        </w:rPr>
        <w:t>III.-e FORMA Y TÉRMINOS QUE REGIRÁN LOS DIVERSOS ACTOS DEL PROCEDIMIENTO DE LICITACIÓN PÚBLICA.</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Copia de la identificación oficial vigente del Licitante o representante legal, la cual puede ser: Pasaporte, Cédula Profesional, Credencial para Votar o Cartilla del Servicio Militar Nacional.</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Escrito en el que el Licitante manifieste, que conoce y acepta el contenido y alcance de la convocatoria, de los Anexos y de las condiciones establecidas en estos documentos, así como de las modificaciones que en su caso, se deriven de la(s) junta(s) de aclaraciones.</w:t>
      </w:r>
    </w:p>
    <w:p w:rsidR="00790FA0" w:rsidRPr="006C56C9" w:rsidRDefault="00790FA0" w:rsidP="00790FA0">
      <w:pPr>
        <w:numPr>
          <w:ilvl w:val="0"/>
          <w:numId w:val="11"/>
        </w:numPr>
        <w:tabs>
          <w:tab w:val="clear" w:pos="1637"/>
          <w:tab w:val="num" w:pos="993"/>
        </w:tabs>
        <w:spacing w:after="120"/>
        <w:ind w:left="993" w:hanging="709"/>
        <w:jc w:val="both"/>
        <w:rPr>
          <w:rFonts w:ascii="Arial Narrow" w:hAnsi="Arial Narrow"/>
        </w:rPr>
      </w:pPr>
      <w:r w:rsidRPr="006C56C9">
        <w:rPr>
          <w:rFonts w:ascii="Arial Narrow" w:hAnsi="Arial Narrow"/>
        </w:rPr>
        <w:t xml:space="preserve">Escrito en el que el Licitante o su representante legal manifieste, bajo protesta de decir verdad, que para intervenir en el acto de presentación y apertura de proposiciones, cuenta con las facultades suficientes para comprometerse por sí o por su representada. </w:t>
      </w:r>
      <w:r w:rsidRPr="006C56C9">
        <w:rPr>
          <w:rFonts w:ascii="Arial Narrow" w:hAnsi="Arial Narrow"/>
          <w:b/>
        </w:rPr>
        <w:t>Anexo 5 BIS “ESCRITO QUE DEBERÁN PRESENTAR LAS PERSONAS QUE PARTICIPEN EN LA LICITACIÓN”</w:t>
      </w:r>
      <w:r w:rsidRPr="006C56C9">
        <w:rPr>
          <w:rFonts w:ascii="Arial Narrow" w:hAnsi="Arial Narrow"/>
        </w:rPr>
        <w:t>.</w:t>
      </w:r>
    </w:p>
    <w:p w:rsidR="005141F6" w:rsidRPr="006C56C9" w:rsidRDefault="005141F6" w:rsidP="00E4666C">
      <w:pPr>
        <w:numPr>
          <w:ilvl w:val="0"/>
          <w:numId w:val="11"/>
        </w:numPr>
        <w:tabs>
          <w:tab w:val="clear" w:pos="1637"/>
          <w:tab w:val="num" w:pos="993"/>
        </w:tabs>
        <w:ind w:left="993" w:hanging="709"/>
        <w:jc w:val="both"/>
        <w:rPr>
          <w:rFonts w:ascii="Arial Narrow" w:hAnsi="Arial Narrow" w:cs="Arial"/>
          <w:lang w:val="es-ES"/>
        </w:rPr>
      </w:pPr>
      <w:r w:rsidRPr="006C56C9">
        <w:rPr>
          <w:rFonts w:ascii="Arial Narrow" w:hAnsi="Arial Narrow" w:cs="Arial"/>
        </w:rPr>
        <w:t xml:space="preserve">Dos contratos, convenios u órdenes de compra de servicios similares debidamente formalizados que haya celebrado </w:t>
      </w:r>
      <w:r w:rsidR="00790FA0" w:rsidRPr="006C56C9">
        <w:rPr>
          <w:rFonts w:ascii="Arial Narrow" w:hAnsi="Arial Narrow"/>
        </w:rPr>
        <w:t xml:space="preserve">el Licitante </w:t>
      </w:r>
      <w:r w:rsidRPr="006C56C9">
        <w:rPr>
          <w:rFonts w:ascii="Arial Narrow" w:hAnsi="Arial Narrow" w:cs="Arial"/>
        </w:rPr>
        <w:t>con cualquier persona. En caso de</w:t>
      </w:r>
      <w:r w:rsidRPr="006C56C9">
        <w:rPr>
          <w:rFonts w:ascii="Arial Narrow" w:hAnsi="Arial Narrow"/>
        </w:rPr>
        <w:t xml:space="preserve"> documentación </w:t>
      </w:r>
      <w:r w:rsidRPr="006C56C9">
        <w:rPr>
          <w:rFonts w:ascii="Arial Narrow" w:hAnsi="Arial Narrow" w:cs="Arial"/>
        </w:rPr>
        <w:t>extranjera, deberá estar debidamente apostillada y traducida al español.</w:t>
      </w:r>
    </w:p>
    <w:p w:rsidR="005141F6" w:rsidRPr="006C56C9" w:rsidRDefault="005141F6" w:rsidP="005141F6">
      <w:pPr>
        <w:ind w:left="993"/>
        <w:jc w:val="both"/>
        <w:rPr>
          <w:rFonts w:ascii="Arial Narrow" w:hAnsi="Arial Narrow" w:cs="Arial"/>
        </w:rPr>
      </w:pPr>
    </w:p>
    <w:p w:rsidR="005141F6" w:rsidRPr="006C56C9" w:rsidRDefault="005141F6" w:rsidP="005141F6">
      <w:pPr>
        <w:ind w:left="993"/>
        <w:jc w:val="both"/>
        <w:rPr>
          <w:rFonts w:ascii="Arial Narrow" w:hAnsi="Arial Narrow" w:cs="Arial"/>
          <w:lang w:val="es-ES"/>
        </w:rPr>
      </w:pPr>
      <w:r w:rsidRPr="006C56C9">
        <w:rPr>
          <w:rFonts w:ascii="Arial Narrow" w:hAnsi="Arial Narrow" w:cs="Arial"/>
        </w:rPr>
        <w:t xml:space="preserve">Los licitantes deberán enviar adicional al archivo que contenga el documento escaneado, un manifiesto de que cuentan con el documento </w:t>
      </w:r>
      <w:r w:rsidRPr="006C56C9">
        <w:rPr>
          <w:rFonts w:ascii="Arial Narrow" w:hAnsi="Arial Narrow"/>
        </w:rPr>
        <w:t>original</w:t>
      </w:r>
      <w:r w:rsidRPr="006C56C9">
        <w:rPr>
          <w:rFonts w:ascii="Arial Narrow" w:hAnsi="Arial Narrow" w:cs="Arial"/>
        </w:rPr>
        <w:t>.</w:t>
      </w:r>
    </w:p>
    <w:p w:rsidR="005141F6" w:rsidRPr="006C56C9" w:rsidRDefault="005141F6" w:rsidP="005141F6">
      <w:pPr>
        <w:pStyle w:val="Listavistosa-nfasis12"/>
        <w:jc w:val="both"/>
        <w:rPr>
          <w:rFonts w:ascii="Arial Narrow" w:hAnsi="Arial Narrow"/>
          <w:lang w:val="es-ES"/>
        </w:rPr>
      </w:pPr>
    </w:p>
    <w:p w:rsidR="005141F6" w:rsidRPr="006C56C9" w:rsidRDefault="005141F6" w:rsidP="005141F6">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Manifiesto</w:t>
      </w:r>
      <w:r w:rsidR="00790FA0" w:rsidRPr="006C56C9">
        <w:rPr>
          <w:rFonts w:ascii="Arial Narrow" w:hAnsi="Arial Narrow"/>
        </w:rPr>
        <w:t xml:space="preserve"> bajo protesta de decir verdad que la empresa es de nacionalidad mexicana</w:t>
      </w:r>
      <w:r w:rsidRPr="006C56C9">
        <w:rPr>
          <w:rFonts w:ascii="Arial Narrow" w:hAnsi="Arial Narrow"/>
        </w:rPr>
        <w:t xml:space="preserve">, según lo establecido en el artículo 28 Fracción I de la Ley y al 35 y 39 Fracciones VI inciso b) de su Reglamento. </w:t>
      </w:r>
      <w:r w:rsidRPr="006C56C9">
        <w:rPr>
          <w:rFonts w:ascii="Arial Narrow" w:hAnsi="Arial Narrow"/>
          <w:b/>
        </w:rPr>
        <w:t>Anexo 12  “DECLARACIÓN DE NACIONALIDAD MEXICANA”</w:t>
      </w:r>
    </w:p>
    <w:p w:rsidR="005141F6" w:rsidRPr="006C56C9" w:rsidRDefault="005141F6" w:rsidP="005141F6">
      <w:pPr>
        <w:jc w:val="both"/>
        <w:rPr>
          <w:rFonts w:ascii="Arial Narrow" w:hAnsi="Arial Narrow"/>
        </w:rPr>
      </w:pPr>
    </w:p>
    <w:p w:rsidR="00790FA0" w:rsidRPr="006C56C9" w:rsidRDefault="005141F6" w:rsidP="006C56C9">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 xml:space="preserve">Escrito en el que se compromete en caso de resultar licitante adjudicado a presentar el documento en el que conste la opinión </w:t>
      </w:r>
      <w:r w:rsidR="00E4666C" w:rsidRPr="006C56C9">
        <w:rPr>
          <w:rFonts w:ascii="Arial Narrow" w:hAnsi="Arial Narrow"/>
        </w:rPr>
        <w:t xml:space="preserve">positiva </w:t>
      </w:r>
      <w:r w:rsidRPr="006C56C9">
        <w:rPr>
          <w:rFonts w:ascii="Arial Narrow" w:hAnsi="Arial Narrow"/>
        </w:rPr>
        <w:t>ante la Autoridad Fiscal competente, respecto del cumplimiento de sus obligaciones fiscales</w:t>
      </w:r>
      <w:r w:rsidR="00790FA0" w:rsidRPr="006C56C9">
        <w:rPr>
          <w:rFonts w:ascii="Arial Narrow" w:hAnsi="Arial Narrow"/>
        </w:rPr>
        <w:t>.</w:t>
      </w:r>
    </w:p>
    <w:p w:rsidR="006C4696" w:rsidRPr="006C56C9" w:rsidRDefault="006C4696" w:rsidP="006C56C9">
      <w:pPr>
        <w:pStyle w:val="Prrafodelista"/>
      </w:pPr>
    </w:p>
    <w:p w:rsidR="006C4696" w:rsidRPr="006C56C9" w:rsidRDefault="006C4696" w:rsidP="006C56C9">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Declaración de los Licitantes que queda prohibido incurrir en prácticas que disminuyan, dañen o impidan la competencia y la libre concurrencia en la producción, procesamiento, distribución y comercialización de bienes o servicios.</w:t>
      </w:r>
    </w:p>
    <w:p w:rsidR="006C4696" w:rsidRPr="006C56C9" w:rsidRDefault="006C4696" w:rsidP="006C56C9">
      <w:pPr>
        <w:pStyle w:val="Prrafodelista"/>
      </w:pPr>
    </w:p>
    <w:p w:rsidR="006C4696" w:rsidRPr="006C56C9" w:rsidRDefault="006C4696" w:rsidP="006C56C9">
      <w:pPr>
        <w:numPr>
          <w:ilvl w:val="0"/>
          <w:numId w:val="11"/>
        </w:numPr>
        <w:tabs>
          <w:tab w:val="clear" w:pos="1637"/>
          <w:tab w:val="num" w:pos="993"/>
        </w:tabs>
        <w:ind w:left="993" w:hanging="709"/>
        <w:jc w:val="both"/>
        <w:rPr>
          <w:rFonts w:ascii="Arial Narrow" w:hAnsi="Arial Narrow"/>
        </w:rPr>
      </w:pPr>
      <w:r w:rsidRPr="006C56C9">
        <w:rPr>
          <w:rFonts w:ascii="Arial Narrow" w:hAnsi="Arial Narrow"/>
        </w:rPr>
        <w:t>Declaración de los Licitantes que queda prohibido establecer, concertar o coordinar posturas o la abstención en el presente proceso licitatorio, mediante prácticas monopólicas contenidas en contratos, convenios, arreglos o combinaciones de licitantes entre sí.</w:t>
      </w:r>
    </w:p>
    <w:p w:rsidR="006C4696" w:rsidRPr="006C56C9" w:rsidRDefault="006C4696" w:rsidP="005141F6">
      <w:pPr>
        <w:spacing w:after="120"/>
        <w:ind w:left="284"/>
        <w:jc w:val="both"/>
        <w:rPr>
          <w:rFonts w:ascii="Arial Narrow" w:hAnsi="Arial Narrow" w:cs="Arial"/>
        </w:rPr>
      </w:pPr>
    </w:p>
    <w:p w:rsidR="005141F6" w:rsidRPr="006C56C9" w:rsidRDefault="005141F6" w:rsidP="005141F6">
      <w:pPr>
        <w:spacing w:after="120"/>
        <w:ind w:left="284"/>
        <w:jc w:val="both"/>
        <w:rPr>
          <w:rFonts w:ascii="Arial Narrow" w:hAnsi="Arial Narrow"/>
        </w:rPr>
      </w:pPr>
      <w:r w:rsidRPr="006C56C9">
        <w:rPr>
          <w:rFonts w:ascii="Arial Narrow" w:hAnsi="Arial Narrow" w:cs="Arial"/>
        </w:rPr>
        <w:t>Todos los documentos señalados en este apartado son indispensables, su omisión provocará el incumplimiento y afectará la solvencia de la proposición motivando su desechamiento, salvo aquellos marcados como opcionales</w:t>
      </w:r>
      <w:r w:rsidRPr="006C56C9">
        <w:rPr>
          <w:rFonts w:ascii="Arial Narrow" w:hAnsi="Arial Narrow"/>
        </w:rPr>
        <w:t>.</w:t>
      </w:r>
    </w:p>
    <w:p w:rsidR="00790FA0" w:rsidRPr="006C56C9" w:rsidRDefault="00790FA0" w:rsidP="00E4666C">
      <w:pPr>
        <w:spacing w:after="120"/>
        <w:ind w:left="284"/>
        <w:jc w:val="both"/>
        <w:rPr>
          <w:rFonts w:ascii="Arial Narrow" w:hAnsi="Arial Narrow"/>
        </w:rPr>
      </w:pPr>
      <w:r w:rsidRPr="006C56C9">
        <w:rPr>
          <w:rFonts w:ascii="Arial Narrow" w:hAnsi="Arial Narrow"/>
        </w:rPr>
        <w:t xml:space="preserve">La </w:t>
      </w:r>
      <w:r w:rsidRPr="006C56C9">
        <w:rPr>
          <w:rFonts w:ascii="Arial Narrow" w:hAnsi="Arial Narrow"/>
          <w:b/>
        </w:rPr>
        <w:t>CSIC</w:t>
      </w:r>
      <w:r w:rsidRPr="006C56C9">
        <w:rPr>
          <w:rFonts w:ascii="Arial Narrow" w:hAnsi="Arial Narrow"/>
        </w:rPr>
        <w:t xml:space="preserve"> se reserva el derecho de verificar la veracidad de la información contenida en los documentos presentados, y los Licitantes a conservar la información incluso la que les permita sustentar en todo momento el contenido de las manifestaciones elaboradas en su proposición, ello a efecto de que en caso de ser necesario, dicha información sea presentada ante la SFP y la Secretaría de Economía en ejercicio de sus atribuciones respectivas, o bien, por conducto del Órgano Interno de Control en la Secretaría de Comunicaciones y Transportes, cuando así lo solicite por motivo de una verificación del cumplimiento de lo previsto en la normatividad aplicable.</w:t>
      </w:r>
    </w:p>
    <w:p w:rsidR="005141F6" w:rsidRPr="006C56C9" w:rsidRDefault="00790FA0" w:rsidP="00790FA0">
      <w:pPr>
        <w:tabs>
          <w:tab w:val="left" w:pos="851"/>
        </w:tabs>
        <w:spacing w:after="120"/>
        <w:ind w:left="284"/>
        <w:jc w:val="both"/>
        <w:rPr>
          <w:rFonts w:ascii="Arial Narrow" w:hAnsi="Arial Narrow"/>
        </w:rPr>
      </w:pPr>
      <w:r w:rsidRPr="006C56C9">
        <w:rPr>
          <w:rFonts w:ascii="Arial Narrow" w:hAnsi="Arial Narrow"/>
        </w:rPr>
        <w:t xml:space="preserve">De conformidad </w:t>
      </w:r>
      <w:r w:rsidR="005141F6" w:rsidRPr="006C56C9">
        <w:rPr>
          <w:rFonts w:ascii="Arial Narrow" w:hAnsi="Arial Narrow"/>
        </w:rPr>
        <w:t>con</w:t>
      </w:r>
      <w:r w:rsidRPr="006C56C9">
        <w:rPr>
          <w:rFonts w:ascii="Arial Narrow" w:hAnsi="Arial Narrow"/>
        </w:rPr>
        <w:t xml:space="preserve"> lo señalado en el artículo 50 del Reglamento, 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5141F6" w:rsidRPr="006C56C9" w:rsidRDefault="005141F6" w:rsidP="005141F6">
      <w:pPr>
        <w:tabs>
          <w:tab w:val="left" w:pos="851"/>
        </w:tabs>
        <w:spacing w:after="120"/>
        <w:ind w:left="284"/>
        <w:jc w:val="both"/>
        <w:rPr>
          <w:rFonts w:ascii="Arial Narrow" w:hAnsi="Arial Narrow"/>
        </w:rPr>
      </w:pPr>
    </w:p>
    <w:p w:rsidR="005141F6" w:rsidRPr="006C56C9" w:rsidRDefault="005141F6" w:rsidP="005141F6">
      <w:pPr>
        <w:tabs>
          <w:tab w:val="left" w:pos="284"/>
        </w:tabs>
        <w:spacing w:after="120"/>
        <w:ind w:left="284" w:hanging="284"/>
        <w:jc w:val="both"/>
        <w:rPr>
          <w:rFonts w:ascii="Arial Narrow" w:hAnsi="Arial Narrow" w:cs="Arial"/>
          <w:b/>
        </w:rPr>
      </w:pPr>
      <w:r w:rsidRPr="006C56C9">
        <w:rPr>
          <w:rFonts w:ascii="Arial Narrow" w:hAnsi="Arial Narrow" w:cs="Arial"/>
          <w:b/>
        </w:rPr>
        <w:t>VII</w:t>
      </w:r>
      <w:r w:rsidRPr="006C56C9">
        <w:rPr>
          <w:rFonts w:ascii="Arial Narrow" w:hAnsi="Arial Narrow" w:cs="Arial"/>
          <w:b/>
        </w:rPr>
        <w:tab/>
        <w:t>DOMICILIO DE LAS OFICINAS DE LA AUTORIDAD ADMINISTRATIVA COMPETENTE Y LA DIRECCIÓN ELECTRÓNICA DE COMPRANET, EN QUE PODRÁN PRESENTARSE INCONFORMIDADES CONTRA LOS ACTOS DE ESTA LICITACIÓN</w:t>
      </w:r>
    </w:p>
    <w:p w:rsidR="005141F6" w:rsidRPr="006C56C9" w:rsidRDefault="005141F6" w:rsidP="005141F6">
      <w:pPr>
        <w:spacing w:after="120"/>
        <w:ind w:left="284"/>
        <w:jc w:val="both"/>
        <w:rPr>
          <w:rFonts w:ascii="Arial Narrow" w:hAnsi="Arial Narrow" w:cs="Arial"/>
        </w:rPr>
      </w:pPr>
      <w:r w:rsidRPr="006C56C9">
        <w:rPr>
          <w:rFonts w:ascii="Arial Narrow" w:hAnsi="Arial Narrow" w:cs="Arial"/>
        </w:rPr>
        <w:t xml:space="preserve">De conformidad con el artículo 66 de la Ley, los Licitantes que hayan participado en este procedimiento podrán inconformarse por escrito o a través de medios remotos de comunicación electrónica ante la SFP </w:t>
      </w:r>
      <w:r w:rsidRPr="006C56C9">
        <w:rPr>
          <w:rFonts w:ascii="Arial Narrow" w:hAnsi="Arial Narrow" w:cs="Arial"/>
          <w:bCs/>
        </w:rPr>
        <w:t>(dirección electrónica www.funcionpublica.gob.mx)</w:t>
      </w:r>
      <w:r w:rsidRPr="006C56C9">
        <w:rPr>
          <w:rFonts w:ascii="Arial Narrow" w:hAnsi="Arial Narrow" w:cs="Arial"/>
        </w:rPr>
        <w:t xml:space="preserve"> en los términos previstos en el artículo en cita.</w:t>
      </w:r>
    </w:p>
    <w:p w:rsidR="005141F6" w:rsidRPr="006C56C9" w:rsidRDefault="005141F6" w:rsidP="005141F6">
      <w:pPr>
        <w:spacing w:after="120"/>
        <w:ind w:left="284"/>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SFP</w:t>
      </w:r>
      <w:r w:rsidRPr="006C56C9">
        <w:rPr>
          <w:rFonts w:ascii="Arial Narrow" w:hAnsi="Arial Narrow" w:cs="Arial"/>
        </w:rPr>
        <w:t xml:space="preserve"> se encuentra ubicada en Avenida Insurgentes Sur Número 1735, Colonia Guadalupe Inn, Delegación Álvaro Obregón, Código Postal 01020, México, Distrito Federal.</w:t>
      </w:r>
    </w:p>
    <w:p w:rsidR="00790FA0" w:rsidRPr="006C56C9" w:rsidRDefault="005141F6" w:rsidP="00867731">
      <w:pPr>
        <w:spacing w:after="120"/>
        <w:ind w:left="284"/>
        <w:jc w:val="both"/>
        <w:rPr>
          <w:rFonts w:ascii="Arial Narrow" w:hAnsi="Arial Narrow" w:cs="Arial"/>
        </w:rPr>
      </w:pPr>
      <w:r w:rsidRPr="006C56C9">
        <w:rPr>
          <w:rFonts w:ascii="Arial Narrow" w:hAnsi="Arial Narrow" w:cs="Arial"/>
        </w:rPr>
        <w:t>Lo anterior, sin perjuicio de que las personas interesadas previamente manifiesten al Órgano Interno de Control en la Secretaría de Comunicaciones y Transportes, las irregularidades que a su juicio se hayan cometido en el proceso licitatorio.</w:t>
      </w:r>
    </w:p>
    <w:p w:rsidR="005141F6" w:rsidRPr="006C56C9" w:rsidRDefault="005141F6" w:rsidP="006C56C9">
      <w:pPr>
        <w:rPr>
          <w:rFonts w:ascii="Arial Narrow" w:hAnsi="Arial Narrow" w:cs="Arial"/>
        </w:rPr>
      </w:pPr>
    </w:p>
    <w:p w:rsidR="005141F6" w:rsidRPr="006C56C9" w:rsidRDefault="005141F6" w:rsidP="005141F6">
      <w:pPr>
        <w:tabs>
          <w:tab w:val="left" w:pos="284"/>
        </w:tabs>
        <w:spacing w:after="120"/>
        <w:ind w:left="284" w:hanging="284"/>
        <w:jc w:val="both"/>
        <w:rPr>
          <w:rFonts w:ascii="Arial Narrow" w:hAnsi="Arial Narrow" w:cs="Arial"/>
          <w:b/>
        </w:rPr>
      </w:pPr>
      <w:r w:rsidRPr="006C56C9">
        <w:rPr>
          <w:rFonts w:ascii="Arial Narrow" w:hAnsi="Arial Narrow" w:cs="Arial"/>
          <w:b/>
        </w:rPr>
        <w:t>VIII</w:t>
      </w:r>
      <w:r w:rsidRPr="006C56C9">
        <w:rPr>
          <w:rFonts w:ascii="Arial Narrow" w:hAnsi="Arial Narrow" w:cs="Arial"/>
          <w:b/>
        </w:rPr>
        <w:tab/>
        <w:t>FORMATOS QUE FACILITAN Y AGILIZAN LA PRESENTACIÓN Y RECEPCIÓN DE LAS PROPOSICIONES</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Anexo 1a “PROPOSICIÓN ECONÓMICA”.</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 xml:space="preserve">Anexo 5 “ESCRITO QUE DEBERÁN PRESENTAR LAS PERSONAS QUE PARTICIPEN EN LA </w:t>
      </w:r>
      <w:r w:rsidR="00790FA0" w:rsidRPr="006C56C9">
        <w:rPr>
          <w:rFonts w:ascii="Arial Narrow" w:hAnsi="Arial Narrow" w:cs="Arial"/>
          <w:b/>
          <w:bCs/>
        </w:rPr>
        <w:t>JUNTA DE ACLARACIÓN</w:t>
      </w:r>
      <w:r w:rsidRPr="006C56C9">
        <w:rPr>
          <w:rFonts w:ascii="Arial Narrow" w:hAnsi="Arial Narrow"/>
          <w:b/>
        </w:rPr>
        <w:t>”.</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Anexo 6 “RELACIÓN DE DOCUMENTOS REQUERIDOS PARA PARTICIPAR”.</w:t>
      </w:r>
    </w:p>
    <w:p w:rsidR="005141F6" w:rsidRPr="006C56C9" w:rsidRDefault="005141F6" w:rsidP="005141F6">
      <w:pPr>
        <w:numPr>
          <w:ilvl w:val="0"/>
          <w:numId w:val="12"/>
        </w:numPr>
        <w:tabs>
          <w:tab w:val="clear" w:pos="1440"/>
          <w:tab w:val="num" w:pos="1134"/>
        </w:tabs>
        <w:ind w:left="1134" w:hanging="850"/>
        <w:jc w:val="both"/>
        <w:rPr>
          <w:rFonts w:ascii="Arial Narrow" w:hAnsi="Arial Narrow"/>
          <w:lang w:val="es-ES"/>
        </w:rPr>
      </w:pPr>
      <w:r w:rsidRPr="006C56C9">
        <w:rPr>
          <w:rFonts w:ascii="Arial Narrow" w:hAnsi="Arial Narrow"/>
          <w:b/>
        </w:rPr>
        <w:t>Anexo 1</w:t>
      </w:r>
      <w:r w:rsidRPr="006C56C9">
        <w:rPr>
          <w:rFonts w:ascii="Arial Narrow" w:hAnsi="Arial Narrow" w:cs="Arial"/>
          <w:b/>
        </w:rPr>
        <w:t>1</w:t>
      </w:r>
      <w:r w:rsidRPr="006C56C9">
        <w:rPr>
          <w:rFonts w:ascii="Arial Narrow" w:hAnsi="Arial Narrow"/>
          <w:b/>
        </w:rPr>
        <w:t xml:space="preserve"> “ESTRATIFICACIÓN DE LA EMPRESA”.</w:t>
      </w:r>
    </w:p>
    <w:p w:rsidR="005141F6" w:rsidRPr="006C56C9" w:rsidRDefault="005141F6" w:rsidP="005141F6">
      <w:pPr>
        <w:ind w:left="284"/>
        <w:jc w:val="both"/>
        <w:rPr>
          <w:rFonts w:ascii="Arial Narrow" w:hAnsi="Arial Narrow"/>
          <w:b/>
          <w:lang w:val="es-ES"/>
        </w:rPr>
      </w:pPr>
    </w:p>
    <w:p w:rsidR="00367CC3" w:rsidRDefault="00367CC3">
      <w:pPr>
        <w:rPr>
          <w:rFonts w:ascii="Arial Narrow" w:hAnsi="Arial Narrow"/>
        </w:rPr>
      </w:pPr>
      <w:r>
        <w:rPr>
          <w:rFonts w:ascii="Arial Narrow" w:hAnsi="Arial Narrow"/>
        </w:rPr>
        <w:br w:type="page"/>
      </w:r>
    </w:p>
    <w:p w:rsidR="005141F6" w:rsidRPr="006C56C9" w:rsidRDefault="005141F6" w:rsidP="005141F6">
      <w:pPr>
        <w:tabs>
          <w:tab w:val="left" w:pos="142"/>
        </w:tabs>
        <w:spacing w:after="120" w:line="240" w:lineRule="exact"/>
        <w:ind w:left="142" w:right="28"/>
        <w:jc w:val="both"/>
        <w:outlineLvl w:val="0"/>
        <w:rPr>
          <w:rFonts w:ascii="Arial Narrow" w:hAnsi="Arial Narrow"/>
        </w:rPr>
      </w:pPr>
      <w:r w:rsidRPr="006C56C9">
        <w:rPr>
          <w:rFonts w:ascii="Arial Narrow" w:hAnsi="Arial Narrow"/>
        </w:rPr>
        <w:t>LOS ANEXOS TÉCNICOS Y ADMINISTRATIVOS FORMAN PARTE INTEGRANTE DE LA PRESENTE CONVOCATORIA.</w:t>
      </w:r>
    </w:p>
    <w:p w:rsidR="005141F6" w:rsidRPr="006C56C9" w:rsidRDefault="005141F6" w:rsidP="005141F6">
      <w:pPr>
        <w:tabs>
          <w:tab w:val="left" w:pos="851"/>
        </w:tabs>
        <w:spacing w:after="120" w:line="240" w:lineRule="exact"/>
        <w:ind w:left="142" w:right="28"/>
        <w:jc w:val="both"/>
        <w:outlineLvl w:val="0"/>
        <w:rPr>
          <w:rFonts w:ascii="Arial Narrow" w:hAnsi="Arial Narrow"/>
        </w:rPr>
      </w:pPr>
      <w:r w:rsidRPr="006C56C9">
        <w:rPr>
          <w:rFonts w:ascii="Arial Narrow" w:hAnsi="Arial Narrow"/>
        </w:rPr>
        <w:t>LA PRESENTE CONVOCATORIA Y SUS RESPECTIVOS ANEXOS, FORMARÁN PARTE DEL CONTRATO QUE DE LA MISMA SE DERIVE.</w:t>
      </w:r>
    </w:p>
    <w:p w:rsidR="005141F6" w:rsidRPr="006C56C9" w:rsidRDefault="005141F6" w:rsidP="005141F6">
      <w:pPr>
        <w:spacing w:after="120"/>
        <w:ind w:left="709"/>
        <w:jc w:val="both"/>
        <w:rPr>
          <w:rFonts w:ascii="Arial Narrow" w:hAnsi="Arial Narrow"/>
        </w:rPr>
      </w:pPr>
      <w:r w:rsidRPr="006C56C9">
        <w:rPr>
          <w:rFonts w:ascii="Arial Narrow" w:hAnsi="Arial Narrow"/>
        </w:rPr>
        <w:t xml:space="preserve">México, D.F., a </w:t>
      </w:r>
      <w:r w:rsidRPr="006C56C9">
        <w:rPr>
          <w:rFonts w:ascii="Arial Narrow" w:hAnsi="Arial Narrow" w:cs="Arial"/>
        </w:rPr>
        <w:t>__</w:t>
      </w:r>
      <w:r w:rsidRPr="006C56C9">
        <w:rPr>
          <w:rFonts w:ascii="Arial Narrow" w:hAnsi="Arial Narrow"/>
        </w:rPr>
        <w:t xml:space="preserve"> de </w:t>
      </w:r>
      <w:r w:rsidRPr="006C56C9">
        <w:rPr>
          <w:rFonts w:ascii="Arial Narrow" w:hAnsi="Arial Narrow" w:cs="Arial"/>
        </w:rPr>
        <w:t>________</w:t>
      </w:r>
      <w:r w:rsidRPr="006C56C9">
        <w:rPr>
          <w:rFonts w:ascii="Arial Narrow" w:hAnsi="Arial Narrow"/>
        </w:rPr>
        <w:t xml:space="preserve"> de 2012.</w:t>
      </w:r>
    </w:p>
    <w:p w:rsidR="005141F6" w:rsidRPr="006C56C9" w:rsidRDefault="005141F6" w:rsidP="005141F6">
      <w:pPr>
        <w:jc w:val="center"/>
        <w:rPr>
          <w:rFonts w:ascii="Arial Narrow" w:hAnsi="Arial Narrow"/>
        </w:rPr>
      </w:pPr>
      <w:r w:rsidRPr="006C56C9">
        <w:rPr>
          <w:rFonts w:ascii="Arial Narrow" w:hAnsi="Arial Narrow"/>
        </w:rPr>
        <w:t>SUFRAGIO EFECTIVO. NO REELECCIÓN</w:t>
      </w:r>
    </w:p>
    <w:p w:rsidR="005141F6" w:rsidRPr="006C56C9" w:rsidRDefault="005141F6" w:rsidP="005141F6">
      <w:pPr>
        <w:tabs>
          <w:tab w:val="left" w:pos="2127"/>
        </w:tabs>
        <w:ind w:right="51"/>
        <w:jc w:val="center"/>
        <w:rPr>
          <w:rFonts w:ascii="Arial Narrow" w:hAnsi="Arial Narrow"/>
          <w:b/>
        </w:rPr>
      </w:pPr>
      <w:r w:rsidRPr="006C56C9">
        <w:rPr>
          <w:rFonts w:ascii="Arial Narrow" w:hAnsi="Arial Narrow"/>
          <w:b/>
        </w:rPr>
        <w:t xml:space="preserve">LA COORDINADORA DE LA SOCIEDAD DE LA </w:t>
      </w:r>
    </w:p>
    <w:p w:rsidR="005141F6" w:rsidRPr="006C56C9" w:rsidRDefault="005141F6" w:rsidP="005141F6">
      <w:pPr>
        <w:tabs>
          <w:tab w:val="left" w:pos="2127"/>
        </w:tabs>
        <w:ind w:right="51"/>
        <w:jc w:val="center"/>
        <w:rPr>
          <w:rFonts w:ascii="Arial Narrow" w:hAnsi="Arial Narrow"/>
          <w:b/>
        </w:rPr>
      </w:pPr>
      <w:r w:rsidRPr="006C56C9">
        <w:rPr>
          <w:rFonts w:ascii="Arial Narrow" w:hAnsi="Arial Narrow"/>
          <w:b/>
        </w:rPr>
        <w:t>INFORMACIÓN Y EL CONOCIMIENTO</w:t>
      </w:r>
    </w:p>
    <w:p w:rsidR="005141F6" w:rsidRPr="006C56C9" w:rsidRDefault="005141F6" w:rsidP="005141F6">
      <w:pPr>
        <w:tabs>
          <w:tab w:val="left" w:pos="2127"/>
        </w:tabs>
        <w:ind w:right="51"/>
        <w:jc w:val="center"/>
        <w:rPr>
          <w:rFonts w:ascii="Arial Narrow" w:hAnsi="Arial Narrow"/>
        </w:rPr>
      </w:pPr>
    </w:p>
    <w:p w:rsidR="005141F6" w:rsidRPr="006C56C9" w:rsidRDefault="005141F6" w:rsidP="005141F6">
      <w:pPr>
        <w:tabs>
          <w:tab w:val="left" w:pos="2127"/>
        </w:tabs>
        <w:ind w:right="51"/>
        <w:jc w:val="center"/>
        <w:rPr>
          <w:rFonts w:ascii="Arial Narrow" w:hAnsi="Arial Narrow"/>
        </w:rPr>
      </w:pPr>
    </w:p>
    <w:p w:rsidR="005141F6" w:rsidRPr="006C56C9" w:rsidRDefault="005141F6"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445A1E" w:rsidRPr="006C56C9" w:rsidRDefault="00445A1E" w:rsidP="005141F6">
      <w:pPr>
        <w:tabs>
          <w:tab w:val="left" w:pos="2127"/>
        </w:tabs>
        <w:ind w:right="51"/>
        <w:jc w:val="center"/>
        <w:rPr>
          <w:rFonts w:ascii="Arial Narrow" w:hAnsi="Arial Narrow"/>
        </w:rPr>
      </w:pPr>
    </w:p>
    <w:p w:rsidR="005141F6" w:rsidRPr="006C56C9" w:rsidRDefault="005141F6" w:rsidP="005141F6">
      <w:pPr>
        <w:tabs>
          <w:tab w:val="left" w:pos="2127"/>
        </w:tabs>
        <w:ind w:right="51"/>
        <w:jc w:val="center"/>
        <w:rPr>
          <w:rFonts w:ascii="Arial Narrow" w:hAnsi="Arial Narrow"/>
          <w:b/>
        </w:rPr>
      </w:pPr>
      <w:r w:rsidRPr="006C56C9">
        <w:rPr>
          <w:rFonts w:ascii="Arial Narrow" w:hAnsi="Arial Narrow"/>
          <w:b/>
        </w:rPr>
        <w:t>MAESTRA MÓNICA ASPE BERNAL</w:t>
      </w:r>
    </w:p>
    <w:p w:rsidR="005141F6" w:rsidRPr="006C56C9" w:rsidRDefault="005141F6" w:rsidP="005141F6">
      <w:pPr>
        <w:jc w:val="both"/>
        <w:rPr>
          <w:rFonts w:ascii="Arial Narrow" w:hAnsi="Arial Narrow"/>
        </w:rPr>
        <w:sectPr w:rsidR="005141F6" w:rsidRPr="006C56C9" w:rsidSect="000B74FD">
          <w:headerReference w:type="default" r:id="rId10"/>
          <w:footerReference w:type="even" r:id="rId11"/>
          <w:footerReference w:type="default" r:id="rId12"/>
          <w:footnotePr>
            <w:numRestart w:val="eachSect"/>
          </w:footnotePr>
          <w:pgSz w:w="12242" w:h="15842" w:code="1"/>
          <w:pgMar w:top="1417" w:right="1701" w:bottom="1418" w:left="1701" w:header="851" w:footer="1055" w:gutter="0"/>
          <w:cols w:space="720"/>
          <w:docGrid w:linePitch="272"/>
        </w:sectPr>
      </w:pPr>
    </w:p>
    <w:p w:rsidR="005141F6" w:rsidRPr="006C56C9" w:rsidRDefault="005141F6" w:rsidP="005141F6">
      <w:pPr>
        <w:jc w:val="center"/>
        <w:rPr>
          <w:rFonts w:ascii="Arial Narrow" w:hAnsi="Arial Narrow" w:cs="Arial"/>
          <w:b/>
        </w:rPr>
      </w:pPr>
      <w:r w:rsidRPr="006C56C9">
        <w:rPr>
          <w:rFonts w:ascii="Arial Narrow" w:hAnsi="Arial Narrow" w:cs="Arial"/>
          <w:b/>
        </w:rPr>
        <w:t>Anexo 1</w:t>
      </w:r>
    </w:p>
    <w:p w:rsidR="005141F6" w:rsidRPr="006C56C9" w:rsidRDefault="005141F6" w:rsidP="005141F6">
      <w:pPr>
        <w:jc w:val="center"/>
        <w:rPr>
          <w:rFonts w:ascii="Arial Narrow" w:hAnsi="Arial Narrow" w:cs="Arial"/>
          <w:b/>
        </w:rPr>
      </w:pPr>
      <w:r w:rsidRPr="006C56C9">
        <w:rPr>
          <w:rFonts w:ascii="Arial Narrow" w:hAnsi="Arial Narrow" w:cs="Arial"/>
          <w:b/>
        </w:rPr>
        <w:t>“ANEXO TÉCNICO”</w:t>
      </w:r>
    </w:p>
    <w:p w:rsidR="005141F6" w:rsidRPr="006C56C9" w:rsidRDefault="005141F6" w:rsidP="005141F6">
      <w:pPr>
        <w:pStyle w:val="jdparrafp"/>
        <w:spacing w:before="0" w:beforeAutospacing="0" w:after="0" w:afterAutospacing="0"/>
        <w:jc w:val="both"/>
        <w:rPr>
          <w:rStyle w:val="nfasis"/>
          <w:rFonts w:ascii="Arial Narrow" w:eastAsia="Times New Roman" w:hAnsi="Arial Narrow" w:cs="Arial"/>
          <w:b w:val="0"/>
          <w:i w:val="0"/>
          <w:iCs w:val="0"/>
          <w:spacing w:val="20"/>
          <w:sz w:val="20"/>
          <w:szCs w:val="20"/>
          <w:lang w:eastAsia="es-ES"/>
        </w:rPr>
      </w:pPr>
    </w:p>
    <w:p w:rsidR="005141F6" w:rsidRPr="006C56C9" w:rsidRDefault="005141F6" w:rsidP="005141F6">
      <w:pPr>
        <w:pStyle w:val="jdparrafp"/>
        <w:spacing w:before="0" w:beforeAutospacing="0" w:after="0" w:afterAutospacing="0"/>
        <w:jc w:val="both"/>
        <w:rPr>
          <w:rFonts w:ascii="Arial Narrow" w:hAnsi="Arial Narrow" w:cs="Arial"/>
          <w:sz w:val="20"/>
          <w:szCs w:val="20"/>
          <w:lang w:val="es-ES_tradnl"/>
        </w:rPr>
      </w:pPr>
      <w:r w:rsidRPr="006C56C9">
        <w:rPr>
          <w:rFonts w:ascii="Arial Narrow" w:hAnsi="Arial Narrow" w:cs="Arial"/>
          <w:sz w:val="20"/>
          <w:szCs w:val="20"/>
          <w:lang w:val="es-ES_tradnl"/>
        </w:rPr>
        <w:t>La Secretaría de Comunicaciones y Transportes (SCT), por conducto de la Coordinación de la Sociedad de la Información y el Conocimiento (CSIC) desarrolla el presente proceso de contratación de “SERVICIOS DE CONECTIVIDAD DE ALTA CAPACIDAD DE TRANSFERENCIA DE DATOS PARA GRANDES CENTROS DE EDUCACIÓN, INVESTIGACIÓN, SALUD Y GOBIERNO” con el objeto de incrementar la calidad y capacidad de los servicios de telecomunicaciones de banda ancha para el beneficio de la población en general mediante el desarrollo más eficiente de actividades productivas, científicas, educativas y de investigación en las 40 ciudades con presencia de la Red Nacional de Impulso a la Banda Ancha (Red NIBA).</w:t>
      </w:r>
    </w:p>
    <w:p w:rsidR="005141F6" w:rsidRPr="006C56C9" w:rsidRDefault="005141F6" w:rsidP="005141F6">
      <w:pPr>
        <w:pStyle w:val="jdparrafp"/>
        <w:spacing w:before="0" w:beforeAutospacing="0" w:after="0" w:afterAutospacing="0"/>
        <w:jc w:val="both"/>
        <w:rPr>
          <w:rFonts w:ascii="Arial Narrow" w:hAnsi="Arial Narrow" w:cs="Arial"/>
          <w:sz w:val="20"/>
          <w:szCs w:val="20"/>
          <w:lang w:val="es-ES_tradnl"/>
        </w:rPr>
      </w:pPr>
    </w:p>
    <w:p w:rsidR="00302087" w:rsidRPr="006C56C9" w:rsidRDefault="00302087" w:rsidP="00302087">
      <w:pPr>
        <w:pStyle w:val="jdparrafp"/>
        <w:spacing w:before="0" w:beforeAutospacing="0" w:after="0" w:afterAutospacing="0"/>
        <w:jc w:val="both"/>
        <w:rPr>
          <w:rFonts w:ascii="Arial Narrow" w:hAnsi="Arial Narrow"/>
          <w:sz w:val="20"/>
          <w:szCs w:val="20"/>
        </w:rPr>
      </w:pPr>
      <w:r w:rsidRPr="006C56C9">
        <w:rPr>
          <w:rFonts w:ascii="Arial Narrow" w:hAnsi="Arial Narrow" w:cs="Arial"/>
          <w:sz w:val="20"/>
          <w:szCs w:val="20"/>
          <w:lang w:val="es-ES_tradnl"/>
        </w:rPr>
        <w:t xml:space="preserve">La presente Licitación consiste en la contratación de los </w:t>
      </w:r>
      <w:r w:rsidRPr="006C56C9">
        <w:rPr>
          <w:rFonts w:ascii="Arial Narrow" w:hAnsi="Arial Narrow"/>
          <w:sz w:val="20"/>
          <w:szCs w:val="20"/>
        </w:rPr>
        <w:t>servicios de conectividad de alta capacidad de transferencia de datos para grandes centros de educación, investigación, salud y gobierno para cada una de las 40 ciudades o zonas metropolitanas, en igual número de partidas, una para cada red metropolitana, enlistadas en el Anexo 1 “c” mediante conectividad de última milla para los puntos terminales indicados en el Anexo 1 “b” y demás características, especificaciones y cantidades señaladas en el  presente Anexo 1 “Anexo Técnico” y Anexo “a” Propuesta Económica.</w:t>
      </w:r>
    </w:p>
    <w:p w:rsidR="005141F6" w:rsidRPr="006C56C9" w:rsidRDefault="005141F6" w:rsidP="005141F6">
      <w:pPr>
        <w:pStyle w:val="JDSubttulodecontenido"/>
        <w:spacing w:before="0" w:after="0" w:line="360" w:lineRule="auto"/>
        <w:jc w:val="both"/>
        <w:rPr>
          <w:rStyle w:val="nfasis"/>
          <w:rFonts w:ascii="Arial Narrow" w:hAnsi="Arial Narrow" w:cs="Arial"/>
          <w:b w:val="0"/>
          <w:bCs/>
          <w:i w:val="0"/>
          <w:iCs w:val="0"/>
          <w:sz w:val="20"/>
          <w:szCs w:val="20"/>
          <w:lang w:val="es-ES_tradnl"/>
        </w:rPr>
      </w:pPr>
    </w:p>
    <w:p w:rsidR="005141F6" w:rsidRPr="006C56C9" w:rsidRDefault="005141F6" w:rsidP="005141F6">
      <w:pPr>
        <w:pStyle w:val="Prrafodelista"/>
        <w:widowControl/>
        <w:numPr>
          <w:ilvl w:val="0"/>
          <w:numId w:val="39"/>
        </w:numPr>
        <w:jc w:val="both"/>
        <w:rPr>
          <w:rStyle w:val="nfasis"/>
          <w:rFonts w:ascii="Arial Narrow" w:eastAsia="Calibri" w:hAnsi="Arial Narrow"/>
          <w:vanish/>
        </w:rPr>
      </w:pPr>
      <w:r w:rsidRPr="006C56C9">
        <w:rPr>
          <w:rStyle w:val="nfasis"/>
          <w:rFonts w:ascii="Arial Narrow" w:eastAsia="Calibri" w:hAnsi="Arial Narrow"/>
          <w:i w:val="0"/>
          <w:vanish/>
        </w:rPr>
        <w:t>Servicios de conectividad.</w:t>
      </w:r>
    </w:p>
    <w:p w:rsidR="005141F6" w:rsidRPr="006C56C9" w:rsidRDefault="005141F6" w:rsidP="005141F6">
      <w:pPr>
        <w:pStyle w:val="jdparrafp"/>
        <w:spacing w:before="0" w:beforeAutospacing="0" w:after="0" w:afterAutospacing="0"/>
        <w:ind w:left="360"/>
        <w:jc w:val="both"/>
        <w:rPr>
          <w:rFonts w:ascii="Arial Narrow" w:hAnsi="Arial Narrow" w:cs="Arial"/>
          <w:b/>
          <w:sz w:val="20"/>
          <w:szCs w:val="20"/>
          <w:lang w:val="es-ES_tradnl"/>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cs="Arial"/>
          <w:b/>
          <w:sz w:val="20"/>
          <w:szCs w:val="20"/>
          <w:lang w:val="es-ES_tradnl"/>
        </w:rPr>
      </w:pPr>
      <w:r w:rsidRPr="006C56C9">
        <w:rPr>
          <w:rFonts w:ascii="Arial Narrow" w:hAnsi="Arial Narrow" w:cs="Arial"/>
          <w:b/>
          <w:sz w:val="20"/>
          <w:szCs w:val="20"/>
          <w:lang w:val="es-ES_tradnl"/>
        </w:rPr>
        <w:t>Servicios administrados de conectividad terrestre de última milla.</w:t>
      </w: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r w:rsidRPr="006C56C9">
        <w:rPr>
          <w:rFonts w:ascii="Arial Narrow" w:hAnsi="Arial Narrow" w:cs="Arial"/>
          <w:sz w:val="20"/>
          <w:szCs w:val="20"/>
          <w:lang w:val="es-ES_tradnl"/>
        </w:rPr>
        <w:t>El Licitante deberá ofertar para cada una de las 40 zonas metropolitanas establecidas en el Anexo 1c el servicio de conectividad de última milla para los puntos terminales indicados en el Anexo 1b. El servicio deberá cumplir con las siguientes características:</w:t>
      </w:r>
    </w:p>
    <w:p w:rsidR="005141F6" w:rsidRPr="006C56C9" w:rsidRDefault="005141F6" w:rsidP="005141F6">
      <w:pPr>
        <w:pStyle w:val="jdparrafp"/>
        <w:spacing w:before="0" w:beforeAutospacing="0" w:after="0" w:afterAutospacing="0"/>
        <w:ind w:left="360"/>
        <w:jc w:val="both"/>
        <w:rPr>
          <w:rFonts w:ascii="Arial Narrow" w:hAnsi="Arial Narrow" w:cs="Arial"/>
          <w:b/>
          <w:sz w:val="20"/>
          <w:szCs w:val="20"/>
          <w:lang w:val="es-ES_tradnl"/>
        </w:rPr>
      </w:pPr>
    </w:p>
    <w:p w:rsidR="005141F6" w:rsidRPr="006C56C9" w:rsidRDefault="005141F6" w:rsidP="005141F6">
      <w:pPr>
        <w:pStyle w:val="JDparrafp0"/>
        <w:widowControl/>
        <w:numPr>
          <w:ilvl w:val="0"/>
          <w:numId w:val="53"/>
        </w:numPr>
        <w:rPr>
          <w:rFonts w:ascii="Arial Narrow" w:hAnsi="Arial Narrow"/>
          <w:sz w:val="20"/>
        </w:rPr>
      </w:pPr>
      <w:r w:rsidRPr="006C56C9">
        <w:rPr>
          <w:rFonts w:ascii="Arial Narrow" w:hAnsi="Arial Narrow"/>
          <w:sz w:val="20"/>
        </w:rPr>
        <w:t>Diagrama general de la solución:</w:t>
      </w:r>
    </w:p>
    <w:p w:rsidR="005141F6" w:rsidRPr="006C56C9" w:rsidRDefault="005141F6" w:rsidP="005141F6">
      <w:pPr>
        <w:pStyle w:val="JDparrafp0"/>
        <w:ind w:left="720"/>
        <w:jc w:val="center"/>
        <w:rPr>
          <w:rFonts w:ascii="Arial Narrow" w:hAnsi="Arial Narrow"/>
          <w:sz w:val="20"/>
        </w:rPr>
      </w:pPr>
      <w:r w:rsidRPr="006C56C9">
        <w:rPr>
          <w:rFonts w:ascii="Arial Narrow" w:hAnsi="Arial Narrow"/>
        </w:rPr>
        <w:object w:dxaOrig="11640" w:dyaOrig="7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5pt;height:238.55pt" o:ole="">
            <v:imagedata r:id="rId13" o:title=""/>
          </v:shape>
          <o:OLEObject Type="Embed" ProgID="Visio.Drawing.11" ShapeID="_x0000_i1025" DrawAspect="Content" ObjectID="_1413095945" r:id="rId14"/>
        </w:object>
      </w:r>
    </w:p>
    <w:p w:rsidR="005141F6" w:rsidRPr="006C56C9" w:rsidRDefault="005141F6" w:rsidP="005141F6">
      <w:pPr>
        <w:pStyle w:val="JDparrafp0"/>
        <w:widowControl/>
        <w:numPr>
          <w:ilvl w:val="0"/>
          <w:numId w:val="53"/>
        </w:numPr>
        <w:rPr>
          <w:rFonts w:ascii="Arial Narrow" w:hAnsi="Arial Narrow"/>
          <w:sz w:val="20"/>
        </w:rPr>
      </w:pPr>
      <w:r w:rsidRPr="006C56C9">
        <w:rPr>
          <w:rFonts w:ascii="Arial Narrow" w:hAnsi="Arial Narrow"/>
          <w:sz w:val="20"/>
        </w:rPr>
        <w:t>Características del servicio: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1"/>
          <w:numId w:val="46"/>
        </w:numPr>
        <w:rPr>
          <w:rFonts w:ascii="Arial Narrow" w:hAnsi="Arial Narrow"/>
          <w:b/>
          <w:sz w:val="20"/>
        </w:rPr>
      </w:pPr>
      <w:r w:rsidRPr="006C56C9">
        <w:rPr>
          <w:rFonts w:ascii="Arial Narrow" w:hAnsi="Arial Narrow"/>
          <w:sz w:val="20"/>
        </w:rPr>
        <w:t>Ancho de banda dedicado simétrico de acuerdo al requerimiento establecido en el Anexo 1b.</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Disponibilidad mensual del servicio de al menos 99.44% (hasta cuatro horas de indisponibilidad al mes).</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Tiempo promedio de solución de fallas (MTTR) menor a cuatro horas hábiles, contados a partir del reporte de falla.</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 xml:space="preserve">Tiempo de respuesta para la transferencia de paquetes a través del protocolo </w:t>
      </w:r>
      <w:r w:rsidRPr="006C56C9">
        <w:rPr>
          <w:rFonts w:ascii="Arial Narrow" w:hAnsi="Arial Narrow"/>
          <w:i/>
          <w:sz w:val="20"/>
        </w:rPr>
        <w:t>ICMP</w:t>
      </w:r>
      <w:r w:rsidRPr="006C56C9">
        <w:rPr>
          <w:rFonts w:ascii="Arial Narrow" w:hAnsi="Arial Narrow"/>
          <w:sz w:val="20"/>
        </w:rPr>
        <w:t xml:space="preserve"> menor a 50 ms. Este tiempo será medido desde el sitio terminal hasta el punto de conexión a la Red NIBA.</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 xml:space="preserve">Pérdida de paquetes menor al 1%. Esta medición se realizará mediante el envío de paquetes a través del protocolo </w:t>
      </w:r>
      <w:r w:rsidRPr="006C56C9">
        <w:rPr>
          <w:rFonts w:ascii="Arial Narrow" w:hAnsi="Arial Narrow"/>
          <w:i/>
          <w:sz w:val="20"/>
        </w:rPr>
        <w:t>ICMP</w:t>
      </w:r>
      <w:r w:rsidRPr="006C56C9">
        <w:rPr>
          <w:rFonts w:ascii="Arial Narrow" w:hAnsi="Arial Narrow"/>
          <w:sz w:val="20"/>
        </w:rPr>
        <w:t xml:space="preserve"> desde el sitio terminal hasta el punto de conexión a la Red NIBA.</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 xml:space="preserve">Soporte de transporte de tráfico IPv4 e IPv6 en la modalidad </w:t>
      </w:r>
      <w:r w:rsidRPr="006C56C9">
        <w:rPr>
          <w:rFonts w:ascii="Arial Narrow" w:hAnsi="Arial Narrow"/>
          <w:i/>
          <w:sz w:val="20"/>
        </w:rPr>
        <w:t>dual stack</w:t>
      </w:r>
      <w:r w:rsidRPr="006C56C9">
        <w:rPr>
          <w:rFonts w:ascii="Arial Narrow" w:hAnsi="Arial Narrow"/>
          <w:sz w:val="20"/>
        </w:rPr>
        <w:t>.</w:t>
      </w:r>
    </w:p>
    <w:p w:rsidR="005141F6" w:rsidRPr="006C56C9" w:rsidRDefault="005141F6" w:rsidP="00B53922">
      <w:pPr>
        <w:pStyle w:val="JDparrafp0"/>
        <w:widowControl/>
        <w:numPr>
          <w:ilvl w:val="1"/>
          <w:numId w:val="46"/>
        </w:numPr>
        <w:rPr>
          <w:rFonts w:ascii="Arial Narrow" w:hAnsi="Arial Narrow"/>
          <w:sz w:val="20"/>
        </w:rPr>
      </w:pPr>
      <w:r w:rsidRPr="006C56C9">
        <w:rPr>
          <w:rFonts w:ascii="Arial Narrow" w:hAnsi="Arial Narrow"/>
          <w:sz w:val="20"/>
        </w:rPr>
        <w:t xml:space="preserve">Soporte de </w:t>
      </w:r>
      <w:r w:rsidRPr="006C56C9">
        <w:rPr>
          <w:rFonts w:ascii="Arial Narrow" w:hAnsi="Arial Narrow"/>
          <w:i/>
          <w:sz w:val="20"/>
        </w:rPr>
        <w:t>MPLS</w:t>
      </w:r>
      <w:r w:rsidRPr="006C56C9">
        <w:rPr>
          <w:rFonts w:ascii="Arial Narrow" w:hAnsi="Arial Narrow"/>
          <w:sz w:val="20"/>
        </w:rPr>
        <w:t xml:space="preserve"> para la configuración de redes privadas entre los distintos sitios a conectar en cada zona metropolitana mediante el uso de </w:t>
      </w:r>
      <w:r w:rsidRPr="006C56C9">
        <w:rPr>
          <w:rFonts w:ascii="Arial Narrow" w:hAnsi="Arial Narrow"/>
          <w:i/>
          <w:sz w:val="20"/>
        </w:rPr>
        <w:t>VRF</w:t>
      </w:r>
      <w:r w:rsidR="00B53922" w:rsidRPr="006C56C9">
        <w:rPr>
          <w:rFonts w:ascii="Arial Narrow" w:hAnsi="Arial Narrow"/>
          <w:sz w:val="20"/>
        </w:rPr>
        <w:t>, soportada por el RFC 2547 de la IETF,  cuyo núcleo opere con protocolo IP, en la que el acceso a la nube de MPLS sea a través de comunicaciones punto a punto, y con soporte de al menos dos VRF’s de VPNs L3 de MPLS por cada CPE para la segmentación de tráfico en forma lógica sin necesidad de duplicar infraestructura.</w:t>
      </w:r>
      <w:r w:rsidR="00B53922" w:rsidRPr="006C56C9">
        <w:rPr>
          <w:rFonts w:ascii="Arial Narrow" w:hAnsi="Arial Narrow"/>
        </w:rPr>
        <w:t xml:space="preserve"> </w:t>
      </w:r>
      <w:r w:rsidR="00B53922" w:rsidRPr="006C56C9">
        <w:rPr>
          <w:rFonts w:ascii="Arial Narrow" w:hAnsi="Arial Narrow"/>
          <w:sz w:val="20"/>
        </w:rPr>
        <w:t>El Licitante deberá considerar un diseño que permita que la red RPV MPLS cuente con un esquema flexible de topologías tipo malla completa (Full Mesh), tipo estrella (Hub &amp; Spoke) o combinación de ambas de manera dinámica, implantando IPSec sobre la misma VPN de MPLS, cuando así lo solicite la CSIC.</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Conectividad terrestre de última milla, desde los sitios terminales indicados en el Anexo 1b, hasta los puntos de conexión a la Red NIBA indicados en el Anexo 1d.</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El licitante deberá considerar todas las adecuaciones, permisos, concesiones, costos directos e indirectos y demás resultantes del despliegue y operación de estos servicios.</w:t>
      </w:r>
    </w:p>
    <w:p w:rsidR="005141F6" w:rsidRPr="006C56C9" w:rsidRDefault="005141F6" w:rsidP="005141F6">
      <w:pPr>
        <w:pStyle w:val="JDparrafp0"/>
        <w:widowControl/>
        <w:numPr>
          <w:ilvl w:val="1"/>
          <w:numId w:val="46"/>
        </w:numPr>
        <w:rPr>
          <w:rFonts w:ascii="Arial Narrow" w:hAnsi="Arial Narrow"/>
          <w:sz w:val="20"/>
        </w:rPr>
      </w:pPr>
      <w:r w:rsidRPr="006C56C9">
        <w:rPr>
          <w:rFonts w:ascii="Arial Narrow" w:hAnsi="Arial Narrow"/>
          <w:sz w:val="20"/>
        </w:rPr>
        <w:t>El licitante deberá considerar todo los requisitos de acceso e interconexión a los puntos de conexión de la Red NIBA.</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widowControl/>
        <w:numPr>
          <w:ilvl w:val="0"/>
          <w:numId w:val="53"/>
        </w:numPr>
        <w:rPr>
          <w:rFonts w:ascii="Arial Narrow" w:hAnsi="Arial Narrow"/>
          <w:sz w:val="20"/>
        </w:rPr>
      </w:pPr>
      <w:r w:rsidRPr="006C56C9">
        <w:rPr>
          <w:rFonts w:ascii="Arial Narrow" w:hAnsi="Arial Narrow"/>
          <w:sz w:val="20"/>
        </w:rPr>
        <w:t>Características del equipo terminal</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Licitante deberá comprobar, mediante carta de los fabricantes respectivos en la que explícitamente se indique(n) la(s) marca(s) y los modelo(s), que los equipos de conectividad que instalará en los sitios, en caso de resultar adjudicado, cumplen con las siguientes características técnicas y que además son 100% compatibles con los existentes en la Red NIBA:</w:t>
      </w:r>
    </w:p>
    <w:p w:rsidR="005141F6" w:rsidRPr="006C56C9" w:rsidRDefault="00B53922" w:rsidP="005141F6">
      <w:pPr>
        <w:pStyle w:val="JDparrafp0"/>
        <w:widowControl/>
        <w:numPr>
          <w:ilvl w:val="0"/>
          <w:numId w:val="59"/>
        </w:numPr>
        <w:rPr>
          <w:rFonts w:ascii="Arial Narrow" w:hAnsi="Arial Narrow"/>
          <w:sz w:val="20"/>
        </w:rPr>
      </w:pPr>
      <w:r w:rsidRPr="006C56C9">
        <w:rPr>
          <w:rFonts w:ascii="Arial Narrow" w:hAnsi="Arial Narrow"/>
          <w:sz w:val="20"/>
        </w:rPr>
        <w:t>Hardware</w:t>
      </w:r>
      <w:r w:rsidR="005141F6" w:rsidRPr="006C56C9">
        <w:rPr>
          <w:rFonts w:ascii="Arial Narrow" w:hAnsi="Arial Narrow"/>
          <w:sz w:val="20"/>
        </w:rPr>
        <w:t xml:space="preserve">: </w:t>
      </w:r>
    </w:p>
    <w:p w:rsidR="005141F6" w:rsidRPr="006C56C9" w:rsidRDefault="00B53922"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 xml:space="preserve">3 </w:t>
      </w:r>
      <w:r w:rsidR="005141F6" w:rsidRPr="006C56C9">
        <w:rPr>
          <w:rFonts w:ascii="Arial Narrow" w:hAnsi="Arial Narrow"/>
          <w:sz w:val="20"/>
          <w:lang w:val="en-US"/>
        </w:rPr>
        <w:t xml:space="preserve">puertos Ethernet LAN/WAN 10/100/1000 </w:t>
      </w:r>
      <w:r w:rsidR="00866E87" w:rsidRPr="007E0819">
        <w:rPr>
          <w:rFonts w:ascii="Arial Narrow" w:hAnsi="Arial Narrow"/>
          <w:sz w:val="20"/>
          <w:lang w:val="en-US"/>
        </w:rPr>
        <w:t>Base T</w:t>
      </w:r>
      <w:r w:rsidR="005141F6" w:rsidRPr="006C56C9">
        <w:rPr>
          <w:rFonts w:ascii="Arial Narrow" w:hAnsi="Arial Narrow"/>
          <w:sz w:val="20"/>
          <w:lang w:val="en-US"/>
        </w:rPr>
        <w:t>.</w:t>
      </w:r>
    </w:p>
    <w:p w:rsidR="005141F6" w:rsidRPr="007E0819" w:rsidRDefault="005141F6" w:rsidP="005141F6">
      <w:pPr>
        <w:pStyle w:val="JDparrafp0"/>
        <w:widowControl/>
        <w:numPr>
          <w:ilvl w:val="2"/>
          <w:numId w:val="60"/>
        </w:numPr>
        <w:rPr>
          <w:rFonts w:ascii="Arial Narrow" w:hAnsi="Arial Narrow"/>
          <w:sz w:val="20"/>
        </w:rPr>
      </w:pPr>
      <w:r w:rsidRPr="00AA5158">
        <w:rPr>
          <w:rFonts w:ascii="Arial Narrow" w:hAnsi="Arial Narrow"/>
          <w:sz w:val="20"/>
        </w:rPr>
        <w:t>Un puerto de administr</w:t>
      </w:r>
      <w:r w:rsidRPr="007E0819">
        <w:rPr>
          <w:rFonts w:ascii="Arial Narrow" w:hAnsi="Arial Narrow"/>
          <w:sz w:val="20"/>
        </w:rPr>
        <w:t>ación por consola.</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Un puerto USB para memoria flash.</w:t>
      </w:r>
    </w:p>
    <w:p w:rsidR="005141F6" w:rsidRPr="006C56C9" w:rsidRDefault="00866E87" w:rsidP="005141F6">
      <w:pPr>
        <w:pStyle w:val="JDparrafp0"/>
        <w:widowControl/>
        <w:numPr>
          <w:ilvl w:val="2"/>
          <w:numId w:val="60"/>
        </w:numPr>
        <w:rPr>
          <w:rFonts w:ascii="Arial Narrow" w:hAnsi="Arial Narrow"/>
          <w:sz w:val="20"/>
        </w:rPr>
      </w:pPr>
      <w:r w:rsidRPr="006C56C9">
        <w:rPr>
          <w:rFonts w:ascii="Arial Narrow" w:hAnsi="Arial Narrow"/>
          <w:sz w:val="20"/>
        </w:rPr>
        <w:t xml:space="preserve">2 </w:t>
      </w:r>
      <w:r w:rsidR="005141F6" w:rsidRPr="006C56C9">
        <w:rPr>
          <w:rFonts w:ascii="Arial Narrow" w:hAnsi="Arial Narrow"/>
          <w:sz w:val="20"/>
        </w:rPr>
        <w:t>slot</w:t>
      </w:r>
      <w:r w:rsidRPr="006C56C9">
        <w:rPr>
          <w:rFonts w:ascii="Arial Narrow" w:hAnsi="Arial Narrow"/>
          <w:sz w:val="20"/>
        </w:rPr>
        <w:t>s</w:t>
      </w:r>
      <w:r w:rsidR="005141F6" w:rsidRPr="006C56C9">
        <w:rPr>
          <w:rFonts w:ascii="Arial Narrow" w:hAnsi="Arial Narrow"/>
          <w:sz w:val="20"/>
        </w:rPr>
        <w:t xml:space="preserve"> de expansión.</w:t>
      </w:r>
    </w:p>
    <w:p w:rsidR="00866E87" w:rsidRPr="006C56C9" w:rsidRDefault="00866E87" w:rsidP="005141F6">
      <w:pPr>
        <w:pStyle w:val="JDparrafp0"/>
        <w:widowControl/>
        <w:numPr>
          <w:ilvl w:val="2"/>
          <w:numId w:val="60"/>
        </w:numPr>
        <w:rPr>
          <w:rFonts w:ascii="Arial Narrow" w:hAnsi="Arial Narrow"/>
          <w:sz w:val="20"/>
        </w:rPr>
      </w:pPr>
      <w:r w:rsidRPr="006C56C9">
        <w:rPr>
          <w:rFonts w:ascii="Arial Narrow" w:hAnsi="Arial Narrow"/>
          <w:sz w:val="20"/>
        </w:rPr>
        <w:t>Soporte de fuente de poder redundante.</w:t>
      </w:r>
    </w:p>
    <w:p w:rsidR="005141F6" w:rsidRPr="006C56C9" w:rsidRDefault="005141F6" w:rsidP="005141F6">
      <w:pPr>
        <w:pStyle w:val="JDparrafp0"/>
        <w:ind w:left="1440"/>
        <w:rPr>
          <w:rFonts w:ascii="Arial Narrow" w:hAnsi="Arial Narrow"/>
          <w:sz w:val="20"/>
        </w:rPr>
      </w:pPr>
    </w:p>
    <w:p w:rsidR="005141F6" w:rsidRPr="006C56C9" w:rsidRDefault="00866E87" w:rsidP="005141F6">
      <w:pPr>
        <w:pStyle w:val="JDparrafp0"/>
        <w:widowControl/>
        <w:numPr>
          <w:ilvl w:val="0"/>
          <w:numId w:val="59"/>
        </w:numPr>
        <w:rPr>
          <w:rFonts w:ascii="Arial Narrow" w:hAnsi="Arial Narrow"/>
          <w:sz w:val="20"/>
        </w:rPr>
      </w:pPr>
      <w:r w:rsidRPr="006C56C9">
        <w:rPr>
          <w:rFonts w:ascii="Arial Narrow" w:hAnsi="Arial Narrow"/>
          <w:sz w:val="20"/>
        </w:rPr>
        <w:t>Software y protocolos</w:t>
      </w:r>
      <w:r w:rsidR="005141F6" w:rsidRPr="006C56C9">
        <w:rPr>
          <w:rFonts w:ascii="Arial Narrow" w:hAnsi="Arial Narrow"/>
          <w:sz w:val="20"/>
        </w:rPr>
        <w:t>:</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IPv4 e IPv6.</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OSPF, IS-IS, BGP.</w:t>
      </w:r>
    </w:p>
    <w:p w:rsidR="00866E87" w:rsidRPr="006C56C9" w:rsidRDefault="00866E87"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Network Address Translation/Port Address Translation (NAT/PAT)</w:t>
      </w:r>
    </w:p>
    <w:p w:rsidR="00866E87" w:rsidRPr="006C56C9" w:rsidRDefault="00866E87" w:rsidP="005141F6">
      <w:pPr>
        <w:pStyle w:val="JDparrafp0"/>
        <w:widowControl/>
        <w:numPr>
          <w:ilvl w:val="2"/>
          <w:numId w:val="60"/>
        </w:numPr>
        <w:rPr>
          <w:rFonts w:ascii="Arial Narrow" w:hAnsi="Arial Narrow"/>
          <w:sz w:val="20"/>
          <w:lang w:val="es-MX"/>
        </w:rPr>
      </w:pPr>
      <w:r w:rsidRPr="006C56C9">
        <w:rPr>
          <w:rFonts w:ascii="Arial Narrow" w:hAnsi="Arial Narrow"/>
          <w:sz w:val="20"/>
          <w:lang w:val="es-MX"/>
        </w:rPr>
        <w:t>Dinamic Host Control Protocol (DHCP) en modalidad servidor y cliente.</w:t>
      </w:r>
    </w:p>
    <w:p w:rsidR="00866E87" w:rsidRPr="006C56C9" w:rsidRDefault="00866E87" w:rsidP="005141F6">
      <w:pPr>
        <w:pStyle w:val="JDparrafp0"/>
        <w:widowControl/>
        <w:numPr>
          <w:ilvl w:val="2"/>
          <w:numId w:val="60"/>
        </w:numPr>
        <w:rPr>
          <w:rFonts w:ascii="Arial Narrow" w:hAnsi="Arial Narrow"/>
          <w:sz w:val="20"/>
          <w:lang w:val="es-MX"/>
        </w:rPr>
      </w:pPr>
      <w:r w:rsidRPr="006C56C9">
        <w:rPr>
          <w:rFonts w:ascii="Arial Narrow" w:hAnsi="Arial Narrow"/>
          <w:sz w:val="20"/>
          <w:lang w:val="es-MX"/>
        </w:rPr>
        <w:t>Domain Name Server (DNS)</w:t>
      </w:r>
    </w:p>
    <w:p w:rsidR="00866E87" w:rsidRPr="006C56C9" w:rsidRDefault="00866E87" w:rsidP="005141F6">
      <w:pPr>
        <w:pStyle w:val="JDparrafp0"/>
        <w:widowControl/>
        <w:numPr>
          <w:ilvl w:val="2"/>
          <w:numId w:val="60"/>
        </w:numPr>
        <w:rPr>
          <w:rFonts w:ascii="Arial Narrow" w:hAnsi="Arial Narrow"/>
          <w:sz w:val="20"/>
          <w:lang w:val="es-MX"/>
        </w:rPr>
      </w:pPr>
      <w:r w:rsidRPr="006C56C9">
        <w:rPr>
          <w:rFonts w:ascii="Arial Narrow" w:hAnsi="Arial Narrow"/>
          <w:sz w:val="20"/>
          <w:lang w:val="es-MX"/>
        </w:rPr>
        <w:t>PPPoe.</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PIM-SM, PIM-SSM.</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MPLS</w:t>
      </w:r>
      <w:r w:rsidR="00BF2D2F" w:rsidRPr="006C56C9">
        <w:rPr>
          <w:rFonts w:ascii="Arial Narrow" w:hAnsi="Arial Narrow"/>
          <w:sz w:val="20"/>
        </w:rPr>
        <w:t xml:space="preserve"> L3VPN</w:t>
      </w:r>
      <w:r w:rsidRPr="006C56C9">
        <w:rPr>
          <w:rFonts w:ascii="Arial Narrow" w:hAnsi="Arial Narrow"/>
          <w:sz w:val="20"/>
        </w:rPr>
        <w:t>.</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SNMPv3.</w:t>
      </w:r>
    </w:p>
    <w:p w:rsidR="005141F6" w:rsidRPr="006C56C9" w:rsidRDefault="005141F6"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Q</w:t>
      </w:r>
      <w:r w:rsidR="00BA5402" w:rsidRPr="006C56C9">
        <w:rPr>
          <w:rFonts w:ascii="Arial Narrow" w:hAnsi="Arial Narrow"/>
          <w:sz w:val="20"/>
          <w:lang w:val="en-US"/>
        </w:rPr>
        <w:t xml:space="preserve">uality </w:t>
      </w:r>
      <w:r w:rsidRPr="006C56C9">
        <w:rPr>
          <w:rFonts w:ascii="Arial Narrow" w:hAnsi="Arial Narrow"/>
          <w:sz w:val="20"/>
          <w:lang w:val="en-US"/>
        </w:rPr>
        <w:t>o</w:t>
      </w:r>
      <w:r w:rsidR="00BA5402" w:rsidRPr="006C56C9">
        <w:rPr>
          <w:rFonts w:ascii="Arial Narrow" w:hAnsi="Arial Narrow"/>
          <w:sz w:val="20"/>
          <w:lang w:val="en-US"/>
        </w:rPr>
        <w:t xml:space="preserve">f </w:t>
      </w:r>
      <w:r w:rsidRPr="006C56C9">
        <w:rPr>
          <w:rFonts w:ascii="Arial Narrow" w:hAnsi="Arial Narrow"/>
          <w:sz w:val="20"/>
          <w:lang w:val="en-US"/>
        </w:rPr>
        <w:t>S</w:t>
      </w:r>
      <w:r w:rsidR="00BA5402" w:rsidRPr="006C56C9">
        <w:rPr>
          <w:rFonts w:ascii="Arial Narrow" w:hAnsi="Arial Narrow"/>
          <w:sz w:val="20"/>
          <w:lang w:val="en-US"/>
        </w:rPr>
        <w:t>ervice (QoS): WFQ o similar, IEEE 802.1p.</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DHCP.</w:t>
      </w:r>
    </w:p>
    <w:p w:rsidR="00866E87" w:rsidRPr="006C56C9" w:rsidRDefault="00866E87" w:rsidP="00866E87">
      <w:pPr>
        <w:pStyle w:val="JDparrafp0"/>
        <w:widowControl/>
        <w:numPr>
          <w:ilvl w:val="2"/>
          <w:numId w:val="60"/>
        </w:numPr>
        <w:rPr>
          <w:rFonts w:ascii="Arial Narrow" w:hAnsi="Arial Narrow"/>
          <w:sz w:val="20"/>
        </w:rPr>
      </w:pPr>
      <w:r w:rsidRPr="006C56C9">
        <w:rPr>
          <w:rFonts w:ascii="Arial Narrow" w:hAnsi="Arial Narrow"/>
          <w:sz w:val="20"/>
        </w:rPr>
        <w:t>IPsec.</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Adicionalmente, el Proveedor deberá anexar copia de los certificados vigentes de cumplimiento con las Normas Oficiales Mexicanas aplicables y de los certificados de homologación para cada modelo y tipo de equipo a ser instalado.</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cs="Arial"/>
          <w:b/>
          <w:sz w:val="20"/>
          <w:szCs w:val="20"/>
          <w:lang w:val="es-ES_tradnl"/>
        </w:rPr>
      </w:pPr>
      <w:r w:rsidRPr="006C56C9">
        <w:rPr>
          <w:rFonts w:ascii="Arial Narrow" w:hAnsi="Arial Narrow" w:cs="Arial"/>
          <w:b/>
          <w:sz w:val="20"/>
          <w:szCs w:val="20"/>
          <w:lang w:val="es-ES_tradnl"/>
        </w:rPr>
        <w:t>Consideraciones de los puntos de conexión a la Red NIBA.</w:t>
      </w: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r w:rsidRPr="006C56C9">
        <w:rPr>
          <w:rFonts w:ascii="Arial Narrow" w:hAnsi="Arial Narrow" w:cs="Arial"/>
          <w:sz w:val="20"/>
          <w:szCs w:val="20"/>
          <w:lang w:val="es-ES_tradnl"/>
        </w:rPr>
        <w:t>El Licitante deberá considerar para cada uno de los 40 puntos de conexión a la Red NIBA de acuerdo al Anexo 1d, las siguientes características para la interconexión a la Red NIBA:</w:t>
      </w:r>
    </w:p>
    <w:p w:rsidR="005141F6" w:rsidRPr="006C56C9" w:rsidRDefault="005141F6" w:rsidP="005141F6">
      <w:pPr>
        <w:pStyle w:val="jdparrafp"/>
        <w:spacing w:before="0" w:beforeAutospacing="0" w:after="0" w:afterAutospacing="0"/>
        <w:ind w:left="360"/>
        <w:jc w:val="both"/>
        <w:rPr>
          <w:rFonts w:ascii="Arial Narrow" w:hAnsi="Arial Narrow" w:cs="Arial"/>
          <w:sz w:val="20"/>
          <w:szCs w:val="20"/>
          <w:lang w:val="es-ES_tradnl"/>
        </w:rPr>
      </w:pPr>
    </w:p>
    <w:p w:rsidR="005141F6" w:rsidRPr="006C56C9" w:rsidRDefault="005141F6" w:rsidP="000B74FD">
      <w:pPr>
        <w:pStyle w:val="JDparrafp0"/>
        <w:widowControl/>
        <w:numPr>
          <w:ilvl w:val="0"/>
          <w:numId w:val="61"/>
        </w:numPr>
        <w:rPr>
          <w:rFonts w:ascii="Arial Narrow" w:hAnsi="Arial Narrow"/>
          <w:sz w:val="20"/>
        </w:rPr>
      </w:pPr>
      <w:bookmarkStart w:id="1" w:name="OLE_LINK1"/>
      <w:bookmarkStart w:id="2" w:name="OLE_LINK2"/>
      <w:r w:rsidRPr="006C56C9">
        <w:rPr>
          <w:rFonts w:ascii="Arial Narrow" w:hAnsi="Arial Narrow"/>
          <w:sz w:val="20"/>
        </w:rPr>
        <w:t xml:space="preserve">Características del equipo </w:t>
      </w:r>
      <w:r w:rsidR="00BA5402" w:rsidRPr="006C56C9">
        <w:rPr>
          <w:rFonts w:ascii="Arial Narrow" w:hAnsi="Arial Narrow"/>
          <w:sz w:val="20"/>
        </w:rPr>
        <w:t>agregador</w:t>
      </w:r>
      <w:r w:rsidRPr="006C56C9">
        <w:rPr>
          <w:rFonts w:ascii="Arial Narrow" w:hAnsi="Arial Narrow"/>
          <w:sz w:val="20"/>
        </w:rPr>
        <w:t>:</w:t>
      </w:r>
    </w:p>
    <w:bookmarkEnd w:id="1"/>
    <w:bookmarkEnd w:id="2"/>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Licitante deberá comprobar, mediante carta de los fabricantes respectivos en la que explícitamente se indique(n) la(s) marca(s) y los modelo(s), que los equipos de conectividad que instalará en los puntos de conexión a la Red NIBA, en caso de resultar adjudicado, cumplen con las siguientes características técnicas:</w:t>
      </w:r>
    </w:p>
    <w:p w:rsidR="005141F6" w:rsidRPr="006C56C9" w:rsidRDefault="00136A01" w:rsidP="000B74FD">
      <w:pPr>
        <w:pStyle w:val="JDparrafp0"/>
        <w:widowControl/>
        <w:numPr>
          <w:ilvl w:val="0"/>
          <w:numId w:val="62"/>
        </w:numPr>
        <w:rPr>
          <w:rFonts w:ascii="Arial Narrow" w:hAnsi="Arial Narrow"/>
          <w:sz w:val="20"/>
        </w:rPr>
      </w:pPr>
      <w:r w:rsidRPr="006C56C9">
        <w:rPr>
          <w:rFonts w:ascii="Arial Narrow" w:hAnsi="Arial Narrow"/>
          <w:sz w:val="20"/>
        </w:rPr>
        <w:t>Hardware</w:t>
      </w:r>
      <w:r w:rsidR="005141F6" w:rsidRPr="006C56C9">
        <w:rPr>
          <w:rFonts w:ascii="Arial Narrow" w:hAnsi="Arial Narrow"/>
          <w:sz w:val="20"/>
        </w:rPr>
        <w:t xml:space="preserve">: </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 xml:space="preserve">El Licitante deberá dimensionar el número de interfaces necesarias para interconectarse a la Red NIBA de acuerdo a las capacidades agregadas de cada ciudad considerando una sobresuscripción de </w:t>
      </w:r>
      <w:r w:rsidR="00136A01" w:rsidRPr="006C56C9">
        <w:rPr>
          <w:rFonts w:ascii="Arial Narrow" w:hAnsi="Arial Narrow"/>
          <w:sz w:val="20"/>
        </w:rPr>
        <w:t>5</w:t>
      </w:r>
      <w:r w:rsidRPr="006C56C9">
        <w:rPr>
          <w:rFonts w:ascii="Arial Narrow" w:hAnsi="Arial Narrow"/>
          <w:sz w:val="20"/>
        </w:rPr>
        <w:t>:1.</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 xml:space="preserve">Asimismo deberá considerar la instalación de interfaces en los equipos propios de la Red NIBA para la recepción del tráfico de cada Red Metropolitana considerando una sobresuscripción de </w:t>
      </w:r>
      <w:r w:rsidR="00BA5402" w:rsidRPr="006C56C9">
        <w:rPr>
          <w:rFonts w:ascii="Arial Narrow" w:hAnsi="Arial Narrow"/>
          <w:sz w:val="20"/>
        </w:rPr>
        <w:t>20</w:t>
      </w:r>
      <w:r w:rsidRPr="006C56C9">
        <w:rPr>
          <w:rFonts w:ascii="Arial Narrow" w:hAnsi="Arial Narrow"/>
          <w:sz w:val="20"/>
        </w:rPr>
        <w:t>:1.</w:t>
      </w:r>
    </w:p>
    <w:p w:rsidR="00136A01" w:rsidRPr="006C56C9" w:rsidRDefault="00136A01" w:rsidP="005141F6">
      <w:pPr>
        <w:pStyle w:val="JDparrafp0"/>
        <w:widowControl/>
        <w:numPr>
          <w:ilvl w:val="2"/>
          <w:numId w:val="60"/>
        </w:numPr>
        <w:rPr>
          <w:rFonts w:ascii="Arial Narrow" w:hAnsi="Arial Narrow"/>
          <w:sz w:val="20"/>
        </w:rPr>
      </w:pPr>
      <w:r w:rsidRPr="006C56C9">
        <w:rPr>
          <w:rFonts w:ascii="Arial Narrow" w:hAnsi="Arial Narrow"/>
          <w:sz w:val="20"/>
        </w:rPr>
        <w:t>Fuentes de poder redundantes en AC y DC.</w:t>
      </w:r>
    </w:p>
    <w:p w:rsidR="00136A01" w:rsidRPr="006C56C9" w:rsidRDefault="00136A01" w:rsidP="005141F6">
      <w:pPr>
        <w:pStyle w:val="JDparrafp0"/>
        <w:widowControl/>
        <w:numPr>
          <w:ilvl w:val="2"/>
          <w:numId w:val="60"/>
        </w:numPr>
        <w:rPr>
          <w:rFonts w:ascii="Arial Narrow" w:hAnsi="Arial Narrow"/>
          <w:sz w:val="20"/>
        </w:rPr>
      </w:pPr>
      <w:r w:rsidRPr="006C56C9">
        <w:rPr>
          <w:rFonts w:ascii="Arial Narrow" w:hAnsi="Arial Narrow"/>
          <w:sz w:val="20"/>
        </w:rPr>
        <w:t>Montaje en rack.</w:t>
      </w:r>
    </w:p>
    <w:p w:rsidR="00136A01" w:rsidRPr="006C56C9" w:rsidRDefault="00136A01" w:rsidP="005141F6">
      <w:pPr>
        <w:pStyle w:val="JDparrafp0"/>
        <w:widowControl/>
        <w:numPr>
          <w:ilvl w:val="2"/>
          <w:numId w:val="60"/>
        </w:numPr>
        <w:rPr>
          <w:rFonts w:ascii="Arial Narrow" w:hAnsi="Arial Narrow"/>
          <w:sz w:val="20"/>
        </w:rPr>
      </w:pPr>
      <w:r w:rsidRPr="006C56C9">
        <w:rPr>
          <w:rFonts w:ascii="Arial Narrow" w:hAnsi="Arial Narrow"/>
          <w:sz w:val="20"/>
        </w:rPr>
        <w:t xml:space="preserve">El ruteador deberá soportar tarjetas de servicio  WAN de 40 Gbps, 10 Gbps, 1 Gbps, OC3, OC48, STM-1, </w:t>
      </w:r>
      <w:r w:rsidR="00BF2D2F" w:rsidRPr="006C56C9">
        <w:rPr>
          <w:rFonts w:ascii="Arial Narrow" w:hAnsi="Arial Narrow"/>
          <w:sz w:val="20"/>
        </w:rPr>
        <w:t>STM-16, OC192/STM-64.</w:t>
      </w:r>
    </w:p>
    <w:p w:rsidR="005141F6" w:rsidRPr="006C56C9" w:rsidRDefault="005141F6" w:rsidP="005141F6">
      <w:pPr>
        <w:pStyle w:val="JDparrafp0"/>
        <w:ind w:left="1440"/>
        <w:rPr>
          <w:rFonts w:ascii="Arial Narrow" w:hAnsi="Arial Narrow"/>
          <w:sz w:val="20"/>
        </w:rPr>
      </w:pPr>
    </w:p>
    <w:p w:rsidR="005141F6" w:rsidRPr="006C56C9" w:rsidRDefault="00136A01" w:rsidP="000B74FD">
      <w:pPr>
        <w:pStyle w:val="JDparrafp0"/>
        <w:widowControl/>
        <w:numPr>
          <w:ilvl w:val="0"/>
          <w:numId w:val="62"/>
        </w:numPr>
        <w:rPr>
          <w:rFonts w:ascii="Arial Narrow" w:hAnsi="Arial Narrow"/>
          <w:sz w:val="20"/>
        </w:rPr>
      </w:pPr>
      <w:r w:rsidRPr="006C56C9">
        <w:rPr>
          <w:rFonts w:ascii="Arial Narrow" w:hAnsi="Arial Narrow"/>
          <w:sz w:val="20"/>
        </w:rPr>
        <w:t>Software y p</w:t>
      </w:r>
      <w:r w:rsidR="005141F6" w:rsidRPr="006C56C9">
        <w:rPr>
          <w:rFonts w:ascii="Arial Narrow" w:hAnsi="Arial Narrow"/>
          <w:sz w:val="20"/>
        </w:rPr>
        <w:t>rotocolos:</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IPv4 e IPv6.</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OSPF, IS-IS, BGP.</w:t>
      </w:r>
    </w:p>
    <w:p w:rsidR="005141F6" w:rsidRPr="006C56C9" w:rsidRDefault="005141F6" w:rsidP="005141F6">
      <w:pPr>
        <w:pStyle w:val="JDparrafp0"/>
        <w:widowControl/>
        <w:numPr>
          <w:ilvl w:val="2"/>
          <w:numId w:val="60"/>
        </w:numPr>
        <w:rPr>
          <w:rFonts w:ascii="Arial Narrow" w:hAnsi="Arial Narrow"/>
          <w:sz w:val="20"/>
          <w:lang w:val="en-US"/>
        </w:rPr>
      </w:pPr>
      <w:r w:rsidRPr="006C56C9">
        <w:rPr>
          <w:rFonts w:ascii="Arial Narrow" w:hAnsi="Arial Narrow"/>
          <w:sz w:val="20"/>
          <w:lang w:val="en-US"/>
        </w:rPr>
        <w:t>PIM-SM, PIM-SSM</w:t>
      </w:r>
      <w:r w:rsidR="00D36C46" w:rsidRPr="00AA5158">
        <w:rPr>
          <w:rFonts w:ascii="Arial Narrow" w:hAnsi="Arial Narrow"/>
          <w:sz w:val="20"/>
          <w:lang w:val="en-US"/>
        </w:rPr>
        <w:t xml:space="preserve">, IGMPv2 y </w:t>
      </w:r>
      <w:r w:rsidR="00D36C46" w:rsidRPr="007E0819">
        <w:rPr>
          <w:rFonts w:ascii="Arial Narrow" w:hAnsi="Arial Narrow"/>
          <w:sz w:val="20"/>
          <w:lang w:val="en-US"/>
        </w:rPr>
        <w:t>v3</w:t>
      </w:r>
    </w:p>
    <w:p w:rsidR="005141F6" w:rsidRPr="007E0819" w:rsidRDefault="005141F6" w:rsidP="005141F6">
      <w:pPr>
        <w:pStyle w:val="JDparrafp0"/>
        <w:widowControl/>
        <w:numPr>
          <w:ilvl w:val="2"/>
          <w:numId w:val="60"/>
        </w:numPr>
        <w:rPr>
          <w:rFonts w:ascii="Arial Narrow" w:hAnsi="Arial Narrow"/>
          <w:sz w:val="20"/>
        </w:rPr>
      </w:pPr>
      <w:r w:rsidRPr="00AA5158">
        <w:rPr>
          <w:rFonts w:ascii="Arial Narrow" w:hAnsi="Arial Narrow"/>
          <w:sz w:val="20"/>
        </w:rPr>
        <w:t>MPLS</w:t>
      </w:r>
      <w:r w:rsidR="00BF2D2F" w:rsidRPr="007E0819">
        <w:rPr>
          <w:rFonts w:ascii="Arial Narrow" w:hAnsi="Arial Narrow"/>
          <w:sz w:val="20"/>
        </w:rPr>
        <w:t xml:space="preserve"> L3VPN</w:t>
      </w:r>
      <w:r w:rsidRPr="007E0819">
        <w:rPr>
          <w:rFonts w:ascii="Arial Narrow" w:hAnsi="Arial Narrow"/>
          <w:sz w:val="20"/>
        </w:rPr>
        <w:t>.</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SNMPv3.</w:t>
      </w:r>
    </w:p>
    <w:p w:rsidR="005141F6" w:rsidRPr="006C56C9" w:rsidRDefault="005141F6" w:rsidP="005141F6">
      <w:pPr>
        <w:pStyle w:val="JDparrafp0"/>
        <w:widowControl/>
        <w:numPr>
          <w:ilvl w:val="2"/>
          <w:numId w:val="60"/>
        </w:numPr>
        <w:rPr>
          <w:rFonts w:ascii="Arial Narrow" w:hAnsi="Arial Narrow"/>
          <w:sz w:val="20"/>
        </w:rPr>
      </w:pPr>
      <w:r w:rsidRPr="006C56C9">
        <w:rPr>
          <w:rFonts w:ascii="Arial Narrow" w:hAnsi="Arial Narrow"/>
          <w:sz w:val="20"/>
        </w:rPr>
        <w:t>QoS.</w:t>
      </w:r>
    </w:p>
    <w:p w:rsidR="00336E1B" w:rsidRPr="006C56C9" w:rsidRDefault="00336E1B" w:rsidP="005141F6">
      <w:pPr>
        <w:pStyle w:val="JDparrafp0"/>
        <w:widowControl/>
        <w:numPr>
          <w:ilvl w:val="2"/>
          <w:numId w:val="60"/>
        </w:numPr>
        <w:rPr>
          <w:rFonts w:ascii="Arial Narrow" w:hAnsi="Arial Narrow"/>
          <w:sz w:val="20"/>
        </w:rPr>
      </w:pPr>
      <w:r w:rsidRPr="006C56C9">
        <w:rPr>
          <w:rFonts w:ascii="Arial Narrow" w:hAnsi="Arial Narrow"/>
          <w:sz w:val="20"/>
        </w:rPr>
        <w:t>sFlow o equivalente.</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Adicionalmente, el Proveedor deberá anexar copia de los certificados vigentes de cumplimiento con las Normas Oficiales Mexicanas aplicables y de los certificados de homologación para cada modelo y tipo de equipo a ser instalado.</w:t>
      </w:r>
    </w:p>
    <w:p w:rsidR="005141F6" w:rsidRPr="006C56C9" w:rsidRDefault="005141F6" w:rsidP="005141F6">
      <w:pPr>
        <w:pStyle w:val="JDparrafp0"/>
        <w:rPr>
          <w:rFonts w:ascii="Arial Narrow" w:hAnsi="Arial Narrow"/>
          <w:sz w:val="20"/>
        </w:rPr>
      </w:pPr>
    </w:p>
    <w:p w:rsidR="005141F6" w:rsidRPr="006C56C9" w:rsidRDefault="005141F6" w:rsidP="000B74FD">
      <w:pPr>
        <w:pStyle w:val="JDparrafp0"/>
        <w:widowControl/>
        <w:numPr>
          <w:ilvl w:val="0"/>
          <w:numId w:val="61"/>
        </w:numPr>
        <w:rPr>
          <w:rFonts w:ascii="Arial Narrow" w:hAnsi="Arial Narrow"/>
          <w:sz w:val="20"/>
        </w:rPr>
      </w:pPr>
      <w:r w:rsidRPr="006C56C9">
        <w:rPr>
          <w:rFonts w:ascii="Arial Narrow" w:hAnsi="Arial Narrow"/>
          <w:sz w:val="20"/>
        </w:rPr>
        <w:t>Consideraciones de hospedaje en los puntos de conexión a la Red NIBA:</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licitante deberá considerar la contratación de todos los servicios necesarios para hospedar y mantener su equipamiento en los Hoteles de Telecomunicaciones de la Comisión Federal de Electricidad listados en el Anexo 1d, de forma enunciativa más no limitativa debe considerar:</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Acometidas de fibra óptica.</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Servicio eléctrico.</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Renta de espacio en gabinete para la instalación del equipo necesario.</w:t>
      </w:r>
    </w:p>
    <w:p w:rsidR="005141F6" w:rsidRPr="006C56C9" w:rsidRDefault="005141F6" w:rsidP="000B74FD">
      <w:pPr>
        <w:pStyle w:val="JDparrafp0"/>
        <w:widowControl/>
        <w:numPr>
          <w:ilvl w:val="0"/>
          <w:numId w:val="63"/>
        </w:numPr>
        <w:rPr>
          <w:rFonts w:ascii="Arial Narrow" w:hAnsi="Arial Narrow"/>
          <w:sz w:val="20"/>
        </w:rPr>
      </w:pPr>
      <w:r w:rsidRPr="006C56C9">
        <w:rPr>
          <w:rFonts w:ascii="Arial Narrow" w:hAnsi="Arial Narrow"/>
          <w:sz w:val="20"/>
        </w:rPr>
        <w:t>Cableado para la interconexión al equipo de la Red NIBA.</w:t>
      </w:r>
    </w:p>
    <w:p w:rsidR="005141F6" w:rsidRPr="006C56C9" w:rsidRDefault="005141F6" w:rsidP="005141F6">
      <w:pPr>
        <w:pStyle w:val="JDparrafp0"/>
        <w:rPr>
          <w:rFonts w:ascii="Arial Narrow" w:hAnsi="Arial Narrow"/>
          <w:sz w:val="20"/>
        </w:rPr>
      </w:pPr>
    </w:p>
    <w:p w:rsidR="005141F6" w:rsidRPr="006C56C9" w:rsidRDefault="005141F6" w:rsidP="000B74FD">
      <w:pPr>
        <w:pStyle w:val="JDparrafp0"/>
        <w:widowControl/>
        <w:numPr>
          <w:ilvl w:val="0"/>
          <w:numId w:val="61"/>
        </w:numPr>
        <w:rPr>
          <w:rFonts w:ascii="Arial Narrow" w:hAnsi="Arial Narrow"/>
          <w:sz w:val="20"/>
        </w:rPr>
      </w:pPr>
      <w:r w:rsidRPr="006C56C9">
        <w:rPr>
          <w:rFonts w:ascii="Arial Narrow" w:hAnsi="Arial Narrow"/>
          <w:sz w:val="20"/>
        </w:rPr>
        <w:t>Consideraciones de configuración e interoperabilidad con la Red NIBA:</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720"/>
        <w:rPr>
          <w:rFonts w:ascii="Arial Narrow" w:hAnsi="Arial Narrow"/>
          <w:sz w:val="20"/>
        </w:rPr>
      </w:pPr>
      <w:r w:rsidRPr="006C56C9">
        <w:rPr>
          <w:rFonts w:ascii="Arial Narrow" w:hAnsi="Arial Narrow"/>
          <w:sz w:val="20"/>
        </w:rPr>
        <w:t>Durante el proceso de implementación el licitante adjudicado realizara mesas de trabajo con personal técnico de la Red NIBA a fin de que se le determinen los mecanismos de configuración que este deberá realizar para incorporar cada sitio que se integre a la Red NIBA y estos deberán ser atendidos sin excepción alguno con el fin de garantizar la continuidad de la operación de la Red NIBA.</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720"/>
        <w:rPr>
          <w:rFonts w:ascii="Arial Narrow" w:hAnsi="Arial Narrow"/>
          <w:sz w:val="20"/>
        </w:rPr>
      </w:pPr>
      <w:r w:rsidRPr="006C56C9">
        <w:rPr>
          <w:rFonts w:ascii="Arial Narrow" w:hAnsi="Arial Narrow"/>
          <w:sz w:val="20"/>
        </w:rPr>
        <w:t>El licitante deberá integrar al equipo de instalación y operación de los equipos activos el personal técnico necesario certificado por el fabricante a fin de garantizar las configuraciones que resulten necesarias para la puesta a punto e interconexión de cada  Red Metropolitana a la Red NIBA, así como para las Altas, Bajas y Cambios (ABCs) durante el periodo de operación. Los servicios que deberá considerar el Licitante de manera enunciativa más no limitativa son:</w:t>
      </w:r>
    </w:p>
    <w:p w:rsidR="005141F6" w:rsidRPr="006C56C9" w:rsidRDefault="005141F6" w:rsidP="000B74FD">
      <w:pPr>
        <w:pStyle w:val="JDparrafp0"/>
        <w:widowControl/>
        <w:numPr>
          <w:ilvl w:val="0"/>
          <w:numId w:val="64"/>
        </w:numPr>
        <w:rPr>
          <w:rFonts w:ascii="Arial Narrow" w:hAnsi="Arial Narrow"/>
          <w:sz w:val="20"/>
        </w:rPr>
      </w:pPr>
      <w:r w:rsidRPr="006C56C9">
        <w:rPr>
          <w:rFonts w:ascii="Arial Narrow" w:hAnsi="Arial Narrow"/>
          <w:sz w:val="20"/>
        </w:rPr>
        <w:t>Configuración de VRFs para su compatibilidad con la Red NIBA.</w:t>
      </w:r>
    </w:p>
    <w:p w:rsidR="005141F6" w:rsidRPr="006C56C9" w:rsidRDefault="005141F6" w:rsidP="000B74FD">
      <w:pPr>
        <w:pStyle w:val="JDparrafp0"/>
        <w:widowControl/>
        <w:numPr>
          <w:ilvl w:val="0"/>
          <w:numId w:val="64"/>
        </w:numPr>
        <w:rPr>
          <w:rFonts w:ascii="Arial Narrow" w:hAnsi="Arial Narrow"/>
          <w:sz w:val="20"/>
        </w:rPr>
      </w:pPr>
      <w:r w:rsidRPr="006C56C9">
        <w:rPr>
          <w:rFonts w:ascii="Arial Narrow" w:hAnsi="Arial Narrow"/>
          <w:sz w:val="20"/>
        </w:rPr>
        <w:t>Configuración del direccionamiento lógico de la red.</w:t>
      </w:r>
    </w:p>
    <w:p w:rsidR="005141F6" w:rsidRPr="006C56C9" w:rsidRDefault="005141F6" w:rsidP="000B74FD">
      <w:pPr>
        <w:pStyle w:val="JDparrafp0"/>
        <w:widowControl/>
        <w:numPr>
          <w:ilvl w:val="0"/>
          <w:numId w:val="64"/>
        </w:numPr>
        <w:rPr>
          <w:rFonts w:ascii="Arial Narrow" w:hAnsi="Arial Narrow"/>
          <w:sz w:val="20"/>
        </w:rPr>
      </w:pPr>
      <w:r w:rsidRPr="006C56C9">
        <w:rPr>
          <w:rFonts w:ascii="Arial Narrow" w:hAnsi="Arial Narrow"/>
          <w:sz w:val="20"/>
        </w:rPr>
        <w:t>Configuración de políticas de seguridad.</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rPr>
          <w:rFonts w:ascii="Arial Narrow" w:hAnsi="Arial Narrow"/>
          <w:sz w:val="20"/>
        </w:rPr>
      </w:pPr>
      <w:r w:rsidRPr="006C56C9">
        <w:rPr>
          <w:rFonts w:ascii="Arial Narrow" w:hAnsi="Arial Narrow"/>
          <w:sz w:val="20"/>
        </w:rPr>
        <w:t>El tiempo máximo de atención a las ABCs no deberá ser mayor a 24 horas naturales.</w:t>
      </w:r>
    </w:p>
    <w:p w:rsidR="005141F6" w:rsidRPr="006C56C9" w:rsidRDefault="005141F6" w:rsidP="005141F6">
      <w:pPr>
        <w:pStyle w:val="JDparrafp0"/>
        <w:rPr>
          <w:rFonts w:ascii="Arial Narrow" w:hAnsi="Arial Narrow"/>
          <w:sz w:val="20"/>
        </w:rPr>
      </w:pPr>
    </w:p>
    <w:p w:rsidR="005141F6" w:rsidRPr="006C56C9" w:rsidRDefault="005141F6" w:rsidP="005141F6">
      <w:pPr>
        <w:pStyle w:val="Prrafodelista"/>
        <w:widowControl/>
        <w:numPr>
          <w:ilvl w:val="0"/>
          <w:numId w:val="39"/>
        </w:numPr>
        <w:jc w:val="both"/>
        <w:rPr>
          <w:rStyle w:val="nfasis"/>
          <w:rFonts w:ascii="Arial Narrow" w:eastAsia="Calibri" w:hAnsi="Arial Narrow"/>
          <w:i w:val="0"/>
          <w:vanish/>
        </w:rPr>
      </w:pPr>
      <w:r w:rsidRPr="006C56C9">
        <w:rPr>
          <w:rStyle w:val="nfasis"/>
          <w:rFonts w:ascii="Arial Narrow" w:eastAsia="Calibri" w:hAnsi="Arial Narrow"/>
          <w:i w:val="0"/>
          <w:vanish/>
        </w:rPr>
        <w:t>Servicios complementarios.</w:t>
      </w:r>
    </w:p>
    <w:p w:rsidR="005141F6" w:rsidRPr="006C56C9" w:rsidRDefault="005141F6" w:rsidP="005141F6">
      <w:pPr>
        <w:pStyle w:val="Prrafodelista"/>
        <w:ind w:left="360"/>
        <w:jc w:val="both"/>
        <w:rPr>
          <w:rStyle w:val="nfasis"/>
          <w:rFonts w:ascii="Arial Narrow" w:eastAsia="Calibri" w:hAnsi="Arial Narrow"/>
          <w:i w:val="0"/>
          <w:vanish/>
        </w:rPr>
      </w:pPr>
    </w:p>
    <w:p w:rsidR="005141F6" w:rsidRPr="006C56C9" w:rsidRDefault="005141F6" w:rsidP="005141F6">
      <w:pPr>
        <w:pStyle w:val="jdparrafp"/>
        <w:numPr>
          <w:ilvl w:val="1"/>
          <w:numId w:val="39"/>
        </w:numPr>
        <w:spacing w:before="0" w:beforeAutospacing="0" w:after="0" w:afterAutospacing="0"/>
        <w:jc w:val="both"/>
        <w:rPr>
          <w:rStyle w:val="nfasis"/>
          <w:rFonts w:ascii="Arial Narrow" w:hAnsi="Arial Narrow" w:cs="Arial"/>
          <w:sz w:val="20"/>
          <w:szCs w:val="20"/>
          <w:lang w:val="es-ES_tradnl" w:eastAsia="es-ES"/>
        </w:rPr>
      </w:pPr>
      <w:r w:rsidRPr="006C56C9">
        <w:rPr>
          <w:rStyle w:val="nfasis"/>
          <w:rFonts w:ascii="Arial Narrow" w:hAnsi="Arial Narrow" w:cs="Arial"/>
          <w:i w:val="0"/>
          <w:snapToGrid w:val="0"/>
          <w:sz w:val="20"/>
          <w:szCs w:val="20"/>
          <w:lang w:val="es-ES_tradnl"/>
        </w:rPr>
        <w:t>Mesa de Atención a Incidentes de Segundo Nivel.</w:t>
      </w:r>
    </w:p>
    <w:p w:rsidR="005141F6" w:rsidRPr="006C56C9" w:rsidRDefault="005141F6" w:rsidP="005141F6">
      <w:pPr>
        <w:pStyle w:val="jdsubtitulo1"/>
        <w:spacing w:before="0" w:beforeAutospacing="0" w:after="0" w:afterAutospacing="0"/>
        <w:jc w:val="both"/>
        <w:rPr>
          <w:rFonts w:ascii="Arial Narrow" w:hAnsi="Arial Narrow" w:cs="Arial"/>
          <w:sz w:val="20"/>
          <w:szCs w:val="20"/>
          <w:lang w:val="es-ES_tradnl"/>
        </w:rPr>
      </w:pPr>
    </w:p>
    <w:p w:rsidR="005141F6" w:rsidRPr="006C56C9" w:rsidRDefault="005141F6" w:rsidP="005141F6">
      <w:pPr>
        <w:pStyle w:val="JDparrafp0"/>
        <w:ind w:left="0"/>
        <w:rPr>
          <w:rFonts w:ascii="Arial Narrow" w:hAnsi="Arial Narrow"/>
          <w:iCs/>
          <w:sz w:val="20"/>
        </w:rPr>
      </w:pPr>
      <w:r w:rsidRPr="006C56C9">
        <w:rPr>
          <w:rFonts w:ascii="Arial Narrow" w:hAnsi="Arial Narrow"/>
          <w:sz w:val="20"/>
        </w:rPr>
        <w:t xml:space="preserve">El Proveedor deberá </w:t>
      </w:r>
      <w:r w:rsidRPr="006C56C9">
        <w:rPr>
          <w:rFonts w:ascii="Arial Narrow" w:hAnsi="Arial Narrow"/>
          <w:iCs/>
          <w:sz w:val="20"/>
        </w:rPr>
        <w:t>proveer el servicio de Mesa de Atención de Incidentes de Segundo Nivel, para la atención de fallas en un esquema 24x7x365.</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El soporte de primer nivel será suministrado por la CSIC como punto único de contacto y control de los reportes de falla de todos los usuarios mediante el Centro de Atención y Servicio (CAS) de la CSIC. El CAS, a su vez, canalizará los reportes a la Mesa de Atención de Incidentes de Segundo Nivel del Proveedor correspondiente, por lo que es necesario que éste se sujete a los procedimientos definidos en esta sección para el correcto registro, seguimiento, control y atención de los reportes de falla que le sean asignados.</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Suministro de procedimientos de diagnóstico/solución y correo electrónico de enlace con el CAS.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El Proveedor deberá suministrar a la CSIC los procedimientos y pruebas de diagnóstico/solución de primer nivel necesarios para el correcto diagnóstico del servicio de acceso a Internet contratado, así como la dirección de correo electrónico que el Proveedor utilizará para el enlace con el CAS de la CSIC. Esta información deberá ser entregada a la CSIC en el formato que le será proporcionado en un plazo no mayor de 2 semanas posteriores a la adjudicación.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En caso de que el Proveedor adjudicado no entregue el procedimiento de atención especificado en este apartado se le aplicarán las penalizaciones descritas en el punto 4.2 sobre el monto total de servicios contratados al Proveedor.</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Asignación de ticket a la Mesa de Atención de Incidentes de Segundo Nivel</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Cualquier falla no prevista en, o que no pueda resolverse aplicando, los procedimientos de diagnóstico/solución indicados en el inciso “A” y que implique la interrupción o mal funcionamiento del servicio suministrado, así como cualquier falla cuya solución se encuentre fuera del alcance del CAS de la CSIC, será escalado a la Mesa de Atención a Incidentes de Segundo Nivel del Proveedor mediante un correo electrónico con al menos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Clave de identificación del sitio.</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Contrato.</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Persona que reporta.</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 xml:space="preserve">Teléfono actualizado </w:t>
      </w:r>
      <w:r w:rsidRPr="006C56C9">
        <w:rPr>
          <w:rFonts w:ascii="Arial Narrow" w:hAnsi="Arial Narrow"/>
          <w:sz w:val="20"/>
        </w:rPr>
        <w:t>del sitio</w:t>
      </w:r>
      <w:r w:rsidRPr="006C56C9">
        <w:rPr>
          <w:rFonts w:ascii="Arial Narrow" w:hAnsi="Arial Narrow"/>
          <w:iCs/>
          <w:sz w:val="20"/>
        </w:rPr>
        <w:t>.</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Correo electrónico actualizado de la persona que reporta.</w:t>
      </w:r>
    </w:p>
    <w:p w:rsidR="005141F6" w:rsidRPr="006C56C9" w:rsidRDefault="005141F6" w:rsidP="005141F6">
      <w:pPr>
        <w:pStyle w:val="JDparrafp0"/>
        <w:widowControl/>
        <w:numPr>
          <w:ilvl w:val="0"/>
          <w:numId w:val="49"/>
        </w:numPr>
        <w:ind w:left="1134"/>
        <w:rPr>
          <w:rFonts w:ascii="Arial Narrow" w:hAnsi="Arial Narrow"/>
          <w:iCs/>
          <w:sz w:val="20"/>
        </w:rPr>
      </w:pPr>
      <w:r w:rsidRPr="006C56C9">
        <w:rPr>
          <w:rFonts w:ascii="Arial Narrow" w:hAnsi="Arial Narrow"/>
          <w:iCs/>
          <w:sz w:val="20"/>
        </w:rPr>
        <w:t>Resultado del diagnóstico realizado con base en los procedimientos proporcionados por el licitante en el inciso “A”.</w:t>
      </w:r>
    </w:p>
    <w:p w:rsidR="005141F6" w:rsidRPr="006C56C9" w:rsidRDefault="005141F6" w:rsidP="005141F6">
      <w:pPr>
        <w:jc w:val="both"/>
        <w:rPr>
          <w:rFonts w:ascii="Arial Narrow" w:hAnsi="Arial Narrow"/>
          <w:b/>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A partir del envío de esta notificación comenzará a contar el plazo para la atención de fallas y la medición de los Acuerdos de Nivel de Calidad de Servicio para, en su caso, la aplicación de las penalizaciones descritas en el punto 4.2.</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Confirmación de recepción de reporte</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Cuando el CAS envíe un reporte, la Mesa de Atención a Incidentes de Segundo Nivel del Proveedor deberá contestar a través de un correo electrónico asignando un número de reporte interno para su seguimiento, incluyendo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8"/>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48"/>
        </w:numPr>
        <w:ind w:left="1134"/>
        <w:rPr>
          <w:rFonts w:ascii="Arial Narrow" w:hAnsi="Arial Narrow"/>
          <w:iCs/>
          <w:sz w:val="20"/>
        </w:rPr>
      </w:pPr>
      <w:r w:rsidRPr="006C56C9">
        <w:rPr>
          <w:rFonts w:ascii="Arial Narrow" w:hAnsi="Arial Narrow"/>
          <w:iCs/>
          <w:sz w:val="20"/>
        </w:rPr>
        <w:t>Número de reporte asignado por la Mesa de Atención a Incidentes de Segundo Nivel del Proveedor.</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Este correo de respuesta deberá ser recibido por el CAS en un máximo de 20 minutos posteriores al envío del correo de asignación de reporte indicado en el inciso B, en caso de que el Proveedor adjudicado incumpla con este tiempo en los reportes asignados en el mes en curso, se aplicarán las penalizaciones descritas en el punto 4.2 sobre el monto mensual de los servicios suministrados. De igual forma, el Proveedor comenzará a recibir las notificaciones a través de los contactos definidos en la matriz de escalamiento definida en el inciso “I”.</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Este proceso no es limitativo por lo que el licitante podrá utilizar cualquier herramienta acorde al procedimiento descrito a fin de garantizar la recepción de los reportes a fin de mejorar la interacción entre las mesas de ayuda de primer (CSIC) y segundo nivel (operador), lo cual deberá ser aprobado por la CSIC previo a su implementación.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Actualización de estatus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El Proveedor deberá proporcionar al CAS el estatus de cada reporte asignado cada 4 horas dentro del horario de operación del sitio (indicado en el inciso “F” sub-inciso “ii”)  mediante un correo electrónico con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50"/>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50"/>
        </w:numPr>
        <w:ind w:left="1134"/>
        <w:rPr>
          <w:rFonts w:ascii="Arial Narrow" w:hAnsi="Arial Narrow"/>
          <w:iCs/>
          <w:sz w:val="20"/>
        </w:rPr>
      </w:pPr>
      <w:r w:rsidRPr="006C56C9">
        <w:rPr>
          <w:rFonts w:ascii="Arial Narrow" w:hAnsi="Arial Narrow"/>
          <w:iCs/>
          <w:sz w:val="20"/>
        </w:rPr>
        <w:t>Número de reporte asignado por la Mesa de Atención de Incidentes de Segundo Nivel del Proveedor.</w:t>
      </w:r>
    </w:p>
    <w:p w:rsidR="005141F6" w:rsidRPr="006C56C9" w:rsidRDefault="005141F6" w:rsidP="005141F6">
      <w:pPr>
        <w:pStyle w:val="JDparrafp0"/>
        <w:widowControl/>
        <w:numPr>
          <w:ilvl w:val="0"/>
          <w:numId w:val="50"/>
        </w:numPr>
        <w:ind w:left="1134"/>
        <w:rPr>
          <w:rFonts w:ascii="Arial Narrow" w:hAnsi="Arial Narrow"/>
          <w:iCs/>
          <w:sz w:val="20"/>
        </w:rPr>
      </w:pPr>
      <w:r w:rsidRPr="006C56C9">
        <w:rPr>
          <w:rFonts w:ascii="Arial Narrow" w:hAnsi="Arial Narrow"/>
          <w:iCs/>
          <w:sz w:val="20"/>
        </w:rPr>
        <w:t>Estatus actual, indicando el avance de la solución en porcentaje y la descripción de las acciones tomadas para la solución.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En caso de que el Proveedor incumpla con este tiempo en los reportes asignados en el mes en curso, se aplicarán las penalizaciones descritas en el punto 4.2 sobre el monto mensual de los servicios suministrados.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Este proceso no es limitativo por lo que el licitante podrá utilizar cualquier herramienta acorde al procedimiento descrito a fin de garantizar la recepción de los reportes a fin de mejorar la interacción entre las mesas de ayuda de primer (CSIC) y segundo nivel (operador), lo cual deberá ser aprobado por la CSIC previo a su implementación.</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Cierre de reportes de falla</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El Proveedor debe confirmar la solución de la falla y cierre de cada reporte a través de correo electrónico indicando los siguientes datos: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Número de reporte asignado por el CAS.</w:t>
      </w: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Número de reporte asignado por la Mesa de Atención a Incidentes de Segundo Nivel del Proveedor.</w:t>
      </w: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Descripción de la solución.</w:t>
      </w:r>
    </w:p>
    <w:p w:rsidR="005141F6" w:rsidRPr="006C56C9" w:rsidRDefault="005141F6" w:rsidP="005141F6">
      <w:pPr>
        <w:pStyle w:val="JDparrafp0"/>
        <w:widowControl/>
        <w:numPr>
          <w:ilvl w:val="0"/>
          <w:numId w:val="51"/>
        </w:numPr>
        <w:ind w:left="1134"/>
        <w:rPr>
          <w:rFonts w:ascii="Arial Narrow" w:hAnsi="Arial Narrow"/>
          <w:iCs/>
          <w:sz w:val="20"/>
        </w:rPr>
      </w:pPr>
      <w:r w:rsidRPr="006C56C9">
        <w:rPr>
          <w:rFonts w:ascii="Arial Narrow" w:hAnsi="Arial Narrow"/>
          <w:iCs/>
          <w:sz w:val="20"/>
        </w:rPr>
        <w:t>Persona que confirma la solución por parte sitio afectado.</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En caso de que el Proveedor incumpla con este tiempo en los reportes asignados en el mes en curso, se aplicarán las penalizaciones descritas en el punto 4.2 sobre el monto mensual de los servicios suministrados.</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Medición de los Acuerdos de Nivel de Servicio</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La CSIC a través del CAS medirá los Niveles de Servicio (SLAs) suministrados por el Proveedor, aplicando en su caso las penalizaciones indicadas en el punto 4.1, de la siguiente manera:</w:t>
      </w:r>
    </w:p>
    <w:p w:rsidR="005141F6" w:rsidRPr="006C56C9" w:rsidRDefault="005141F6" w:rsidP="005141F6">
      <w:pPr>
        <w:pStyle w:val="JDparrafp0"/>
        <w:ind w:left="360"/>
        <w:rPr>
          <w:rFonts w:ascii="Arial Narrow" w:hAnsi="Arial Narrow"/>
          <w:iCs/>
          <w:sz w:val="20"/>
        </w:rPr>
      </w:pP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El contador de tiempo arranca al momento de envío vía correo electrónico del reporte de falla, indicado en el inciso “B”.</w:t>
      </w: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El horario para efecto de atención de reportes será de 9:00 a 18:00 horas de lunes a domingo.</w:t>
      </w: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Una vez confirmada la solución por el Proveedor, el contador de tiempo será detenido.</w:t>
      </w:r>
    </w:p>
    <w:p w:rsidR="005141F6" w:rsidRPr="006C56C9" w:rsidRDefault="005141F6" w:rsidP="005141F6">
      <w:pPr>
        <w:pStyle w:val="JDparrafp0"/>
        <w:widowControl/>
        <w:numPr>
          <w:ilvl w:val="0"/>
          <w:numId w:val="52"/>
        </w:numPr>
        <w:ind w:left="1134"/>
        <w:rPr>
          <w:rFonts w:ascii="Arial Narrow" w:hAnsi="Arial Narrow"/>
          <w:iCs/>
          <w:sz w:val="20"/>
        </w:rPr>
      </w:pPr>
      <w:r w:rsidRPr="006C56C9">
        <w:rPr>
          <w:rFonts w:ascii="Arial Narrow" w:hAnsi="Arial Narrow"/>
          <w:iCs/>
          <w:sz w:val="20"/>
        </w:rPr>
        <w:t>En caso que el usuario final notifique que no quedó resuelta la falla que dio origen al reporte, éste será reabierto y continuará contando el tiempo a partir de donde se detuvo.</w:t>
      </w:r>
    </w:p>
    <w:p w:rsidR="005141F6" w:rsidRPr="006C56C9" w:rsidRDefault="005141F6" w:rsidP="005141F6">
      <w:pPr>
        <w:pStyle w:val="JDparrafp0"/>
        <w:ind w:left="1134"/>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Pruebas de operación con el CAS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360"/>
        <w:rPr>
          <w:rFonts w:ascii="Arial Narrow" w:hAnsi="Arial Narrow"/>
          <w:iCs/>
          <w:sz w:val="20"/>
        </w:rPr>
      </w:pPr>
      <w:r w:rsidRPr="006C56C9">
        <w:rPr>
          <w:rFonts w:ascii="Arial Narrow" w:hAnsi="Arial Narrow"/>
          <w:iCs/>
          <w:sz w:val="20"/>
        </w:rPr>
        <w:t xml:space="preserve">El Proveedor deberá realizar las pruebas correspondientes, tanto de las herramientas de diagnóstico, como del procedimiento de apertura y cierre de reportes con el objetivo de garantizar la correcta operación del procedimiento de atención de fallas, </w:t>
      </w:r>
      <w:r w:rsidRPr="006C56C9">
        <w:rPr>
          <w:rFonts w:ascii="Arial Narrow" w:hAnsi="Arial Narrow"/>
          <w:b/>
          <w:iCs/>
          <w:sz w:val="20"/>
        </w:rPr>
        <w:t>ya que son parte integral del servicio</w:t>
      </w:r>
      <w:r w:rsidRPr="006C56C9">
        <w:rPr>
          <w:rFonts w:ascii="Arial Narrow" w:hAnsi="Arial Narrow"/>
          <w:iCs/>
          <w:sz w:val="20"/>
        </w:rPr>
        <w:t>. Estas herramientas y procedimientos deberán estar en operación en un plazo máximo de 4 semanas a partir de la firma del contrato, de lo contrario se procederá a aplicar las penalizaciones descritas en el punto 4.2 sobre el monto mensual de los servicios suministrados.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El Proveedor deberá proporcionar, previo a la entrega de los servicios contratados, un portal para el seguimiento a los reportes levantados por el CAS y su estatus actual. Dicho portal deberá contar cuando menos con los siguientes elementos: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Acceso restringido mediante usuario y contraseña.</w:t>
      </w: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Módulo para dar de alta reportes de falla, indicando número de folio o de reporte para cada evento registrado. A consideración de la CSIC, este módulo podrá reemplazar el procedimiento para levantar reportes vía correo electrónico indicado en el punto 2.1 inciso “B”.</w:t>
      </w: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Módulo para la consulta de reportes abiertos, cerrados y en proceso de solución, indicando para cada uno el porcentaje de avance de la solución y el detalle de las acciones tomadas para la solución.</w:t>
      </w:r>
    </w:p>
    <w:p w:rsidR="005141F6" w:rsidRPr="006C56C9" w:rsidRDefault="005141F6" w:rsidP="005141F6">
      <w:pPr>
        <w:pStyle w:val="JDparrafp0"/>
        <w:widowControl/>
        <w:numPr>
          <w:ilvl w:val="1"/>
          <w:numId w:val="44"/>
        </w:numPr>
        <w:rPr>
          <w:rFonts w:ascii="Arial Narrow" w:hAnsi="Arial Narrow"/>
          <w:iCs/>
          <w:sz w:val="20"/>
        </w:rPr>
      </w:pPr>
      <w:r w:rsidRPr="006C56C9">
        <w:rPr>
          <w:rFonts w:ascii="Arial Narrow" w:hAnsi="Arial Narrow"/>
          <w:iCs/>
          <w:sz w:val="20"/>
        </w:rPr>
        <w:t>Interfaz de programación de aplicaciones (del inglés Application Programming Interface. API) para el levantamiento automático de tickets por medio de un servicio publicado en Internet cumpliendo el inciso i. de este numeral.</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En caso de que el Proveedor incumpla con la entrega de este portal, se aplicarán las penalizaciones descritas en el punto 4.2 sobre el monto mensual de los servicios suministrados.</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Se deberá proporcionar, previo a la entrega de los servicios contratados, un procedimiento para escalar reportes de fallas que no debe exceder de cuatro niveles. Dicho procedimiento deberá incluir al menos para cuatro diferentes niveles jerárquicos superiores al del operador de la Mesa de Atención de Incidentes de Segundo Nivel: nombre de contacto, puesto, teléfono y correo electrónico. El intervalo entre notificaciones que dichos niveles recibirán al no ser atendida una falla reportada será de dos horas, quedando máximo en ocho horas para notificar al último nivel.</w:t>
      </w:r>
    </w:p>
    <w:p w:rsidR="005141F6" w:rsidRPr="006C56C9" w:rsidRDefault="005141F6" w:rsidP="005141F6">
      <w:pPr>
        <w:pStyle w:val="JDparrafp0"/>
        <w:ind w:left="720"/>
        <w:rPr>
          <w:rFonts w:ascii="Arial Narrow" w:eastAsia="Times New Roman"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En caso de que el Proveedor incumpla con la entrega de este punto, se aplicará las penalizaciones descritas en el punto 4.2 sobre el monto mensual de los servicios suministrados.</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widowControl/>
        <w:numPr>
          <w:ilvl w:val="0"/>
          <w:numId w:val="44"/>
        </w:numPr>
        <w:rPr>
          <w:rFonts w:ascii="Arial Narrow" w:hAnsi="Arial Narrow"/>
          <w:iCs/>
          <w:sz w:val="20"/>
        </w:rPr>
      </w:pPr>
      <w:r w:rsidRPr="006C56C9">
        <w:rPr>
          <w:rFonts w:ascii="Arial Narrow" w:hAnsi="Arial Narrow"/>
          <w:iCs/>
          <w:sz w:val="20"/>
        </w:rPr>
        <w:t>Diagrama de flujo general para la canalización de incidentes de 2do. Niel.</w:t>
      </w:r>
    </w:p>
    <w:p w:rsidR="005141F6" w:rsidRPr="006C56C9" w:rsidRDefault="005141F6" w:rsidP="005141F6">
      <w:pPr>
        <w:pStyle w:val="JDparrafp0"/>
        <w:ind w:left="720"/>
        <w:rPr>
          <w:rFonts w:ascii="Arial Narrow" w:hAnsi="Arial Narrow"/>
          <w:iCs/>
          <w:sz w:val="20"/>
        </w:rPr>
      </w:pPr>
    </w:p>
    <w:p w:rsidR="005141F6" w:rsidRPr="00AA5158" w:rsidRDefault="005141F6" w:rsidP="005141F6">
      <w:pPr>
        <w:pStyle w:val="JDparrafp0"/>
        <w:ind w:left="0"/>
        <w:jc w:val="center"/>
        <w:rPr>
          <w:rFonts w:ascii="Arial Narrow" w:hAnsi="Arial Narrow"/>
          <w:sz w:val="20"/>
        </w:rPr>
      </w:pPr>
      <w:r w:rsidRPr="006C56C9">
        <w:rPr>
          <w:rFonts w:ascii="Arial Narrow" w:hAnsi="Arial Narrow"/>
          <w:sz w:val="20"/>
        </w:rPr>
        <w:object w:dxaOrig="13119" w:dyaOrig="14170">
          <v:shape id="_x0000_i1026" type="#_x0000_t75" style="width:396.95pt;height:429.1pt" o:ole="">
            <v:imagedata r:id="rId15" o:title=""/>
          </v:shape>
          <o:OLEObject Type="Embed" ProgID="Visio.Drawing.11" ShapeID="_x0000_i1026" DrawAspect="Content" ObjectID="_1413095946" r:id="rId16"/>
        </w:object>
      </w:r>
    </w:p>
    <w:p w:rsidR="005141F6" w:rsidRPr="006C56C9" w:rsidRDefault="005141F6" w:rsidP="005141F6">
      <w:pPr>
        <w:pStyle w:val="JDparrafp0"/>
        <w:ind w:left="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iCs/>
          <w:sz w:val="20"/>
        </w:rPr>
      </w:pPr>
      <w:r w:rsidRPr="006C56C9">
        <w:rPr>
          <w:rFonts w:ascii="Arial Narrow" w:hAnsi="Arial Narrow"/>
          <w:b/>
          <w:iCs/>
          <w:sz w:val="20"/>
        </w:rPr>
        <w:t>Monitoreo</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3"/>
          <w:numId w:val="42"/>
        </w:numPr>
        <w:ind w:left="709" w:hanging="349"/>
        <w:rPr>
          <w:rFonts w:ascii="Arial Narrow" w:hAnsi="Arial Narrow"/>
          <w:iCs/>
          <w:sz w:val="20"/>
        </w:rPr>
      </w:pPr>
      <w:r w:rsidRPr="006C56C9">
        <w:rPr>
          <w:rFonts w:ascii="Arial Narrow" w:hAnsi="Arial Narrow"/>
          <w:iCs/>
          <w:sz w:val="20"/>
        </w:rPr>
        <w:t>Portal de monitoreo</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ind w:left="708"/>
        <w:rPr>
          <w:rFonts w:ascii="Arial Narrow" w:hAnsi="Arial Narrow"/>
          <w:iCs/>
          <w:sz w:val="20"/>
        </w:rPr>
      </w:pPr>
      <w:r w:rsidRPr="006C56C9">
        <w:rPr>
          <w:rFonts w:ascii="Arial Narrow" w:hAnsi="Arial Narrow"/>
          <w:iCs/>
          <w:sz w:val="20"/>
        </w:rPr>
        <w:t>El Proveedor deberá proporcionar un portal (sistema) de monitoreo en línea el cual permita ver al menos los siguientes parámetros:</w:t>
      </w:r>
    </w:p>
    <w:p w:rsidR="005141F6" w:rsidRPr="006C56C9" w:rsidRDefault="005141F6" w:rsidP="005141F6">
      <w:pPr>
        <w:pStyle w:val="JDparrafp0"/>
        <w:widowControl/>
        <w:numPr>
          <w:ilvl w:val="0"/>
          <w:numId w:val="43"/>
        </w:numPr>
        <w:ind w:left="1134"/>
        <w:rPr>
          <w:rFonts w:ascii="Arial Narrow" w:hAnsi="Arial Narrow"/>
          <w:iCs/>
          <w:sz w:val="20"/>
        </w:rPr>
      </w:pPr>
      <w:r w:rsidRPr="006C56C9">
        <w:rPr>
          <w:rFonts w:ascii="Arial Narrow" w:hAnsi="Arial Narrow"/>
          <w:iCs/>
          <w:sz w:val="20"/>
        </w:rPr>
        <w:t>Ancho de banda utilizado por sitio en tiempo real.</w:t>
      </w:r>
    </w:p>
    <w:p w:rsidR="005141F6" w:rsidRPr="006C56C9" w:rsidRDefault="005141F6" w:rsidP="005141F6">
      <w:pPr>
        <w:pStyle w:val="JDparrafp0"/>
        <w:widowControl/>
        <w:numPr>
          <w:ilvl w:val="0"/>
          <w:numId w:val="43"/>
        </w:numPr>
        <w:ind w:left="1134"/>
        <w:rPr>
          <w:rFonts w:ascii="Arial Narrow" w:hAnsi="Arial Narrow"/>
          <w:iCs/>
          <w:sz w:val="20"/>
        </w:rPr>
      </w:pPr>
      <w:r w:rsidRPr="006C56C9">
        <w:rPr>
          <w:rFonts w:ascii="Arial Narrow" w:hAnsi="Arial Narrow"/>
          <w:iCs/>
          <w:sz w:val="20"/>
        </w:rPr>
        <w:t>Estatus en tiempo real del servicio en cada sitio:</w:t>
      </w:r>
    </w:p>
    <w:p w:rsidR="005141F6" w:rsidRPr="006C56C9" w:rsidRDefault="005141F6" w:rsidP="005141F6">
      <w:pPr>
        <w:pStyle w:val="JDparrafp0"/>
        <w:widowControl/>
        <w:numPr>
          <w:ilvl w:val="1"/>
          <w:numId w:val="47"/>
        </w:numPr>
        <w:rPr>
          <w:rFonts w:ascii="Arial Narrow" w:hAnsi="Arial Narrow"/>
          <w:iCs/>
          <w:sz w:val="20"/>
        </w:rPr>
      </w:pPr>
      <w:r w:rsidRPr="006C56C9">
        <w:rPr>
          <w:rFonts w:ascii="Arial Narrow" w:hAnsi="Arial Narrow"/>
          <w:iCs/>
          <w:sz w:val="20"/>
        </w:rPr>
        <w:t>Listado de Sitios con servicio.</w:t>
      </w:r>
    </w:p>
    <w:p w:rsidR="005141F6" w:rsidRPr="006C56C9" w:rsidRDefault="005141F6" w:rsidP="005141F6">
      <w:pPr>
        <w:pStyle w:val="JDparrafp0"/>
        <w:widowControl/>
        <w:numPr>
          <w:ilvl w:val="1"/>
          <w:numId w:val="47"/>
        </w:numPr>
        <w:rPr>
          <w:rFonts w:ascii="Arial Narrow" w:hAnsi="Arial Narrow"/>
          <w:iCs/>
          <w:sz w:val="20"/>
        </w:rPr>
      </w:pPr>
      <w:r w:rsidRPr="006C56C9">
        <w:rPr>
          <w:rFonts w:ascii="Arial Narrow" w:hAnsi="Arial Narrow"/>
          <w:iCs/>
          <w:sz w:val="20"/>
        </w:rPr>
        <w:t>Listado de Sitios sin servicio.</w:t>
      </w:r>
    </w:p>
    <w:p w:rsidR="005141F6" w:rsidRPr="006C56C9" w:rsidRDefault="005141F6" w:rsidP="005141F6">
      <w:pPr>
        <w:pStyle w:val="jdsubtitulo1"/>
        <w:spacing w:before="0" w:beforeAutospacing="0" w:after="0" w:afterAutospacing="0"/>
        <w:jc w:val="both"/>
        <w:rPr>
          <w:rStyle w:val="nfasis"/>
          <w:rFonts w:ascii="Arial Narrow" w:hAnsi="Arial Narrow" w:cs="Arial"/>
          <w:sz w:val="20"/>
          <w:szCs w:val="20"/>
          <w:lang w:val="es-ES_tradnl" w:eastAsia="es-ES"/>
        </w:rPr>
      </w:pPr>
    </w:p>
    <w:p w:rsidR="005141F6" w:rsidRPr="006C56C9" w:rsidRDefault="005141F6" w:rsidP="005141F6">
      <w:pPr>
        <w:pStyle w:val="JDparrafp0"/>
        <w:widowControl/>
        <w:numPr>
          <w:ilvl w:val="3"/>
          <w:numId w:val="42"/>
        </w:numPr>
        <w:ind w:left="709" w:hanging="425"/>
        <w:rPr>
          <w:rFonts w:ascii="Arial Narrow" w:hAnsi="Arial Narrow"/>
          <w:iCs/>
          <w:sz w:val="20"/>
        </w:rPr>
      </w:pPr>
      <w:r w:rsidRPr="006C56C9">
        <w:rPr>
          <w:rFonts w:ascii="Arial Narrow" w:hAnsi="Arial Narrow"/>
          <w:iCs/>
          <w:sz w:val="20"/>
        </w:rPr>
        <w:t>Monitoreo por medio del protocolo SNMP (</w:t>
      </w:r>
      <w:r w:rsidRPr="006C56C9">
        <w:rPr>
          <w:rFonts w:ascii="Arial Narrow" w:hAnsi="Arial Narrow"/>
          <w:i/>
          <w:iCs/>
          <w:sz w:val="20"/>
        </w:rPr>
        <w:t>Simple Network Management Protocol</w:t>
      </w:r>
      <w:r w:rsidRPr="006C56C9">
        <w:rPr>
          <w:rFonts w:ascii="Arial Narrow" w:hAnsi="Arial Narrow"/>
          <w:iCs/>
          <w:sz w:val="20"/>
        </w:rPr>
        <w:t>)</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ind w:left="708"/>
        <w:rPr>
          <w:rFonts w:ascii="Arial Narrow" w:hAnsi="Arial Narrow"/>
          <w:iCs/>
          <w:sz w:val="20"/>
        </w:rPr>
      </w:pPr>
      <w:r w:rsidRPr="006C56C9">
        <w:rPr>
          <w:rFonts w:ascii="Arial Narrow" w:hAnsi="Arial Narrow"/>
          <w:iCs/>
          <w:sz w:val="20"/>
        </w:rPr>
        <w:t>El Proveedor deberá proveer acceso remoto a través del protocolo SNMP a cada uno de los equipos instalados para el monitoreo remoto de, entre otros parámetros, la velocidad de transferencia de datos en tiempo real y los parámetros de operación en la interfaz WAN a través de la IP estática homologada, con un operación de consulta constante de información de sincrónica de 2 minutos (polling 2 minutos).</w:t>
      </w:r>
      <w:r w:rsidR="00D36C46" w:rsidRPr="006C56C9">
        <w:rPr>
          <w:rFonts w:ascii="Arial Narrow" w:hAnsi="Arial Narrow"/>
          <w:iCs/>
          <w:sz w:val="20"/>
        </w:rPr>
        <w:t xml:space="preserve"> Asimismo deberá configurar el envío de traps SNMP a los sistemas de monitoreo de la CSIC.</w:t>
      </w:r>
    </w:p>
    <w:p w:rsidR="005141F6" w:rsidRPr="006C56C9" w:rsidRDefault="005141F6" w:rsidP="005141F6">
      <w:pPr>
        <w:pStyle w:val="JDparrafp0"/>
        <w:ind w:left="708"/>
        <w:rPr>
          <w:rFonts w:ascii="Arial Narrow" w:hAnsi="Arial Narrow"/>
          <w:iCs/>
          <w:sz w:val="20"/>
        </w:rPr>
      </w:pPr>
    </w:p>
    <w:p w:rsidR="005141F6" w:rsidRPr="006C56C9" w:rsidRDefault="005141F6" w:rsidP="005141F6">
      <w:pPr>
        <w:pStyle w:val="JDparrafp0"/>
        <w:ind w:left="708"/>
        <w:rPr>
          <w:rFonts w:ascii="Arial Narrow" w:hAnsi="Arial Narrow"/>
          <w:iCs/>
          <w:sz w:val="20"/>
        </w:rPr>
      </w:pPr>
      <w:r w:rsidRPr="006C56C9">
        <w:rPr>
          <w:rFonts w:ascii="Arial Narrow" w:hAnsi="Arial Narrow"/>
          <w:iCs/>
          <w:sz w:val="20"/>
        </w:rPr>
        <w:t>Así mismo, deberá proporcionar la configuración de la velocidad de transferencia de subida (uplink) y bajada (downlink) por cada uno de los servicios contratados.</w:t>
      </w:r>
    </w:p>
    <w:p w:rsidR="004B497F" w:rsidRPr="006C56C9" w:rsidRDefault="004B497F" w:rsidP="005141F6">
      <w:pPr>
        <w:pStyle w:val="JDparrafp0"/>
        <w:ind w:left="708"/>
        <w:rPr>
          <w:rFonts w:ascii="Arial Narrow" w:hAnsi="Arial Narrow"/>
          <w:iCs/>
          <w:sz w:val="20"/>
        </w:rPr>
      </w:pPr>
    </w:p>
    <w:p w:rsidR="004B497F" w:rsidRPr="006C56C9" w:rsidRDefault="004B497F" w:rsidP="00867731">
      <w:pPr>
        <w:pStyle w:val="JDparrafp0"/>
        <w:widowControl/>
        <w:numPr>
          <w:ilvl w:val="3"/>
          <w:numId w:val="42"/>
        </w:numPr>
        <w:ind w:left="709" w:hanging="425"/>
        <w:rPr>
          <w:rFonts w:ascii="Arial Narrow" w:hAnsi="Arial Narrow"/>
          <w:iCs/>
          <w:sz w:val="20"/>
        </w:rPr>
      </w:pPr>
      <w:r w:rsidRPr="006C56C9">
        <w:rPr>
          <w:rFonts w:ascii="Arial Narrow" w:hAnsi="Arial Narrow"/>
          <w:iCs/>
          <w:sz w:val="20"/>
        </w:rPr>
        <w:t>Monitoreo por medio del protocolo sFlow.</w:t>
      </w:r>
    </w:p>
    <w:p w:rsidR="004B497F" w:rsidRPr="006C56C9" w:rsidRDefault="004B497F" w:rsidP="00867731">
      <w:pPr>
        <w:pStyle w:val="JDparrafp0"/>
        <w:widowControl/>
        <w:rPr>
          <w:rFonts w:ascii="Arial Narrow" w:hAnsi="Arial Narrow"/>
          <w:iCs/>
          <w:sz w:val="20"/>
        </w:rPr>
      </w:pPr>
    </w:p>
    <w:p w:rsidR="004B497F" w:rsidRPr="006C56C9" w:rsidRDefault="004B497F" w:rsidP="00867731">
      <w:pPr>
        <w:pStyle w:val="JDparrafp0"/>
        <w:widowControl/>
        <w:rPr>
          <w:rFonts w:ascii="Arial Narrow" w:hAnsi="Arial Narrow"/>
          <w:iCs/>
          <w:sz w:val="20"/>
        </w:rPr>
      </w:pPr>
      <w:r w:rsidRPr="006C56C9">
        <w:rPr>
          <w:rFonts w:ascii="Arial Narrow" w:hAnsi="Arial Narrow"/>
          <w:iCs/>
          <w:sz w:val="20"/>
        </w:rPr>
        <w:t>El Proveedor deberá proveer acceso remoto a través del protocolo sFlow o equivalente al equipo de frontera con la Red NIBA indicado en el punto 1.2. inciso A del presente Anexo</w:t>
      </w:r>
      <w:r w:rsidR="00B53922" w:rsidRPr="006C56C9">
        <w:rPr>
          <w:rFonts w:ascii="Arial Narrow" w:hAnsi="Arial Narrow"/>
          <w:iCs/>
          <w:sz w:val="20"/>
        </w:rPr>
        <w:t>, con el objeto de que la CSIC tenga capacidad de monitorear los flujos de tráfico que cursan por las distintas redes para identificar posibles amenazas de seguridad en la red.</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En caso de que el Proveedor incumpla con la entrega de los servicios descritos en este punto, se aplicarán las penalizaciones descritas en el punto 4.2 sobre el monto mensual de los servicios suministrados.</w:t>
      </w:r>
    </w:p>
    <w:p w:rsidR="005141F6" w:rsidRPr="006C56C9" w:rsidRDefault="005141F6" w:rsidP="005141F6">
      <w:pPr>
        <w:pStyle w:val="Estndar"/>
        <w:jc w:val="both"/>
        <w:rPr>
          <w:rFonts w:ascii="Arial Narrow" w:hAnsi="Arial Narrow" w:cs="Arial"/>
          <w:sz w:val="20"/>
          <w:lang w:val="es-ES_tradnl"/>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iCs/>
          <w:sz w:val="20"/>
        </w:rPr>
      </w:pPr>
      <w:r w:rsidRPr="006C56C9">
        <w:rPr>
          <w:rFonts w:ascii="Arial Narrow" w:hAnsi="Arial Narrow"/>
          <w:b/>
          <w:iCs/>
          <w:sz w:val="20"/>
        </w:rPr>
        <w:t>Reemplazo de equipos</w:t>
      </w:r>
    </w:p>
    <w:p w:rsidR="005141F6" w:rsidRPr="006C56C9" w:rsidRDefault="005141F6" w:rsidP="005141F6">
      <w:pPr>
        <w:pStyle w:val="JDparrafp0"/>
        <w:ind w:left="0"/>
        <w:rPr>
          <w:rFonts w:ascii="Arial Narrow" w:hAnsi="Arial Narrow"/>
          <w:iCs/>
          <w:sz w:val="20"/>
        </w:rPr>
      </w:pPr>
    </w:p>
    <w:p w:rsidR="005141F6" w:rsidRPr="006C56C9" w:rsidRDefault="005141F6" w:rsidP="005141F6">
      <w:pPr>
        <w:pStyle w:val="JDparrafp0"/>
        <w:widowControl/>
        <w:numPr>
          <w:ilvl w:val="0"/>
          <w:numId w:val="54"/>
        </w:numPr>
        <w:rPr>
          <w:rFonts w:ascii="Arial Narrow" w:hAnsi="Arial Narrow"/>
          <w:iCs/>
          <w:sz w:val="20"/>
        </w:rPr>
      </w:pPr>
      <w:r w:rsidRPr="006C56C9">
        <w:rPr>
          <w:rFonts w:ascii="Arial Narrow" w:hAnsi="Arial Narrow"/>
          <w:iCs/>
          <w:sz w:val="20"/>
        </w:rPr>
        <w:t>El Proveedor debe considerar mecanismos contra el robo de equipos y daños que estos pudieran sufrir por vandalismo, fenómenos naturales, accidentes o por cualquier otra causa, ya que será responsable de reparar o reponer los equipos a su costo para el restablecimiento del servicio.</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widowControl/>
        <w:numPr>
          <w:ilvl w:val="0"/>
          <w:numId w:val="54"/>
        </w:numPr>
        <w:rPr>
          <w:rFonts w:ascii="Arial Narrow" w:hAnsi="Arial Narrow"/>
          <w:iCs/>
        </w:rPr>
      </w:pPr>
      <w:r w:rsidRPr="006C56C9">
        <w:rPr>
          <w:rFonts w:ascii="Arial Narrow" w:hAnsi="Arial Narrow"/>
          <w:iCs/>
          <w:sz w:val="20"/>
        </w:rPr>
        <w:t>En caso de robos o daños de cualquier tipo a los equipos proporcionados para la entrega del servicio, será responsabilidad del Proveedor restablecer el servicio, sujetándose al tiempo estipulado en el punto 4.2.</w:t>
      </w:r>
    </w:p>
    <w:p w:rsidR="005141F6" w:rsidRPr="006C56C9" w:rsidRDefault="005141F6" w:rsidP="005141F6">
      <w:pPr>
        <w:pStyle w:val="Estndar"/>
        <w:jc w:val="both"/>
        <w:rPr>
          <w:rFonts w:ascii="Arial Narrow" w:hAnsi="Arial Narrow" w:cs="Arial"/>
          <w:sz w:val="20"/>
        </w:rPr>
      </w:pPr>
    </w:p>
    <w:p w:rsidR="005141F6" w:rsidRPr="006C56C9" w:rsidRDefault="005141F6" w:rsidP="005141F6">
      <w:pPr>
        <w:pStyle w:val="Prrafodelista"/>
        <w:widowControl/>
        <w:numPr>
          <w:ilvl w:val="0"/>
          <w:numId w:val="39"/>
        </w:numPr>
        <w:jc w:val="both"/>
        <w:rPr>
          <w:rStyle w:val="nfasis"/>
          <w:rFonts w:ascii="Arial Narrow" w:hAnsi="Arial Narrow"/>
        </w:rPr>
      </w:pPr>
      <w:r w:rsidRPr="006C56C9">
        <w:rPr>
          <w:rStyle w:val="nfasis"/>
          <w:rFonts w:ascii="Arial Narrow" w:hAnsi="Arial Narrow"/>
          <w:i w:val="0"/>
        </w:rPr>
        <w:t>Proceso de instalación</w:t>
      </w:r>
    </w:p>
    <w:p w:rsidR="005141F6" w:rsidRPr="006C56C9" w:rsidRDefault="005141F6" w:rsidP="005141F6">
      <w:pPr>
        <w:pStyle w:val="jdsubtitulo1"/>
        <w:spacing w:before="0" w:beforeAutospacing="0" w:after="0" w:afterAutospacing="0"/>
        <w:jc w:val="both"/>
        <w:rPr>
          <w:rFonts w:ascii="Arial Narrow" w:hAnsi="Arial Narrow" w:cs="Arial"/>
          <w:b/>
          <w:i/>
          <w:iCs/>
          <w:snapToGrid w:val="0"/>
          <w:sz w:val="20"/>
          <w:szCs w:val="20"/>
          <w:lang w:val="es-ES_tradnl"/>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Contacto de instalación en sitio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 xml:space="preserve">El Proveedor coordinará la instalación del servicio con el contacto que para el efecto designe cada dependencia beneficiaria de los servicios objeto de este contrato. Será responsabilidad del Proveedor coordinarse con dicho contacto a más tardar 2 semanas después de la firma del contrato para realizar la instalación de cada uno de los sitios adjudicados. </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De no poder contactar al responsable de recibir la instalación en cada sitio en el plazo señalado, el Proveedor deberá reportarlo al Centro de Atención a Instalaciones (CAI) de la CSIC descrito en el punto 3.4.</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Instalación llave en mano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iCs/>
          <w:sz w:val="20"/>
        </w:rPr>
        <w:t xml:space="preserve">El Proveedor </w:t>
      </w:r>
      <w:r w:rsidRPr="006C56C9">
        <w:rPr>
          <w:rFonts w:ascii="Arial Narrow" w:hAnsi="Arial Narrow"/>
          <w:sz w:val="20"/>
        </w:rPr>
        <w:t>deberá realizar la instalación llave en mano a completa satisfacción del contacto indicado en el punto anterior. El contacto no firmará de recibido si no se entregan los equipos terminales correspondientes. Esto no considera adecuaciones físicas y/o eléctricas.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Acta de entrega-recepción por sitio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El Proveedor deberá generar un acta de entrega-recepción del servicio, dejando una copia al responsable de recibir la instalación en el sitio y entregando el original a la CSIC, mediante reportes de avance semanales. El acta deberá contener cuando menos los siguientes campos: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Identificador del sitio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Clave única de instalación, la cual será proporcionada a El Proveedor en el listado de sitios adjudicados.</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Fecha</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Número de contrato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Nombre del instalador</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Nombre y firma del responsable de recibir la instalación del sitio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Marca, modelo y número de serie del equipamiento instalado</w:t>
      </w:r>
    </w:p>
    <w:p w:rsidR="005141F6" w:rsidRPr="006C56C9" w:rsidRDefault="005141F6" w:rsidP="005141F6">
      <w:pPr>
        <w:pStyle w:val="JDparrafp0"/>
        <w:widowControl/>
        <w:numPr>
          <w:ilvl w:val="0"/>
          <w:numId w:val="45"/>
        </w:numPr>
        <w:rPr>
          <w:rFonts w:ascii="Arial Narrow" w:hAnsi="Arial Narrow"/>
          <w:sz w:val="20"/>
        </w:rPr>
      </w:pPr>
      <w:r w:rsidRPr="006C56C9">
        <w:rPr>
          <w:rFonts w:ascii="Arial Narrow" w:hAnsi="Arial Narrow"/>
          <w:sz w:val="20"/>
        </w:rPr>
        <w:t>Sello oficial del sitio, en caso de que el sitio no cuente con sello oficial será suficiente con la firma del responsable.</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La fecha de inicio del servicio para efectos del pago correspondiente en cada sitio comenzará, previo reporte de instalación y correcto funcionamiento del servicio, a partir del día 1 del mes siguiente en que se reportó y confirmo la instalación del mismo.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b/>
          <w:sz w:val="20"/>
        </w:rPr>
        <w:t>Centro de Atención a Instalaciones (CAI)</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 xml:space="preserve">La CSIC pondrá a disposición del Proveedor el CAI para la atención y orientación de usuarios finales e instaladores durante el periodo de instalación de los servicios contratados. Para ello el Proveedor deberá: </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55"/>
        </w:numPr>
        <w:rPr>
          <w:rFonts w:ascii="Arial Narrow" w:hAnsi="Arial Narrow"/>
          <w:sz w:val="20"/>
        </w:rPr>
      </w:pPr>
      <w:r w:rsidRPr="006C56C9">
        <w:rPr>
          <w:rFonts w:ascii="Arial Narrow" w:hAnsi="Arial Narrow"/>
          <w:sz w:val="20"/>
        </w:rPr>
        <w:t xml:space="preserve">En caso de cualquier incidente relacionado con la instalación y entrega del servicio, el Proveedor debe reportarlo inmediatamente al CAI al número 01 800 900 0014, donde recibirá apoyo y orientación para la entrega de los servicios en cuestión. Así mismo, se proporcionará un folio para el seguimiento del caso correspondiente. </w:t>
      </w:r>
    </w:p>
    <w:p w:rsidR="005141F6" w:rsidRPr="006C56C9" w:rsidRDefault="005141F6" w:rsidP="005141F6">
      <w:pPr>
        <w:pStyle w:val="JDparrafp0"/>
        <w:widowControl/>
        <w:numPr>
          <w:ilvl w:val="0"/>
          <w:numId w:val="55"/>
        </w:numPr>
        <w:rPr>
          <w:rFonts w:ascii="Arial Narrow" w:hAnsi="Arial Narrow"/>
          <w:sz w:val="20"/>
        </w:rPr>
      </w:pPr>
      <w:r w:rsidRPr="006C56C9">
        <w:rPr>
          <w:rFonts w:ascii="Arial Narrow" w:hAnsi="Arial Narrow"/>
          <w:sz w:val="20"/>
        </w:rPr>
        <w:t>Es requisito indispensable contar con un folio por parte del CAI para justificar la entrega fallida del servicio por temas no imputables al Proveedor.</w:t>
      </w:r>
    </w:p>
    <w:p w:rsidR="005141F6" w:rsidRPr="006C56C9" w:rsidRDefault="005141F6" w:rsidP="005141F6">
      <w:pPr>
        <w:pStyle w:val="JDparrafp0"/>
        <w:widowControl/>
        <w:numPr>
          <w:ilvl w:val="0"/>
          <w:numId w:val="55"/>
        </w:numPr>
        <w:rPr>
          <w:rFonts w:ascii="Arial Narrow" w:hAnsi="Arial Narrow"/>
          <w:sz w:val="20"/>
        </w:rPr>
      </w:pPr>
      <w:r w:rsidRPr="006C56C9">
        <w:rPr>
          <w:rFonts w:ascii="Arial Narrow" w:hAnsi="Arial Narrow"/>
          <w:sz w:val="20"/>
        </w:rPr>
        <w:t>Los servicios que no puedan ser instalados quedarán en una bolsa de servicios a utilizar posteriormente por la CSIC.</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Reporte semanal de avance</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El Proveedor deberá proporcionar a la CSIC por escrito durante el periodo de instalación todos los días jueves un reporte semanal de avance de instalación de los sitios adjudicados, este reporte deberá contar con las siguientes características: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56"/>
        </w:numPr>
        <w:rPr>
          <w:rFonts w:ascii="Arial Narrow" w:hAnsi="Arial Narrow"/>
          <w:sz w:val="20"/>
        </w:rPr>
      </w:pPr>
      <w:r w:rsidRPr="006C56C9">
        <w:rPr>
          <w:rFonts w:ascii="Arial Narrow" w:hAnsi="Arial Narrow"/>
          <w:sz w:val="20"/>
        </w:rPr>
        <w:t>Adjuntar disco compacto con la relación de sitios en archivo en formato *.xls o compatible.</w:t>
      </w:r>
    </w:p>
    <w:p w:rsidR="005141F6" w:rsidRPr="006C56C9" w:rsidRDefault="005141F6" w:rsidP="005141F6">
      <w:pPr>
        <w:pStyle w:val="JDparrafp0"/>
        <w:widowControl/>
        <w:numPr>
          <w:ilvl w:val="0"/>
          <w:numId w:val="56"/>
        </w:numPr>
        <w:rPr>
          <w:rFonts w:ascii="Arial Narrow" w:hAnsi="Arial Narrow"/>
          <w:sz w:val="20"/>
        </w:rPr>
      </w:pPr>
      <w:r w:rsidRPr="006C56C9">
        <w:rPr>
          <w:rFonts w:ascii="Arial Narrow" w:hAnsi="Arial Narrow"/>
          <w:sz w:val="20"/>
        </w:rPr>
        <w:t>El nombre del archivo deberá ser integrado en el siguiente formato:</w:t>
      </w:r>
    </w:p>
    <w:p w:rsidR="005141F6" w:rsidRPr="006C56C9" w:rsidRDefault="005141F6" w:rsidP="005141F6">
      <w:pPr>
        <w:pStyle w:val="JDparrafp0"/>
        <w:ind w:left="1440"/>
        <w:jc w:val="center"/>
        <w:rPr>
          <w:rFonts w:ascii="Arial Narrow" w:hAnsi="Arial Narrow"/>
          <w:sz w:val="20"/>
        </w:rPr>
      </w:pPr>
    </w:p>
    <w:p w:rsidR="005141F6" w:rsidRPr="006C56C9" w:rsidRDefault="005141F6" w:rsidP="005141F6">
      <w:pPr>
        <w:pStyle w:val="JDparrafp0"/>
        <w:ind w:left="0"/>
        <w:jc w:val="center"/>
        <w:rPr>
          <w:rFonts w:ascii="Arial Narrow" w:hAnsi="Arial Narrow"/>
          <w:sz w:val="20"/>
        </w:rPr>
      </w:pPr>
      <w:r w:rsidRPr="006C56C9">
        <w:rPr>
          <w:rFonts w:ascii="Arial Narrow" w:hAnsi="Arial Narrow"/>
          <w:sz w:val="20"/>
        </w:rPr>
        <w:t xml:space="preserve">nombreoperador_aaaammdd_númeroentrega.xxx, </w:t>
      </w:r>
    </w:p>
    <w:p w:rsidR="005141F6" w:rsidRPr="006C56C9" w:rsidRDefault="005141F6" w:rsidP="005141F6">
      <w:pPr>
        <w:pStyle w:val="JDparrafp0"/>
        <w:ind w:left="0"/>
        <w:jc w:val="center"/>
        <w:rPr>
          <w:rFonts w:ascii="Arial Narrow" w:hAnsi="Arial Narrow"/>
          <w:sz w:val="20"/>
        </w:rPr>
      </w:pPr>
      <w:r w:rsidRPr="006C56C9">
        <w:rPr>
          <w:rFonts w:ascii="Arial Narrow" w:hAnsi="Arial Narrow"/>
          <w:sz w:val="20"/>
        </w:rPr>
        <w:t>donde aaaammdd es el año, mes y día del reporte y xxx es la extensión del archivo</w:t>
      </w:r>
    </w:p>
    <w:p w:rsidR="005141F6" w:rsidRPr="006C56C9" w:rsidRDefault="005141F6" w:rsidP="005141F6">
      <w:pPr>
        <w:pStyle w:val="JDparrafp0"/>
        <w:ind w:left="1440"/>
        <w:jc w:val="center"/>
        <w:rPr>
          <w:rFonts w:ascii="Arial Narrow" w:hAnsi="Arial Narrow"/>
          <w:sz w:val="20"/>
        </w:rPr>
      </w:pPr>
    </w:p>
    <w:p w:rsidR="005141F6" w:rsidRPr="006C56C9" w:rsidRDefault="005141F6" w:rsidP="005141F6">
      <w:pPr>
        <w:pStyle w:val="JDparrafp0"/>
        <w:ind w:left="1418"/>
        <w:rPr>
          <w:rFonts w:ascii="Arial Narrow" w:hAnsi="Arial Narrow"/>
          <w:sz w:val="20"/>
        </w:rPr>
      </w:pPr>
      <w:r w:rsidRPr="006C56C9">
        <w:rPr>
          <w:rFonts w:ascii="Arial Narrow" w:hAnsi="Arial Narrow"/>
          <w:sz w:val="20"/>
        </w:rPr>
        <w:t>Ejemplo:</w:t>
      </w:r>
    </w:p>
    <w:p w:rsidR="005141F6" w:rsidRPr="006C56C9" w:rsidRDefault="005141F6" w:rsidP="005141F6">
      <w:pPr>
        <w:pStyle w:val="JDparrafp0"/>
        <w:ind w:left="0"/>
        <w:jc w:val="center"/>
        <w:rPr>
          <w:rFonts w:ascii="Arial Narrow" w:hAnsi="Arial Narrow"/>
          <w:i/>
          <w:sz w:val="20"/>
        </w:rPr>
      </w:pPr>
      <w:r w:rsidRPr="006C56C9">
        <w:rPr>
          <w:rFonts w:ascii="Arial Narrow" w:hAnsi="Arial Narrow"/>
          <w:i/>
          <w:sz w:val="20"/>
        </w:rPr>
        <w:t>OperadorY_20120228_01.xls</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La estructura de la tabla con la relación de sitios deberá contener los siguientes campos y características:</w:t>
      </w:r>
    </w:p>
    <w:p w:rsidR="005141F6" w:rsidRPr="006C56C9" w:rsidRDefault="005141F6" w:rsidP="005141F6">
      <w:pPr>
        <w:pStyle w:val="JDparrafp0"/>
        <w:rPr>
          <w:rFonts w:ascii="Arial Narrow" w:hAnsi="Arial Narrow"/>
          <w:sz w:val="20"/>
        </w:rPr>
      </w:pP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Sitio_ID: Numérico, identificador del sitio.</w:t>
      </w: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Folio: Texto, folio del acta-recepción del servicio.</w:t>
      </w: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Receptor: Texto, nombre de la persona que recibe el servicio.</w:t>
      </w:r>
    </w:p>
    <w:p w:rsidR="005141F6" w:rsidRPr="006C56C9" w:rsidRDefault="005141F6" w:rsidP="005141F6">
      <w:pPr>
        <w:pStyle w:val="JDparrafp0"/>
        <w:widowControl/>
        <w:numPr>
          <w:ilvl w:val="0"/>
          <w:numId w:val="57"/>
        </w:numPr>
        <w:rPr>
          <w:rFonts w:ascii="Arial Narrow" w:hAnsi="Arial Narrow"/>
          <w:sz w:val="20"/>
        </w:rPr>
      </w:pPr>
      <w:r w:rsidRPr="006C56C9">
        <w:rPr>
          <w:rFonts w:ascii="Arial Narrow" w:hAnsi="Arial Narrow"/>
          <w:sz w:val="20"/>
        </w:rPr>
        <w:t>Serie: Texto, número de serie del equipo terminal.</w:t>
      </w:r>
    </w:p>
    <w:p w:rsidR="00367CC3" w:rsidRDefault="00367CC3">
      <w:pPr>
        <w:rPr>
          <w:rFonts w:ascii="Arial Narrow" w:eastAsia="Calibri" w:hAnsi="Arial Narrow" w:cs="Arial"/>
          <w:lang w:val="es-ES_tradnl" w:eastAsia="es-ES"/>
        </w:rPr>
      </w:pPr>
      <w:r>
        <w:rPr>
          <w:rFonts w:ascii="Arial Narrow" w:hAnsi="Arial Narrow"/>
        </w:rPr>
        <w:br w:type="page"/>
      </w:r>
    </w:p>
    <w:p w:rsidR="005141F6" w:rsidRPr="006C56C9" w:rsidRDefault="005141F6" w:rsidP="005141F6">
      <w:pPr>
        <w:pStyle w:val="JDparrafp0"/>
        <w:ind w:left="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Ejemplo:</w:t>
      </w:r>
    </w:p>
    <w:p w:rsidR="005141F6" w:rsidRPr="006C56C9" w:rsidRDefault="005141F6" w:rsidP="005141F6">
      <w:pPr>
        <w:pStyle w:val="JDparrafp0"/>
        <w:rPr>
          <w:rFonts w:ascii="Arial Narrow" w:hAnsi="Arial Narrow"/>
          <w:sz w:val="20"/>
        </w:rPr>
      </w:pPr>
      <w:r w:rsidRPr="006C56C9">
        <w:rPr>
          <w:rFonts w:ascii="Arial Narrow" w:hAnsi="Arial Narrow"/>
          <w:sz w:val="20"/>
        </w:rPr>
        <w:tab/>
      </w:r>
    </w:p>
    <w:tbl>
      <w:tblPr>
        <w:tblW w:w="0" w:type="auto"/>
        <w:tblInd w:w="1434" w:type="dxa"/>
        <w:tblBorders>
          <w:top w:val="single" w:sz="2" w:space="0" w:color="000000"/>
          <w:left w:val="single" w:sz="2" w:space="0" w:color="000000"/>
          <w:bottom w:val="single" w:sz="2" w:space="0" w:color="000000"/>
        </w:tblBorders>
        <w:tblCellMar>
          <w:left w:w="10" w:type="dxa"/>
          <w:right w:w="10" w:type="dxa"/>
        </w:tblCellMar>
        <w:tblLook w:val="0000"/>
      </w:tblPr>
      <w:tblGrid>
        <w:gridCol w:w="1125"/>
        <w:gridCol w:w="1335"/>
        <w:gridCol w:w="1770"/>
        <w:gridCol w:w="1155"/>
        <w:gridCol w:w="1275"/>
      </w:tblGrid>
      <w:tr w:rsidR="005141F6" w:rsidRPr="006C56C9" w:rsidTr="000B74FD">
        <w:tc>
          <w:tcPr>
            <w:tcW w:w="1125"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Sitio_ID</w:t>
            </w:r>
          </w:p>
        </w:tc>
        <w:tc>
          <w:tcPr>
            <w:tcW w:w="1335"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Folio</w:t>
            </w:r>
          </w:p>
        </w:tc>
        <w:tc>
          <w:tcPr>
            <w:tcW w:w="1770"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IP estática asignada</w:t>
            </w:r>
          </w:p>
        </w:tc>
        <w:tc>
          <w:tcPr>
            <w:tcW w:w="1155"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Receptor</w:t>
            </w:r>
          </w:p>
        </w:tc>
        <w:tc>
          <w:tcPr>
            <w:tcW w:w="1275"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b/>
                <w:bCs/>
                <w:color w:val="auto"/>
                <w:sz w:val="20"/>
              </w:rPr>
              <w:t>Serie</w:t>
            </w:r>
          </w:p>
        </w:tc>
      </w:tr>
      <w:tr w:rsidR="005141F6" w:rsidRPr="006C56C9" w:rsidTr="000B74FD">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AA5158" w:rsidRDefault="005141F6" w:rsidP="000B74FD">
            <w:pPr>
              <w:pStyle w:val="Contenidodelatabla"/>
              <w:jc w:val="both"/>
              <w:rPr>
                <w:rFonts w:ascii="Arial Narrow" w:hAnsi="Arial Narrow"/>
                <w:color w:val="auto"/>
                <w:sz w:val="20"/>
              </w:rPr>
            </w:pPr>
            <w:r w:rsidRPr="00AA5158">
              <w:rPr>
                <w:rFonts w:ascii="Arial Narrow" w:hAnsi="Arial Narrow"/>
                <w:color w:val="auto"/>
                <w:sz w:val="20"/>
              </w:rPr>
              <w:t>25478</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mm_125_2012</w:t>
            </w:r>
          </w:p>
        </w:tc>
        <w:tc>
          <w:tcPr>
            <w:tcW w:w="1770"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111.111.111.111</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Julio Perez</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X1611457</w:t>
            </w:r>
          </w:p>
        </w:tc>
      </w:tr>
      <w:tr w:rsidR="005141F6" w:rsidRPr="006C56C9" w:rsidTr="000B74FD">
        <w:tc>
          <w:tcPr>
            <w:tcW w:w="112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AA5158" w:rsidRDefault="005141F6" w:rsidP="000B74FD">
            <w:pPr>
              <w:pStyle w:val="Contenidodelatabla"/>
              <w:jc w:val="both"/>
              <w:rPr>
                <w:rFonts w:ascii="Arial Narrow" w:hAnsi="Arial Narrow"/>
                <w:color w:val="auto"/>
                <w:sz w:val="20"/>
              </w:rPr>
            </w:pPr>
            <w:r w:rsidRPr="00AA5158">
              <w:rPr>
                <w:rFonts w:ascii="Arial Narrow" w:hAnsi="Arial Narrow"/>
                <w:color w:val="auto"/>
                <w:sz w:val="20"/>
              </w:rPr>
              <w:t>35447</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mm_124_2012</w:t>
            </w:r>
          </w:p>
        </w:tc>
        <w:tc>
          <w:tcPr>
            <w:tcW w:w="1770"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121.121.121.121</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Ruben Diaz</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41F6" w:rsidRPr="006C56C9" w:rsidRDefault="005141F6" w:rsidP="000B74FD">
            <w:pPr>
              <w:pStyle w:val="Contenidodelatabla"/>
              <w:jc w:val="both"/>
              <w:rPr>
                <w:rFonts w:ascii="Arial Narrow" w:hAnsi="Arial Narrow"/>
                <w:color w:val="auto"/>
                <w:sz w:val="20"/>
              </w:rPr>
            </w:pPr>
            <w:r w:rsidRPr="006C56C9">
              <w:rPr>
                <w:rFonts w:ascii="Arial Narrow" w:hAnsi="Arial Narrow"/>
                <w:color w:val="auto"/>
                <w:sz w:val="20"/>
              </w:rPr>
              <w:t>1457 OPL</w:t>
            </w:r>
          </w:p>
        </w:tc>
      </w:tr>
    </w:tbl>
    <w:p w:rsidR="005141F6" w:rsidRPr="00AA5158" w:rsidRDefault="005141F6" w:rsidP="005141F6">
      <w:pPr>
        <w:pStyle w:val="JDparrafp0"/>
        <w:rPr>
          <w:rFonts w:ascii="Arial Narrow" w:hAnsi="Arial Narrow"/>
          <w:sz w:val="20"/>
        </w:rPr>
      </w:pPr>
    </w:p>
    <w:p w:rsidR="005141F6" w:rsidRPr="006C56C9" w:rsidRDefault="005141F6" w:rsidP="005141F6">
      <w:pPr>
        <w:pStyle w:val="JDparrafp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Acreditación de los instaladores.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El Proveedor, deberá asegurar que sus instaladores porten los siguientes documentos para acreditarse y así tener acceso a los sitios adjudicados:</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Identificación oficial vigente con fotografía.</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Identificación con fotografía de la empresa. Para este punto, El Proveedor una vez adjudicado debe entregar a la CSIC copia del formato de identificación de la empresa.</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Uniforme con los logos de la empresa.</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Copia del oficio de acceso de la dependencia correspondiente.</w:t>
      </w:r>
    </w:p>
    <w:p w:rsidR="005141F6" w:rsidRPr="006C56C9" w:rsidRDefault="005141F6" w:rsidP="005141F6">
      <w:pPr>
        <w:pStyle w:val="JDparrafp0"/>
        <w:widowControl/>
        <w:numPr>
          <w:ilvl w:val="0"/>
          <w:numId w:val="58"/>
        </w:numPr>
        <w:rPr>
          <w:rFonts w:ascii="Arial Narrow" w:hAnsi="Arial Narrow"/>
          <w:sz w:val="20"/>
        </w:rPr>
      </w:pPr>
      <w:r w:rsidRPr="006C56C9">
        <w:rPr>
          <w:rFonts w:ascii="Arial Narrow" w:hAnsi="Arial Narrow"/>
          <w:sz w:val="20"/>
        </w:rPr>
        <w:t>Acta de entrega-recepción de servicios emitida por El Proveedor en la que se indique la clave única de instalación indicada en el numeral 3.3.B.</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 xml:space="preserve">Coordinación interinstitucional. </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Será responsabilidad de El Proveedor coordinarse con el o los contactos designados por cada dependencia para el acceso a cada uno de los sitios adjudicados. Así mismo, deberá acordar con dicho contacto el cronograma de trabajo correspondiente el cual deberá enviar a la CSIC antes del inicio del periodo de instalación.</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ind w:left="0"/>
        <w:rPr>
          <w:rFonts w:ascii="Arial Narrow" w:hAnsi="Arial Narrow"/>
          <w:sz w:val="20"/>
        </w:rPr>
      </w:pPr>
      <w:r w:rsidRPr="006C56C9">
        <w:rPr>
          <w:rFonts w:ascii="Arial Narrow" w:hAnsi="Arial Narrow"/>
          <w:sz w:val="20"/>
        </w:rPr>
        <w:t xml:space="preserve">En caso de que el Proveedor incumpla con cualquiera de los incisos </w:t>
      </w:r>
      <w:r w:rsidRPr="006C56C9">
        <w:rPr>
          <w:rFonts w:ascii="Arial Narrow" w:hAnsi="Arial Narrow"/>
          <w:iCs/>
          <w:sz w:val="20"/>
        </w:rPr>
        <w:t>3.2., 3.3., 3.4. y 3.5</w:t>
      </w:r>
      <w:r w:rsidRPr="006C56C9">
        <w:rPr>
          <w:rFonts w:ascii="Arial Narrow" w:hAnsi="Arial Narrow"/>
          <w:sz w:val="20"/>
        </w:rPr>
        <w:t>, se procederá a aplicar la penalización establecida en el punto 4.1.</w:t>
      </w:r>
    </w:p>
    <w:p w:rsidR="005141F6" w:rsidRPr="006C56C9" w:rsidRDefault="005141F6" w:rsidP="005141F6">
      <w:pPr>
        <w:pStyle w:val="JDparrafp0"/>
        <w:ind w:left="0"/>
        <w:rPr>
          <w:rFonts w:ascii="Arial Narrow" w:hAnsi="Arial Narrow"/>
          <w:iCs/>
        </w:rPr>
      </w:pPr>
    </w:p>
    <w:p w:rsidR="005141F6" w:rsidRPr="006C56C9" w:rsidRDefault="005141F6" w:rsidP="005141F6">
      <w:pPr>
        <w:pStyle w:val="Prrafodelista"/>
        <w:widowControl/>
        <w:numPr>
          <w:ilvl w:val="0"/>
          <w:numId w:val="39"/>
        </w:numPr>
        <w:jc w:val="both"/>
        <w:rPr>
          <w:b/>
          <w:iCs/>
        </w:rPr>
      </w:pPr>
      <w:r w:rsidRPr="006C56C9">
        <w:rPr>
          <w:b/>
          <w:iCs/>
        </w:rPr>
        <w:t>Penalizaciones.</w:t>
      </w:r>
    </w:p>
    <w:p w:rsidR="005141F6" w:rsidRPr="006C56C9" w:rsidRDefault="005141F6" w:rsidP="005141F6">
      <w:pPr>
        <w:pStyle w:val="JDparrafp0"/>
        <w:ind w:left="720"/>
        <w:rPr>
          <w:rFonts w:ascii="Arial Narrow" w:hAnsi="Arial Narrow"/>
          <w:iCs/>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b/>
          <w:sz w:val="20"/>
        </w:rPr>
      </w:pPr>
      <w:r w:rsidRPr="006C56C9">
        <w:rPr>
          <w:rFonts w:ascii="Arial Narrow" w:hAnsi="Arial Narrow"/>
          <w:b/>
          <w:sz w:val="20"/>
        </w:rPr>
        <w:t>Penas convencionales por incumplimiento en el plazo de instalación.</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En caso de que el Proveedor incumpla con el plazo de instalación indicado en los puntos 3.2., 3.3., 3.4. y 3.5 y puntos 5.1. y 5.2, se aplicará una penalización equivalente al 2.5% diario, sobre el monto mensual del servicio por él o los sitios no instalados.</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ind w:left="0"/>
        <w:rPr>
          <w:rFonts w:ascii="Arial Narrow" w:hAnsi="Arial Narrow"/>
          <w:iCs/>
          <w:sz w:val="20"/>
        </w:rPr>
      </w:pPr>
      <w:r w:rsidRPr="006C56C9">
        <w:rPr>
          <w:rFonts w:ascii="Arial Narrow" w:hAnsi="Arial Narrow"/>
          <w:iCs/>
          <w:sz w:val="20"/>
        </w:rPr>
        <w:t>El monto de las penas convencionales que se apliquen a El Proveedor no excederá del importe proporcional de la garantía de cumplimiento que corresponda al monto del contrato.</w:t>
      </w:r>
    </w:p>
    <w:p w:rsidR="005141F6" w:rsidRPr="006C56C9" w:rsidRDefault="005141F6" w:rsidP="005141F6">
      <w:pPr>
        <w:pStyle w:val="JDparrafp0"/>
        <w:ind w:left="720"/>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b/>
          <w:sz w:val="20"/>
        </w:rPr>
        <w:t>Penas deductivas</w:t>
      </w:r>
      <w:r w:rsidRPr="006C56C9">
        <w:rPr>
          <w:rFonts w:ascii="Arial Narrow" w:hAnsi="Arial Narrow"/>
          <w:sz w:val="20"/>
        </w:rPr>
        <w:t>:</w:t>
      </w:r>
    </w:p>
    <w:p w:rsidR="005141F6" w:rsidRPr="006C56C9" w:rsidRDefault="005141F6" w:rsidP="005141F6">
      <w:pPr>
        <w:pStyle w:val="JDparrafp0"/>
        <w:ind w:left="1440"/>
        <w:rPr>
          <w:rFonts w:ascii="Arial Narrow" w:hAnsi="Arial Narrow"/>
          <w:sz w:val="20"/>
        </w:rPr>
      </w:pPr>
    </w:p>
    <w:p w:rsidR="005141F6" w:rsidRPr="006C56C9" w:rsidRDefault="005141F6" w:rsidP="005141F6">
      <w:pPr>
        <w:pStyle w:val="JDparrafp0"/>
        <w:widowControl/>
        <w:numPr>
          <w:ilvl w:val="0"/>
          <w:numId w:val="41"/>
        </w:numPr>
        <w:rPr>
          <w:rFonts w:ascii="Arial Narrow" w:hAnsi="Arial Narrow"/>
          <w:iCs/>
          <w:sz w:val="20"/>
        </w:rPr>
      </w:pPr>
      <w:r w:rsidRPr="006C56C9">
        <w:rPr>
          <w:rFonts w:ascii="Arial Narrow" w:hAnsi="Arial Narrow"/>
          <w:iCs/>
          <w:sz w:val="20"/>
        </w:rPr>
        <w:t xml:space="preserve">La siguiente tabla detalla el porcentaje de </w:t>
      </w:r>
      <w:r w:rsidRPr="006C56C9">
        <w:rPr>
          <w:rFonts w:ascii="Arial Narrow" w:hAnsi="Arial Narrow"/>
          <w:b/>
          <w:sz w:val="20"/>
        </w:rPr>
        <w:t>penalización deductiva</w:t>
      </w:r>
      <w:r w:rsidRPr="006C56C9">
        <w:rPr>
          <w:rFonts w:ascii="Arial Narrow" w:hAnsi="Arial Narrow"/>
          <w:iCs/>
          <w:sz w:val="20"/>
        </w:rPr>
        <w:t xml:space="preserve"> que se aplicará al monto mensual adjudicado por sitio en caso de incumplimiento de los Niveles de Calidad de Servicio (SLAs).</w:t>
      </w:r>
    </w:p>
    <w:p w:rsidR="005141F6" w:rsidRPr="006C56C9" w:rsidRDefault="005141F6" w:rsidP="005141F6">
      <w:pPr>
        <w:pStyle w:val="JDparrafp0"/>
        <w:ind w:left="720"/>
        <w:rPr>
          <w:rFonts w:ascii="Arial Narrow" w:hAnsi="Arial Narrow"/>
          <w:iCs/>
          <w:sz w:val="20"/>
        </w:rPr>
      </w:pP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149"/>
        <w:gridCol w:w="1165"/>
        <w:gridCol w:w="1126"/>
        <w:gridCol w:w="1678"/>
      </w:tblGrid>
      <w:tr w:rsidR="005141F6" w:rsidRPr="006C56C9" w:rsidTr="000B74FD">
        <w:trPr>
          <w:trHeight w:val="479"/>
          <w:jc w:val="center"/>
        </w:trPr>
        <w:tc>
          <w:tcPr>
            <w:tcW w:w="2445" w:type="dxa"/>
            <w:gridSpan w:val="2"/>
          </w:tcPr>
          <w:p w:rsidR="005141F6" w:rsidRPr="006C56C9" w:rsidRDefault="005141F6" w:rsidP="000B74FD">
            <w:pPr>
              <w:jc w:val="center"/>
              <w:rPr>
                <w:rFonts w:ascii="Arial Narrow" w:hAnsi="Arial Narrow"/>
                <w:b/>
              </w:rPr>
            </w:pPr>
            <w:r w:rsidRPr="006C56C9">
              <w:rPr>
                <w:rFonts w:ascii="Arial Narrow" w:hAnsi="Arial Narrow"/>
                <w:b/>
              </w:rPr>
              <w:t>Disponibilidad promedio mensual (%)</w:t>
            </w:r>
          </w:p>
        </w:tc>
        <w:tc>
          <w:tcPr>
            <w:tcW w:w="2291" w:type="dxa"/>
            <w:gridSpan w:val="2"/>
            <w:noWrap/>
          </w:tcPr>
          <w:p w:rsidR="005141F6" w:rsidRPr="006C56C9" w:rsidRDefault="005141F6" w:rsidP="000B74FD">
            <w:pPr>
              <w:jc w:val="center"/>
              <w:rPr>
                <w:rFonts w:ascii="Arial Narrow" w:hAnsi="Arial Narrow"/>
                <w:b/>
              </w:rPr>
            </w:pPr>
            <w:r w:rsidRPr="006C56C9">
              <w:rPr>
                <w:rFonts w:ascii="Arial Narrow" w:hAnsi="Arial Narrow"/>
                <w:b/>
              </w:rPr>
              <w:t>Horas al mes sin servicio</w:t>
            </w:r>
          </w:p>
        </w:tc>
        <w:tc>
          <w:tcPr>
            <w:tcW w:w="1678" w:type="dxa"/>
            <w:vMerge w:val="restart"/>
          </w:tcPr>
          <w:p w:rsidR="005141F6" w:rsidRPr="006C56C9" w:rsidRDefault="005141F6" w:rsidP="000B74FD">
            <w:pPr>
              <w:jc w:val="center"/>
              <w:rPr>
                <w:rFonts w:ascii="Arial Narrow" w:hAnsi="Arial Narrow"/>
                <w:b/>
              </w:rPr>
            </w:pPr>
            <w:r w:rsidRPr="006C56C9">
              <w:rPr>
                <w:rFonts w:ascii="Arial Narrow" w:hAnsi="Arial Narrow"/>
                <w:b/>
              </w:rPr>
              <w:t>Penalización porcentual de la renta mensual por sitio</w:t>
            </w:r>
          </w:p>
        </w:tc>
      </w:tr>
      <w:tr w:rsidR="005141F6" w:rsidRPr="006C56C9" w:rsidTr="000B74FD">
        <w:trPr>
          <w:trHeight w:val="272"/>
          <w:jc w:val="center"/>
        </w:trPr>
        <w:tc>
          <w:tcPr>
            <w:tcW w:w="1296" w:type="dxa"/>
            <w:noWrap/>
          </w:tcPr>
          <w:p w:rsidR="005141F6" w:rsidRPr="00AA5158" w:rsidRDefault="005141F6" w:rsidP="000B74FD">
            <w:pPr>
              <w:jc w:val="center"/>
              <w:rPr>
                <w:rFonts w:ascii="Arial Narrow" w:hAnsi="Arial Narrow"/>
                <w:b/>
              </w:rPr>
            </w:pPr>
            <w:r w:rsidRPr="00AA5158">
              <w:rPr>
                <w:rFonts w:ascii="Arial Narrow" w:hAnsi="Arial Narrow"/>
                <w:b/>
              </w:rPr>
              <w:t>De</w:t>
            </w:r>
          </w:p>
        </w:tc>
        <w:tc>
          <w:tcPr>
            <w:tcW w:w="1149" w:type="dxa"/>
            <w:noWrap/>
          </w:tcPr>
          <w:p w:rsidR="005141F6" w:rsidRPr="006C56C9" w:rsidRDefault="005141F6" w:rsidP="000B74FD">
            <w:pPr>
              <w:jc w:val="center"/>
              <w:rPr>
                <w:rFonts w:ascii="Arial Narrow" w:hAnsi="Arial Narrow"/>
                <w:b/>
              </w:rPr>
            </w:pPr>
            <w:r w:rsidRPr="006C56C9">
              <w:rPr>
                <w:rFonts w:ascii="Arial Narrow" w:hAnsi="Arial Narrow"/>
                <w:b/>
              </w:rPr>
              <w:t>A</w:t>
            </w:r>
          </w:p>
        </w:tc>
        <w:tc>
          <w:tcPr>
            <w:tcW w:w="1165" w:type="dxa"/>
            <w:noWrap/>
          </w:tcPr>
          <w:p w:rsidR="005141F6" w:rsidRPr="006C56C9" w:rsidRDefault="005141F6" w:rsidP="000B74FD">
            <w:pPr>
              <w:jc w:val="center"/>
              <w:rPr>
                <w:rFonts w:ascii="Arial Narrow" w:hAnsi="Arial Narrow"/>
                <w:b/>
              </w:rPr>
            </w:pPr>
            <w:r w:rsidRPr="006C56C9">
              <w:rPr>
                <w:rFonts w:ascii="Arial Narrow" w:hAnsi="Arial Narrow"/>
                <w:b/>
              </w:rPr>
              <w:t>De</w:t>
            </w:r>
          </w:p>
        </w:tc>
        <w:tc>
          <w:tcPr>
            <w:tcW w:w="1126" w:type="dxa"/>
            <w:noWrap/>
          </w:tcPr>
          <w:p w:rsidR="005141F6" w:rsidRPr="006C56C9" w:rsidRDefault="005141F6" w:rsidP="000B74FD">
            <w:pPr>
              <w:jc w:val="center"/>
              <w:rPr>
                <w:rFonts w:ascii="Arial Narrow" w:hAnsi="Arial Narrow"/>
                <w:b/>
              </w:rPr>
            </w:pPr>
            <w:r w:rsidRPr="006C56C9">
              <w:rPr>
                <w:rFonts w:ascii="Arial Narrow" w:hAnsi="Arial Narrow"/>
                <w:b/>
              </w:rPr>
              <w:t>a</w:t>
            </w:r>
          </w:p>
        </w:tc>
        <w:tc>
          <w:tcPr>
            <w:tcW w:w="1678" w:type="dxa"/>
            <w:vMerge/>
          </w:tcPr>
          <w:p w:rsidR="005141F6" w:rsidRPr="006C56C9" w:rsidRDefault="005141F6" w:rsidP="000B74FD">
            <w:pPr>
              <w:jc w:val="center"/>
              <w:rPr>
                <w:rFonts w:ascii="Arial Narrow" w:hAnsi="Arial Narrow"/>
                <w:b/>
              </w:rPr>
            </w:pP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100.00</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99.43</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99.44</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98.88</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10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98.89</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98.32</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11:59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20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98.33</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97.77</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12</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15:59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30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97.78</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97.21</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16</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19:59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40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97.22</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96.66</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20</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23:59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50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96.67</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96.10</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24</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27:59</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60</w:t>
            </w:r>
          </w:p>
        </w:tc>
      </w:tr>
      <w:tr w:rsidR="005141F6" w:rsidRPr="006C56C9" w:rsidTr="000B74FD">
        <w:trPr>
          <w:trHeight w:val="259"/>
          <w:jc w:val="center"/>
        </w:trPr>
        <w:tc>
          <w:tcPr>
            <w:tcW w:w="1296" w:type="dxa"/>
            <w:noWrap/>
          </w:tcPr>
          <w:p w:rsidR="005141F6" w:rsidRPr="00AA5158" w:rsidRDefault="005141F6" w:rsidP="000B74FD">
            <w:pPr>
              <w:jc w:val="center"/>
              <w:rPr>
                <w:rFonts w:ascii="Arial Narrow" w:hAnsi="Arial Narrow"/>
              </w:rPr>
            </w:pPr>
            <w:r w:rsidRPr="00AA5158">
              <w:rPr>
                <w:rFonts w:ascii="Arial Narrow" w:hAnsi="Arial Narrow"/>
              </w:rPr>
              <w:t>96.11</w:t>
            </w:r>
          </w:p>
        </w:tc>
        <w:tc>
          <w:tcPr>
            <w:tcW w:w="1149" w:type="dxa"/>
            <w:noWrap/>
          </w:tcPr>
          <w:p w:rsidR="005141F6" w:rsidRPr="006C56C9" w:rsidRDefault="005141F6" w:rsidP="000B74FD">
            <w:pPr>
              <w:jc w:val="center"/>
              <w:rPr>
                <w:rFonts w:ascii="Arial Narrow" w:hAnsi="Arial Narrow"/>
              </w:rPr>
            </w:pPr>
            <w:r w:rsidRPr="006C56C9">
              <w:rPr>
                <w:rFonts w:ascii="Arial Narrow" w:hAnsi="Arial Narrow"/>
              </w:rPr>
              <w:t>En adelante</w:t>
            </w:r>
          </w:p>
        </w:tc>
        <w:tc>
          <w:tcPr>
            <w:tcW w:w="1165" w:type="dxa"/>
            <w:noWrap/>
          </w:tcPr>
          <w:p w:rsidR="005141F6" w:rsidRPr="006C56C9" w:rsidRDefault="005141F6" w:rsidP="000B74FD">
            <w:pPr>
              <w:jc w:val="center"/>
              <w:rPr>
                <w:rFonts w:ascii="Arial Narrow" w:hAnsi="Arial Narrow"/>
              </w:rPr>
            </w:pPr>
            <w:r w:rsidRPr="006C56C9">
              <w:rPr>
                <w:rFonts w:ascii="Arial Narrow" w:hAnsi="Arial Narrow"/>
              </w:rPr>
              <w:t>28</w:t>
            </w:r>
          </w:p>
        </w:tc>
        <w:tc>
          <w:tcPr>
            <w:tcW w:w="1126" w:type="dxa"/>
            <w:noWrap/>
          </w:tcPr>
          <w:p w:rsidR="005141F6" w:rsidRPr="006C56C9" w:rsidRDefault="005141F6" w:rsidP="000B74FD">
            <w:pPr>
              <w:jc w:val="center"/>
              <w:rPr>
                <w:rFonts w:ascii="Arial Narrow" w:hAnsi="Arial Narrow"/>
              </w:rPr>
            </w:pPr>
            <w:r w:rsidRPr="006C56C9">
              <w:rPr>
                <w:rFonts w:ascii="Arial Narrow" w:hAnsi="Arial Narrow"/>
              </w:rPr>
              <w:t>en adelante</w:t>
            </w:r>
          </w:p>
        </w:tc>
        <w:tc>
          <w:tcPr>
            <w:tcW w:w="1678" w:type="dxa"/>
            <w:noWrap/>
          </w:tcPr>
          <w:p w:rsidR="005141F6" w:rsidRPr="006C56C9" w:rsidRDefault="005141F6" w:rsidP="000B74FD">
            <w:pPr>
              <w:jc w:val="center"/>
              <w:rPr>
                <w:rFonts w:ascii="Arial Narrow" w:hAnsi="Arial Narrow"/>
              </w:rPr>
            </w:pPr>
            <w:r w:rsidRPr="006C56C9">
              <w:rPr>
                <w:rFonts w:ascii="Arial Narrow" w:hAnsi="Arial Narrow"/>
              </w:rPr>
              <w:t>70</w:t>
            </w:r>
          </w:p>
        </w:tc>
      </w:tr>
    </w:tbl>
    <w:p w:rsidR="005141F6" w:rsidRPr="00AA5158" w:rsidRDefault="005141F6" w:rsidP="006C56C9">
      <w:pPr>
        <w:pStyle w:val="JDparrafp0"/>
        <w:widowControl/>
        <w:ind w:left="1776"/>
        <w:rPr>
          <w:rFonts w:ascii="Arial Narrow" w:hAnsi="Arial Narrow"/>
          <w:iCs/>
          <w:sz w:val="20"/>
        </w:rPr>
      </w:pPr>
    </w:p>
    <w:p w:rsidR="000A47FB" w:rsidRPr="006C56C9" w:rsidRDefault="000A47FB" w:rsidP="00867731">
      <w:pPr>
        <w:pStyle w:val="JDparrafp0"/>
        <w:widowControl/>
        <w:ind w:left="1776"/>
        <w:rPr>
          <w:rFonts w:ascii="Arial Narrow" w:hAnsi="Arial Narrow"/>
          <w:iCs/>
          <w:sz w:val="20"/>
        </w:rPr>
      </w:pPr>
      <w:r w:rsidRPr="006C56C9">
        <w:rPr>
          <w:rFonts w:ascii="Arial Narrow" w:hAnsi="Arial Narrow"/>
          <w:iCs/>
          <w:sz w:val="20"/>
        </w:rPr>
        <w:t>En caso de mantenimientos preventivos, estos deberán ser programados en horarios no hábiles, en las ventanas de horario de las 23:00 horas a las 6:00 horas del día siguiente, mismos que deberán ser notificados a la CSIC con al menos 72 horas de anticipación.</w:t>
      </w:r>
    </w:p>
    <w:p w:rsidR="000A47FB" w:rsidRPr="006C56C9" w:rsidRDefault="000A47FB" w:rsidP="00867731">
      <w:pPr>
        <w:pStyle w:val="JDparrafp0"/>
        <w:widowControl/>
        <w:ind w:left="1776"/>
        <w:rPr>
          <w:rFonts w:ascii="Arial Narrow" w:hAnsi="Arial Narrow"/>
          <w:iCs/>
          <w:sz w:val="20"/>
        </w:rPr>
      </w:pPr>
    </w:p>
    <w:p w:rsidR="005141F6" w:rsidRPr="006C56C9" w:rsidRDefault="005141F6" w:rsidP="005141F6">
      <w:pPr>
        <w:pStyle w:val="JDparrafp0"/>
        <w:widowControl/>
        <w:numPr>
          <w:ilvl w:val="0"/>
          <w:numId w:val="41"/>
        </w:numPr>
        <w:rPr>
          <w:rFonts w:ascii="Arial Narrow" w:hAnsi="Arial Narrow"/>
          <w:iCs/>
          <w:sz w:val="20"/>
        </w:rPr>
      </w:pPr>
      <w:r w:rsidRPr="006C56C9">
        <w:rPr>
          <w:rFonts w:ascii="Arial Narrow" w:hAnsi="Arial Narrow"/>
          <w:iCs/>
          <w:sz w:val="20"/>
        </w:rPr>
        <w:t>Por incumplimiento con uno o más elementos de los puntos 2.1., 2.2. y 2.3.</w:t>
      </w:r>
    </w:p>
    <w:p w:rsidR="005141F6" w:rsidRPr="006C56C9" w:rsidRDefault="005141F6" w:rsidP="005141F6">
      <w:pPr>
        <w:pStyle w:val="JDparrafp0"/>
        <w:ind w:left="1440"/>
        <w:rPr>
          <w:rFonts w:ascii="Arial Narrow"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En caso de que el Proveedor incumpla con cualquiera de los requerimientos de los puntos;</w:t>
      </w:r>
    </w:p>
    <w:p w:rsidR="005141F6" w:rsidRPr="006C56C9" w:rsidRDefault="005141F6" w:rsidP="005141F6">
      <w:pPr>
        <w:pStyle w:val="JDparrafp0"/>
        <w:rPr>
          <w:rFonts w:ascii="Arial Narrow" w:hAnsi="Arial Narrow"/>
          <w:iCs/>
          <w:sz w:val="20"/>
        </w:rPr>
      </w:pPr>
    </w:p>
    <w:p w:rsidR="005141F6" w:rsidRPr="006C56C9" w:rsidRDefault="005141F6" w:rsidP="005141F6">
      <w:pPr>
        <w:pStyle w:val="JDparrafp0"/>
        <w:widowControl/>
        <w:numPr>
          <w:ilvl w:val="0"/>
          <w:numId w:val="40"/>
        </w:numPr>
        <w:rPr>
          <w:rFonts w:ascii="Arial Narrow" w:hAnsi="Arial Narrow"/>
          <w:iCs/>
          <w:sz w:val="20"/>
        </w:rPr>
      </w:pPr>
      <w:r w:rsidRPr="006C56C9">
        <w:rPr>
          <w:rFonts w:ascii="Arial Narrow" w:hAnsi="Arial Narrow"/>
          <w:iCs/>
          <w:sz w:val="20"/>
        </w:rPr>
        <w:t>2.1. incisos A, C, D, E, G, e I</w:t>
      </w:r>
    </w:p>
    <w:p w:rsidR="005141F6" w:rsidRPr="006C56C9" w:rsidRDefault="005141F6" w:rsidP="005141F6">
      <w:pPr>
        <w:pStyle w:val="JDparrafp0"/>
        <w:widowControl/>
        <w:numPr>
          <w:ilvl w:val="0"/>
          <w:numId w:val="40"/>
        </w:numPr>
        <w:rPr>
          <w:rFonts w:ascii="Arial Narrow" w:hAnsi="Arial Narrow"/>
          <w:iCs/>
          <w:sz w:val="20"/>
        </w:rPr>
      </w:pPr>
      <w:r w:rsidRPr="006C56C9">
        <w:rPr>
          <w:rFonts w:ascii="Arial Narrow" w:hAnsi="Arial Narrow"/>
          <w:iCs/>
          <w:sz w:val="20"/>
        </w:rPr>
        <w:t>2.2. incisos A y B</w:t>
      </w:r>
    </w:p>
    <w:p w:rsidR="005141F6" w:rsidRPr="006C56C9" w:rsidRDefault="005141F6" w:rsidP="005141F6">
      <w:pPr>
        <w:pStyle w:val="JDparrafp0"/>
        <w:ind w:left="1440"/>
        <w:rPr>
          <w:rFonts w:ascii="Arial Narrow" w:hAnsi="Arial Narrow"/>
          <w:iCs/>
          <w:sz w:val="20"/>
        </w:rPr>
      </w:pPr>
    </w:p>
    <w:p w:rsidR="005141F6" w:rsidRPr="006C56C9" w:rsidRDefault="005141F6" w:rsidP="005141F6">
      <w:pPr>
        <w:pStyle w:val="JDparrafp0"/>
        <w:rPr>
          <w:rFonts w:ascii="Arial Narrow" w:hAnsi="Arial Narrow"/>
          <w:iCs/>
          <w:sz w:val="20"/>
        </w:rPr>
      </w:pPr>
      <w:r w:rsidRPr="006C56C9">
        <w:rPr>
          <w:rFonts w:ascii="Arial Narrow" w:hAnsi="Arial Narrow"/>
          <w:iCs/>
          <w:sz w:val="20"/>
        </w:rPr>
        <w:t xml:space="preserve">Se procederá a aplicar una </w:t>
      </w:r>
      <w:r w:rsidRPr="006C56C9">
        <w:rPr>
          <w:rFonts w:ascii="Arial Narrow" w:hAnsi="Arial Narrow"/>
          <w:sz w:val="20"/>
        </w:rPr>
        <w:t>penalización</w:t>
      </w:r>
      <w:r w:rsidRPr="006C56C9">
        <w:rPr>
          <w:rFonts w:ascii="Arial Narrow" w:hAnsi="Arial Narrow"/>
          <w:iCs/>
          <w:sz w:val="20"/>
        </w:rPr>
        <w:t xml:space="preserve"> deductiva del 1% por cada uno de los SLAs incumplidos sobre el monto mensual de los servicios suministrados, pudiendo llegar hasta un </w:t>
      </w:r>
      <w:r w:rsidR="00445A1E" w:rsidRPr="006C56C9">
        <w:rPr>
          <w:rFonts w:ascii="Arial Narrow" w:hAnsi="Arial Narrow"/>
          <w:iCs/>
          <w:sz w:val="20"/>
        </w:rPr>
        <w:t>2</w:t>
      </w:r>
      <w:r w:rsidRPr="006C56C9">
        <w:rPr>
          <w:rFonts w:ascii="Arial Narrow" w:hAnsi="Arial Narrow"/>
          <w:iCs/>
          <w:sz w:val="20"/>
        </w:rPr>
        <w:t>0% de penalización deductiva por concepto de incumplimiento de los servicios indicados.</w:t>
      </w:r>
    </w:p>
    <w:p w:rsidR="005141F6" w:rsidRPr="006C56C9" w:rsidRDefault="005141F6" w:rsidP="005141F6">
      <w:pPr>
        <w:pStyle w:val="Prrafodelista"/>
        <w:ind w:left="360"/>
        <w:jc w:val="both"/>
        <w:rPr>
          <w:rStyle w:val="nfasis"/>
          <w:rFonts w:ascii="Arial Narrow" w:hAnsi="Arial Narrow"/>
        </w:rPr>
      </w:pPr>
    </w:p>
    <w:p w:rsidR="005141F6" w:rsidRPr="006C56C9" w:rsidRDefault="005141F6" w:rsidP="005141F6">
      <w:pPr>
        <w:pStyle w:val="Prrafodelista"/>
        <w:widowControl/>
        <w:numPr>
          <w:ilvl w:val="0"/>
          <w:numId w:val="39"/>
        </w:numPr>
        <w:jc w:val="both"/>
        <w:rPr>
          <w:rStyle w:val="nfasis"/>
          <w:rFonts w:ascii="Arial Narrow" w:hAnsi="Arial Narrow"/>
        </w:rPr>
      </w:pPr>
      <w:r w:rsidRPr="006C56C9">
        <w:rPr>
          <w:rStyle w:val="nfasis"/>
          <w:rFonts w:ascii="Arial Narrow" w:hAnsi="Arial Narrow"/>
          <w:i w:val="0"/>
        </w:rPr>
        <w:t>Consideraciones generales</w:t>
      </w:r>
    </w:p>
    <w:p w:rsidR="005141F6" w:rsidRPr="006C56C9" w:rsidRDefault="005141F6" w:rsidP="005141F6">
      <w:pPr>
        <w:pStyle w:val="jdsubtitulo2"/>
        <w:spacing w:before="0" w:beforeAutospacing="0" w:after="0" w:afterAutospacing="0"/>
        <w:jc w:val="both"/>
        <w:rPr>
          <w:rFonts w:ascii="Arial Narrow" w:hAnsi="Arial Narrow" w:cs="Arial"/>
          <w:sz w:val="20"/>
          <w:szCs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sz w:val="20"/>
        </w:rPr>
        <w:t xml:space="preserve">El plazo de instalación será de 8 meses, y la contratación de los servicios de conectividad será por </w:t>
      </w:r>
      <w:r w:rsidR="00F806AB" w:rsidRPr="006C56C9">
        <w:rPr>
          <w:rFonts w:ascii="Arial Narrow" w:hAnsi="Arial Narrow"/>
          <w:sz w:val="20"/>
        </w:rPr>
        <w:t>5 (cinco) años</w:t>
      </w:r>
      <w:r w:rsidRPr="006C56C9">
        <w:rPr>
          <w:rFonts w:ascii="Arial Narrow" w:hAnsi="Arial Narrow"/>
          <w:sz w:val="20"/>
        </w:rPr>
        <w:t>, contados a partir de la firma del contrato.</w:t>
      </w:r>
    </w:p>
    <w:p w:rsidR="005141F6" w:rsidRPr="006C56C9" w:rsidRDefault="005141F6" w:rsidP="005141F6">
      <w:pPr>
        <w:pStyle w:val="jdparrafp"/>
        <w:spacing w:before="0" w:beforeAutospacing="0" w:after="0" w:afterAutospacing="0"/>
        <w:ind w:left="360"/>
        <w:jc w:val="both"/>
        <w:rPr>
          <w:rFonts w:ascii="Arial Narrow" w:hAnsi="Arial Narrow"/>
          <w:sz w:val="20"/>
        </w:rPr>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sz w:val="20"/>
        </w:rPr>
        <w:t>El servicio deberá entregarse a plena satisfacción de la CSIC y del usuario final.</w:t>
      </w:r>
    </w:p>
    <w:p w:rsidR="005141F6" w:rsidRPr="006C56C9" w:rsidRDefault="005141F6" w:rsidP="005141F6">
      <w:pPr>
        <w:pStyle w:val="Prrafodelista"/>
      </w:pPr>
    </w:p>
    <w:p w:rsidR="005141F6" w:rsidRPr="006C56C9" w:rsidRDefault="005141F6" w:rsidP="005141F6">
      <w:pPr>
        <w:pStyle w:val="jdparrafp"/>
        <w:numPr>
          <w:ilvl w:val="1"/>
          <w:numId w:val="39"/>
        </w:numPr>
        <w:spacing w:before="0" w:beforeAutospacing="0" w:after="0" w:afterAutospacing="0"/>
        <w:jc w:val="both"/>
        <w:rPr>
          <w:rFonts w:ascii="Arial Narrow" w:hAnsi="Arial Narrow"/>
          <w:sz w:val="20"/>
        </w:rPr>
      </w:pPr>
      <w:r w:rsidRPr="006C56C9">
        <w:rPr>
          <w:rFonts w:ascii="Arial Narrow" w:hAnsi="Arial Narrow"/>
          <w:sz w:val="20"/>
        </w:rPr>
        <w:t>Se deberá enviar personal debidamente calificado para la realización de las instalaciones, pruebas y llenado del acta de entrega-recepción.</w:t>
      </w:r>
    </w:p>
    <w:p w:rsidR="005141F6" w:rsidRPr="006C56C9" w:rsidRDefault="005141F6" w:rsidP="005141F6">
      <w:pPr>
        <w:pStyle w:val="Prrafodelista"/>
      </w:pPr>
    </w:p>
    <w:p w:rsidR="005141F6" w:rsidRPr="006C56C9" w:rsidRDefault="005141F6" w:rsidP="005141F6">
      <w:pPr>
        <w:pStyle w:val="jdparrafp"/>
        <w:numPr>
          <w:ilvl w:val="1"/>
          <w:numId w:val="39"/>
        </w:numPr>
        <w:spacing w:before="0" w:beforeAutospacing="0" w:after="0" w:afterAutospacing="0"/>
        <w:jc w:val="both"/>
        <w:rPr>
          <w:rFonts w:ascii="Arial Narrow" w:hAnsi="Arial Narrow"/>
          <w:iCs/>
          <w:sz w:val="20"/>
        </w:rPr>
      </w:pPr>
      <w:r w:rsidRPr="006C56C9">
        <w:rPr>
          <w:rFonts w:ascii="Arial Narrow" w:hAnsi="Arial Narrow"/>
          <w:sz w:val="20"/>
        </w:rPr>
        <w:t>El Proveedor debe recabar firma de aceptación en el acta de entrega-recepción del servicio en cada sitio entregado, descrita en el punto 1.6. inciso “C”. El Proveedor deberá presentar las actas originales debidamente llenadas y firmadas ante la CSIC, como parte de la documentación que</w:t>
      </w:r>
      <w:r w:rsidRPr="006C56C9">
        <w:rPr>
          <w:rFonts w:ascii="Arial Narrow" w:hAnsi="Arial Narrow"/>
          <w:iCs/>
          <w:sz w:val="20"/>
        </w:rPr>
        <w:t xml:space="preserve"> avale el cumplimiento del contrato.</w:t>
      </w:r>
    </w:p>
    <w:p w:rsidR="00ED78AE" w:rsidRPr="006C56C9" w:rsidRDefault="00ED78AE" w:rsidP="006C56C9">
      <w:pPr>
        <w:pStyle w:val="Prrafodelista"/>
      </w:pPr>
    </w:p>
    <w:p w:rsidR="00ED78AE" w:rsidRDefault="00ED78AE" w:rsidP="00867731">
      <w:pPr>
        <w:numPr>
          <w:ilvl w:val="1"/>
          <w:numId w:val="39"/>
        </w:numPr>
        <w:rPr>
          <w:rFonts w:ascii="Arial Narrow" w:eastAsia="Calibri" w:hAnsi="Arial Narrow"/>
          <w:iCs/>
          <w:szCs w:val="24"/>
        </w:rPr>
      </w:pPr>
      <w:r w:rsidRPr="006C56C9">
        <w:rPr>
          <w:rFonts w:ascii="Arial Narrow" w:eastAsia="Calibri" w:hAnsi="Arial Narrow"/>
          <w:iCs/>
          <w:szCs w:val="24"/>
        </w:rPr>
        <w:t>El Licitante Ganador debe  tener asegurados los bienes necesarios para la prestación de los servicios requeridos y durante toda la vigencia del contrato.</w:t>
      </w:r>
    </w:p>
    <w:p w:rsidR="006C56C9" w:rsidRDefault="006C56C9" w:rsidP="006C56C9">
      <w:pPr>
        <w:pStyle w:val="Prrafodelista"/>
        <w:rPr>
          <w:rFonts w:eastAsia="Calibri"/>
          <w:iCs/>
          <w:szCs w:val="24"/>
        </w:rPr>
      </w:pPr>
    </w:p>
    <w:p w:rsidR="006C56C9" w:rsidRPr="006C56C9" w:rsidRDefault="006C56C9" w:rsidP="00867731">
      <w:pPr>
        <w:numPr>
          <w:ilvl w:val="1"/>
          <w:numId w:val="39"/>
        </w:numPr>
        <w:rPr>
          <w:rFonts w:ascii="Arial Narrow" w:eastAsia="Calibri" w:hAnsi="Arial Narrow"/>
          <w:iCs/>
          <w:szCs w:val="24"/>
        </w:rPr>
      </w:pPr>
      <w:r>
        <w:rPr>
          <w:rFonts w:ascii="Arial Narrow" w:eastAsia="Calibri" w:hAnsi="Arial Narrow"/>
          <w:iCs/>
          <w:szCs w:val="24"/>
        </w:rPr>
        <w:t xml:space="preserve">El Licitante deberá considerar </w:t>
      </w:r>
      <w:r w:rsidR="009F1E5E">
        <w:rPr>
          <w:rFonts w:ascii="Arial Narrow" w:eastAsia="Calibri" w:hAnsi="Arial Narrow"/>
          <w:iCs/>
          <w:szCs w:val="24"/>
        </w:rPr>
        <w:t>para los Anexos 1b y 1d, que las Coordenadas Geográficas son exclusivamente de uso referencial, por lo que deberá basar su propuesta en los domicilios estipulados en los mismos Anexos mencionados.</w:t>
      </w:r>
    </w:p>
    <w:p w:rsidR="005141F6" w:rsidRPr="006C56C9" w:rsidRDefault="005141F6" w:rsidP="005141F6">
      <w:pPr>
        <w:pStyle w:val="jdparrafp"/>
        <w:spacing w:before="0" w:beforeAutospacing="0" w:after="0" w:afterAutospacing="0"/>
        <w:ind w:left="360"/>
        <w:jc w:val="both"/>
        <w:rPr>
          <w:rFonts w:ascii="Arial Narrow" w:hAnsi="Arial Narrow"/>
          <w:iCs/>
          <w:sz w:val="20"/>
        </w:rPr>
      </w:pPr>
      <w:bookmarkStart w:id="3" w:name="_ANEXO_A"/>
      <w:bookmarkEnd w:id="3"/>
    </w:p>
    <w:p w:rsidR="005141F6" w:rsidRPr="006C56C9" w:rsidRDefault="005141F6" w:rsidP="005141F6">
      <w:pPr>
        <w:pStyle w:val="jdparrafp"/>
        <w:numPr>
          <w:ilvl w:val="0"/>
          <w:numId w:val="39"/>
        </w:numPr>
        <w:spacing w:before="0" w:beforeAutospacing="0" w:after="0" w:afterAutospacing="0"/>
        <w:jc w:val="both"/>
        <w:rPr>
          <w:rFonts w:ascii="Arial Narrow" w:hAnsi="Arial Narrow"/>
          <w:b/>
          <w:iCs/>
          <w:sz w:val="20"/>
        </w:rPr>
      </w:pPr>
      <w:r w:rsidRPr="006C56C9">
        <w:rPr>
          <w:rFonts w:ascii="Arial Narrow" w:hAnsi="Arial Narrow"/>
          <w:b/>
          <w:iCs/>
          <w:sz w:val="20"/>
        </w:rPr>
        <w:t>Entregables.</w:t>
      </w:r>
    </w:p>
    <w:p w:rsidR="005141F6" w:rsidRPr="006C56C9" w:rsidRDefault="005141F6" w:rsidP="005141F6">
      <w:pPr>
        <w:pStyle w:val="jdparrafp"/>
        <w:spacing w:before="0" w:beforeAutospacing="0" w:after="0" w:afterAutospacing="0"/>
        <w:jc w:val="both"/>
        <w:rPr>
          <w:rFonts w:ascii="Arial Narrow" w:hAnsi="Arial Narrow"/>
          <w:iCs/>
          <w:sz w:val="20"/>
        </w:rPr>
      </w:pPr>
    </w:p>
    <w:p w:rsidR="00CE4BE6" w:rsidRPr="006C56C9" w:rsidRDefault="00CE4BE6" w:rsidP="005141F6">
      <w:pPr>
        <w:pStyle w:val="jdparrafp"/>
        <w:numPr>
          <w:ilvl w:val="1"/>
          <w:numId w:val="39"/>
        </w:numPr>
        <w:spacing w:before="0" w:beforeAutospacing="0" w:after="0" w:afterAutospacing="0"/>
        <w:jc w:val="both"/>
        <w:rPr>
          <w:rFonts w:ascii="Arial Narrow" w:hAnsi="Arial Narrow" w:cs="Arial"/>
          <w:bCs/>
          <w:iCs/>
          <w:sz w:val="20"/>
          <w:szCs w:val="20"/>
          <w:lang w:val="es-ES_tradnl" w:eastAsia="es-ES"/>
        </w:rPr>
      </w:pPr>
      <w:r w:rsidRPr="006C56C9">
        <w:rPr>
          <w:rFonts w:ascii="Arial Narrow" w:hAnsi="Arial Narrow" w:cs="Arial"/>
          <w:bCs/>
          <w:iCs/>
          <w:sz w:val="20"/>
          <w:szCs w:val="20"/>
          <w:lang w:val="es-ES_tradnl" w:eastAsia="es-ES"/>
        </w:rPr>
        <w:t>Entregables al final del proceso de instalación:</w:t>
      </w:r>
    </w:p>
    <w:p w:rsidR="005141F6" w:rsidRPr="006C56C9" w:rsidRDefault="005141F6" w:rsidP="006C56C9">
      <w:pPr>
        <w:pStyle w:val="JDparrafp0"/>
        <w:widowControl/>
        <w:numPr>
          <w:ilvl w:val="0"/>
          <w:numId w:val="65"/>
        </w:numPr>
        <w:rPr>
          <w:rFonts w:ascii="Arial Narrow" w:hAnsi="Arial Narrow"/>
        </w:rPr>
      </w:pPr>
      <w:r w:rsidRPr="006C56C9">
        <w:rPr>
          <w:rFonts w:ascii="Arial Narrow" w:hAnsi="Arial Narrow"/>
          <w:lang w:val="es-MX"/>
        </w:rPr>
        <w:t xml:space="preserve">Memora técnica de </w:t>
      </w:r>
      <w:r w:rsidR="00CE4BE6" w:rsidRPr="006C56C9">
        <w:rPr>
          <w:rFonts w:ascii="Arial Narrow" w:hAnsi="Arial Narrow"/>
          <w:sz w:val="20"/>
        </w:rPr>
        <w:t>cada una de las instalaciones realizadas por sitio, así como del proyecto en general</w:t>
      </w:r>
      <w:r w:rsidR="00CE4BE6" w:rsidRPr="006C56C9">
        <w:rPr>
          <w:rFonts w:ascii="Arial Narrow" w:hAnsi="Arial Narrow"/>
        </w:rPr>
        <w:t>.</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Plan de implementación y despliegue detallado, conforme a las mejores prácticas del PMI aplicando para ello los 5 grupos de procesos y las 9 áreas de conocimiento.</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Plan de direccionamiento de la red.</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Procedimiento de control de cambios para las ABCs durante la vigencia del contrato.</w:t>
      </w:r>
    </w:p>
    <w:p w:rsidR="00CE4BE6" w:rsidRPr="006C56C9" w:rsidRDefault="00CE4BE6" w:rsidP="00867731">
      <w:pPr>
        <w:pStyle w:val="JDparrafp0"/>
        <w:widowControl/>
        <w:numPr>
          <w:ilvl w:val="0"/>
          <w:numId w:val="65"/>
        </w:numPr>
        <w:rPr>
          <w:rFonts w:ascii="Arial Narrow" w:hAnsi="Arial Narrow"/>
          <w:sz w:val="20"/>
        </w:rPr>
      </w:pPr>
      <w:r w:rsidRPr="006C56C9">
        <w:rPr>
          <w:rFonts w:ascii="Arial Narrow" w:hAnsi="Arial Narrow"/>
          <w:sz w:val="20"/>
        </w:rPr>
        <w:t>Matriz de escalamiento.</w:t>
      </w:r>
    </w:p>
    <w:p w:rsidR="00CE4BE6" w:rsidRPr="006C56C9" w:rsidRDefault="00CE4BE6" w:rsidP="00867731">
      <w:pPr>
        <w:pStyle w:val="jdparrafp"/>
        <w:spacing w:before="0" w:beforeAutospacing="0" w:after="0" w:afterAutospacing="0"/>
        <w:ind w:left="720"/>
        <w:jc w:val="both"/>
        <w:rPr>
          <w:rFonts w:ascii="Arial Narrow" w:hAnsi="Arial Narrow" w:cs="Arial"/>
          <w:bCs/>
          <w:iCs/>
          <w:sz w:val="20"/>
          <w:szCs w:val="20"/>
          <w:lang w:val="es-ES_tradnl" w:eastAsia="es-ES"/>
        </w:rPr>
      </w:pPr>
    </w:p>
    <w:p w:rsidR="00071D01" w:rsidRPr="007E0819" w:rsidRDefault="00071D01" w:rsidP="005141F6">
      <w:pPr>
        <w:pStyle w:val="jdparrafp"/>
        <w:numPr>
          <w:ilvl w:val="1"/>
          <w:numId w:val="39"/>
        </w:numPr>
        <w:spacing w:before="0" w:beforeAutospacing="0" w:after="0" w:afterAutospacing="0"/>
        <w:jc w:val="both"/>
        <w:rPr>
          <w:rFonts w:ascii="Arial Narrow" w:hAnsi="Arial Narrow" w:cs="Arial"/>
          <w:bCs/>
          <w:i/>
          <w:iCs/>
          <w:sz w:val="20"/>
          <w:szCs w:val="20"/>
          <w:lang w:val="es-ES_tradnl" w:eastAsia="es-ES"/>
        </w:rPr>
      </w:pPr>
      <w:r w:rsidRPr="006C56C9">
        <w:rPr>
          <w:rFonts w:ascii="Arial Narrow" w:hAnsi="Arial Narrow" w:cs="Arial"/>
          <w:bCs/>
          <w:iCs/>
          <w:sz w:val="20"/>
          <w:szCs w:val="20"/>
          <w:lang w:val="es-ES_tradnl" w:eastAsia="es-ES"/>
        </w:rPr>
        <w:t>Entregables</w:t>
      </w:r>
      <w:r w:rsidRPr="006C56C9">
        <w:rPr>
          <w:rFonts w:ascii="Arial Narrow" w:hAnsi="Arial Narrow"/>
          <w:sz w:val="20"/>
          <w:lang w:val="es-ES_tradnl"/>
        </w:rPr>
        <w:t xml:space="preserve"> mensuales</w:t>
      </w:r>
      <w:r w:rsidRPr="00AA5158">
        <w:rPr>
          <w:rFonts w:ascii="Arial Narrow" w:hAnsi="Arial Narrow" w:cs="Arial"/>
          <w:bCs/>
          <w:iCs/>
          <w:sz w:val="20"/>
          <w:szCs w:val="20"/>
          <w:lang w:val="es-ES_tradnl" w:eastAsia="es-ES"/>
        </w:rPr>
        <w:t>:</w:t>
      </w:r>
    </w:p>
    <w:p w:rsidR="005141F6" w:rsidRPr="006C56C9" w:rsidRDefault="005141F6" w:rsidP="006C56C9">
      <w:pPr>
        <w:pStyle w:val="JDparrafp0"/>
        <w:widowControl/>
        <w:numPr>
          <w:ilvl w:val="0"/>
          <w:numId w:val="67"/>
        </w:numPr>
        <w:rPr>
          <w:rFonts w:ascii="Arial Narrow" w:hAnsi="Arial Narrow"/>
          <w:sz w:val="20"/>
        </w:rPr>
      </w:pPr>
      <w:r w:rsidRPr="001E7090">
        <w:rPr>
          <w:rFonts w:ascii="Arial Narrow" w:hAnsi="Arial Narrow"/>
          <w:sz w:val="20"/>
        </w:rPr>
        <w:t>Reportes mensuales</w:t>
      </w:r>
      <w:r w:rsidRPr="006C56C9">
        <w:rPr>
          <w:rFonts w:ascii="Arial Narrow" w:hAnsi="Arial Narrow"/>
          <w:sz w:val="20"/>
        </w:rPr>
        <w:t xml:space="preserve"> de disponibilidad del servicio.</w:t>
      </w:r>
    </w:p>
    <w:p w:rsidR="005141F6" w:rsidRPr="006C56C9" w:rsidRDefault="005141F6" w:rsidP="006C56C9">
      <w:pPr>
        <w:pStyle w:val="JDparrafp0"/>
        <w:widowControl/>
        <w:numPr>
          <w:ilvl w:val="0"/>
          <w:numId w:val="67"/>
        </w:numPr>
        <w:rPr>
          <w:rFonts w:ascii="Arial Narrow" w:hAnsi="Arial Narrow"/>
          <w:sz w:val="20"/>
        </w:rPr>
      </w:pPr>
      <w:r w:rsidRPr="007E0819">
        <w:rPr>
          <w:rFonts w:ascii="Arial Narrow" w:hAnsi="Arial Narrow"/>
          <w:sz w:val="20"/>
        </w:rPr>
        <w:t>Reportes de capacidades, utilización de ancho de banda utilizado por sitio y tendencias.</w:t>
      </w:r>
    </w:p>
    <w:p w:rsidR="00071D01" w:rsidRPr="006C56C9" w:rsidRDefault="005141F6" w:rsidP="006C56C9">
      <w:pPr>
        <w:pStyle w:val="JDparrafp0"/>
        <w:widowControl/>
        <w:numPr>
          <w:ilvl w:val="0"/>
          <w:numId w:val="67"/>
        </w:numPr>
        <w:rPr>
          <w:rFonts w:ascii="Arial Narrow" w:hAnsi="Arial Narrow"/>
        </w:rPr>
      </w:pPr>
      <w:r w:rsidRPr="006C56C9">
        <w:rPr>
          <w:rFonts w:ascii="Arial Narrow" w:hAnsi="Arial Narrow"/>
          <w:sz w:val="20"/>
        </w:rPr>
        <w:t xml:space="preserve">Programa de </w:t>
      </w:r>
      <w:r w:rsidR="00071D01" w:rsidRPr="006C56C9">
        <w:rPr>
          <w:rFonts w:ascii="Arial Narrow" w:hAnsi="Arial Narrow"/>
          <w:sz w:val="20"/>
        </w:rPr>
        <w:t>m</w:t>
      </w:r>
      <w:r w:rsidRPr="006C56C9">
        <w:rPr>
          <w:rFonts w:ascii="Arial Narrow" w:hAnsi="Arial Narrow"/>
          <w:sz w:val="20"/>
        </w:rPr>
        <w:t xml:space="preserve">antenimiento </w:t>
      </w:r>
      <w:r w:rsidR="00071D01" w:rsidRPr="006C56C9">
        <w:rPr>
          <w:rFonts w:ascii="Arial Narrow" w:hAnsi="Arial Narrow"/>
          <w:sz w:val="20"/>
        </w:rPr>
        <w:t>p</w:t>
      </w:r>
      <w:r w:rsidRPr="006C56C9">
        <w:rPr>
          <w:rFonts w:ascii="Arial Narrow" w:hAnsi="Arial Narrow"/>
          <w:sz w:val="20"/>
        </w:rPr>
        <w:t>reventivo en el que se incluya fechas y actividad a realizar a máximo detalle</w:t>
      </w:r>
      <w:r w:rsidR="00071D01" w:rsidRPr="006C56C9">
        <w:rPr>
          <w:rFonts w:ascii="Arial Narrow" w:hAnsi="Arial Narrow"/>
          <w:sz w:val="20"/>
        </w:rPr>
        <w:t>.</w:t>
      </w:r>
    </w:p>
    <w:p w:rsidR="005141F6" w:rsidRPr="006C56C9" w:rsidRDefault="00071D01" w:rsidP="00867731">
      <w:pPr>
        <w:pStyle w:val="JDparrafp0"/>
        <w:widowControl/>
        <w:numPr>
          <w:ilvl w:val="0"/>
          <w:numId w:val="67"/>
        </w:numPr>
        <w:rPr>
          <w:rFonts w:ascii="Arial Narrow" w:hAnsi="Arial Narrow"/>
          <w:sz w:val="20"/>
        </w:rPr>
      </w:pPr>
      <w:r w:rsidRPr="006C56C9">
        <w:rPr>
          <w:rFonts w:ascii="Arial Narrow" w:hAnsi="Arial Narrow"/>
          <w:sz w:val="20"/>
        </w:rPr>
        <w:t>Bitácora de ABCs atendidas durante el mes indicando el tiempo de atención.</w:t>
      </w:r>
    </w:p>
    <w:p w:rsidR="00071D01" w:rsidRPr="006C56C9" w:rsidRDefault="00071D01" w:rsidP="00867731">
      <w:pPr>
        <w:pStyle w:val="JDparrafp0"/>
        <w:widowControl/>
        <w:numPr>
          <w:ilvl w:val="0"/>
          <w:numId w:val="67"/>
        </w:numPr>
        <w:rPr>
          <w:rFonts w:ascii="Arial Narrow" w:hAnsi="Arial Narrow"/>
          <w:sz w:val="20"/>
        </w:rPr>
      </w:pPr>
      <w:r w:rsidRPr="006C56C9">
        <w:rPr>
          <w:rFonts w:ascii="Arial Narrow" w:hAnsi="Arial Narrow"/>
          <w:sz w:val="20"/>
        </w:rPr>
        <w:t>Reporte ejecutivo del uso de la red.</w:t>
      </w:r>
    </w:p>
    <w:p w:rsidR="005141F6" w:rsidRPr="006C56C9" w:rsidRDefault="005141F6" w:rsidP="006C56C9">
      <w:pPr>
        <w:rPr>
          <w:rFonts w:ascii="Arial Narrow" w:hAnsi="Arial Narrow"/>
          <w:lang w:val="es-ES_tradnl"/>
        </w:rPr>
      </w:pPr>
    </w:p>
    <w:p w:rsidR="009F1E5E" w:rsidRDefault="009F1E5E">
      <w:pPr>
        <w:rPr>
          <w:rFonts w:ascii="Arial Narrow" w:hAnsi="Arial Narrow"/>
          <w:b/>
        </w:rPr>
      </w:pPr>
      <w:r>
        <w:rPr>
          <w:rFonts w:ascii="Arial Narrow" w:hAnsi="Arial Narrow"/>
          <w:b/>
        </w:rPr>
        <w:br w:type="page"/>
      </w:r>
    </w:p>
    <w:p w:rsidR="009F1E5E" w:rsidRDefault="009F1E5E" w:rsidP="009F1E5E">
      <w:pPr>
        <w:jc w:val="center"/>
        <w:rPr>
          <w:rFonts w:ascii="Arial Narrow" w:hAnsi="Arial Narrow"/>
          <w:b/>
        </w:rPr>
        <w:sectPr w:rsidR="009F1E5E" w:rsidSect="000B74FD">
          <w:headerReference w:type="default" r:id="rId17"/>
          <w:footnotePr>
            <w:numRestart w:val="eachSect"/>
          </w:footnotePr>
          <w:type w:val="nextColumn"/>
          <w:pgSz w:w="12242" w:h="15842" w:code="1"/>
          <w:pgMar w:top="2024" w:right="964" w:bottom="1134" w:left="964" w:header="425" w:footer="1021" w:gutter="0"/>
          <w:cols w:space="720"/>
        </w:sectPr>
      </w:pPr>
    </w:p>
    <w:p w:rsidR="009F1E5E" w:rsidRDefault="009F1E5E" w:rsidP="009F1E5E">
      <w:pPr>
        <w:jc w:val="center"/>
        <w:rPr>
          <w:rFonts w:ascii="Arial Narrow" w:hAnsi="Arial Narrow"/>
          <w:b/>
        </w:rPr>
      </w:pPr>
      <w:r>
        <w:rPr>
          <w:rFonts w:ascii="Arial Narrow" w:hAnsi="Arial Narrow"/>
          <w:b/>
        </w:rPr>
        <w:t>ANEXO 1a</w:t>
      </w:r>
    </w:p>
    <w:tbl>
      <w:tblPr>
        <w:tblW w:w="14360" w:type="dxa"/>
        <w:tblInd w:w="55" w:type="dxa"/>
        <w:tblCellMar>
          <w:left w:w="70" w:type="dxa"/>
          <w:right w:w="70" w:type="dxa"/>
        </w:tblCellMar>
        <w:tblLook w:val="04A0"/>
      </w:tblPr>
      <w:tblGrid>
        <w:gridCol w:w="1020"/>
        <w:gridCol w:w="1020"/>
        <w:gridCol w:w="880"/>
        <w:gridCol w:w="880"/>
        <w:gridCol w:w="880"/>
        <w:gridCol w:w="880"/>
        <w:gridCol w:w="880"/>
        <w:gridCol w:w="880"/>
        <w:gridCol w:w="880"/>
        <w:gridCol w:w="880"/>
        <w:gridCol w:w="880"/>
        <w:gridCol w:w="880"/>
        <w:gridCol w:w="880"/>
        <w:gridCol w:w="880"/>
        <w:gridCol w:w="880"/>
        <w:gridCol w:w="880"/>
      </w:tblGrid>
      <w:tr w:rsidR="009F1E5E" w:rsidRPr="009F1E5E" w:rsidTr="009F1E5E">
        <w:trPr>
          <w:trHeight w:val="30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 xml:space="preserve">ID_Ciudad </w:t>
            </w:r>
            <w:r w:rsidRPr="009F1E5E">
              <w:rPr>
                <w:rFonts w:ascii="Calibri" w:hAnsi="Calibri" w:cs="Calibri"/>
                <w:b/>
                <w:bCs/>
                <w:color w:val="000000"/>
                <w:sz w:val="18"/>
                <w:szCs w:val="18"/>
              </w:rPr>
              <w:br/>
              <w:t>(Anexo 1C)</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Nombre de la Ciudad</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100 Mbps</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500 Mbps</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1 Gbps</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10 Gbps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total de sitios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E5E" w:rsidRPr="009F1E5E" w:rsidRDefault="000E6086" w:rsidP="009F1E5E">
            <w:pPr>
              <w:jc w:val="center"/>
              <w:rPr>
                <w:rFonts w:ascii="Calibri" w:hAnsi="Calibri" w:cs="Calibri"/>
                <w:b/>
                <w:bCs/>
                <w:color w:val="000000"/>
                <w:sz w:val="18"/>
                <w:szCs w:val="18"/>
              </w:rPr>
            </w:pPr>
            <w:r>
              <w:rPr>
                <w:rFonts w:ascii="Calibri" w:hAnsi="Calibri" w:cs="Calibri"/>
                <w:b/>
                <w:bCs/>
                <w:color w:val="000000"/>
                <w:sz w:val="18"/>
                <w:szCs w:val="18"/>
              </w:rPr>
              <w:t>Precio mensual t</w:t>
            </w:r>
            <w:r w:rsidR="009F1E5E" w:rsidRPr="009F1E5E">
              <w:rPr>
                <w:rFonts w:ascii="Calibri" w:hAnsi="Calibri" w:cs="Calibri"/>
                <w:b/>
                <w:bCs/>
                <w:color w:val="000000"/>
                <w:sz w:val="18"/>
                <w:szCs w:val="18"/>
              </w:rPr>
              <w:t>otal</w:t>
            </w:r>
            <w:r>
              <w:rPr>
                <w:rFonts w:ascii="Calibri" w:hAnsi="Calibri" w:cs="Calibri"/>
                <w:b/>
                <w:bCs/>
                <w:color w:val="000000"/>
                <w:sz w:val="18"/>
                <w:szCs w:val="18"/>
              </w:rPr>
              <w:t xml:space="preserve"> global</w:t>
            </w:r>
          </w:p>
        </w:tc>
      </w:tr>
      <w:tr w:rsidR="009F1E5E" w:rsidRPr="009F1E5E" w:rsidTr="009F1E5E">
        <w:trPr>
          <w:trHeight w:val="72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0E6086" w:rsidP="009F1E5E">
            <w:pPr>
              <w:jc w:val="center"/>
              <w:rPr>
                <w:rFonts w:ascii="Calibri" w:hAnsi="Calibri" w:cs="Calibri"/>
                <w:b/>
                <w:bCs/>
                <w:color w:val="000000"/>
                <w:sz w:val="18"/>
                <w:szCs w:val="18"/>
              </w:rPr>
            </w:pPr>
            <w:r>
              <w:rPr>
                <w:rFonts w:ascii="Calibri" w:hAnsi="Calibri" w:cs="Calibri"/>
                <w:b/>
                <w:bCs/>
                <w:color w:val="000000"/>
                <w:sz w:val="18"/>
                <w:szCs w:val="18"/>
              </w:rPr>
              <w:t>Precio mensual t</w:t>
            </w:r>
            <w:r w:rsidR="009F1E5E" w:rsidRPr="009F1E5E">
              <w:rPr>
                <w:rFonts w:ascii="Calibri" w:hAnsi="Calibri" w:cs="Calibri"/>
                <w:b/>
                <w:bCs/>
                <w:color w:val="000000"/>
                <w:sz w:val="18"/>
                <w:szCs w:val="18"/>
              </w:rPr>
              <w:t>otal</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0E6086">
            <w:pPr>
              <w:jc w:val="center"/>
              <w:rPr>
                <w:rFonts w:ascii="Calibri" w:hAnsi="Calibri" w:cs="Calibri"/>
                <w:b/>
                <w:bCs/>
                <w:color w:val="000000"/>
                <w:sz w:val="18"/>
                <w:szCs w:val="18"/>
              </w:rPr>
            </w:pPr>
            <w:r w:rsidRPr="009F1E5E">
              <w:rPr>
                <w:rFonts w:ascii="Calibri" w:hAnsi="Calibri" w:cs="Calibri"/>
                <w:b/>
                <w:bCs/>
                <w:color w:val="000000"/>
                <w:sz w:val="18"/>
                <w:szCs w:val="18"/>
              </w:rPr>
              <w:t xml:space="preserve">Precio mensual </w:t>
            </w:r>
            <w:r w:rsidR="000E6086">
              <w:rPr>
                <w:rFonts w:ascii="Calibri" w:hAnsi="Calibri" w:cs="Calibri"/>
                <w:b/>
                <w:bCs/>
                <w:color w:val="000000"/>
                <w:sz w:val="18"/>
                <w:szCs w:val="18"/>
              </w:rPr>
              <w:t>t</w:t>
            </w:r>
            <w:r w:rsidRPr="009F1E5E">
              <w:rPr>
                <w:rFonts w:ascii="Calibri" w:hAnsi="Calibri" w:cs="Calibri"/>
                <w:b/>
                <w:bCs/>
                <w:color w:val="000000"/>
                <w:sz w:val="18"/>
                <w:szCs w:val="18"/>
              </w:rPr>
              <w:t>otal</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0E6086" w:rsidP="009F1E5E">
            <w:pPr>
              <w:jc w:val="center"/>
              <w:rPr>
                <w:rFonts w:ascii="Calibri" w:hAnsi="Calibri" w:cs="Calibri"/>
                <w:b/>
                <w:bCs/>
                <w:color w:val="000000"/>
                <w:sz w:val="18"/>
                <w:szCs w:val="18"/>
              </w:rPr>
            </w:pPr>
            <w:r>
              <w:rPr>
                <w:rFonts w:ascii="Calibri" w:hAnsi="Calibri" w:cs="Calibri"/>
                <w:b/>
                <w:bCs/>
                <w:color w:val="000000"/>
                <w:sz w:val="18"/>
                <w:szCs w:val="18"/>
              </w:rPr>
              <w:t>Precio mensual t</w:t>
            </w:r>
            <w:r w:rsidR="009F1E5E" w:rsidRPr="009F1E5E">
              <w:rPr>
                <w:rFonts w:ascii="Calibri" w:hAnsi="Calibri" w:cs="Calibri"/>
                <w:b/>
                <w:bCs/>
                <w:color w:val="000000"/>
                <w:sz w:val="18"/>
                <w:szCs w:val="18"/>
              </w:rPr>
              <w:t>otal</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Número de sitios</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9F1E5E">
            <w:pPr>
              <w:jc w:val="center"/>
              <w:rPr>
                <w:rFonts w:ascii="Calibri" w:hAnsi="Calibri" w:cs="Calibri"/>
                <w:b/>
                <w:bCs/>
                <w:color w:val="000000"/>
                <w:sz w:val="18"/>
                <w:szCs w:val="18"/>
              </w:rPr>
            </w:pPr>
            <w:r w:rsidRPr="009F1E5E">
              <w:rPr>
                <w:rFonts w:ascii="Calibri" w:hAnsi="Calibri" w:cs="Calibri"/>
                <w:b/>
                <w:bCs/>
                <w:color w:val="000000"/>
                <w:sz w:val="18"/>
                <w:szCs w:val="18"/>
              </w:rPr>
              <w:t>Precio mensual por sitio</w:t>
            </w:r>
          </w:p>
        </w:tc>
        <w:tc>
          <w:tcPr>
            <w:tcW w:w="880" w:type="dxa"/>
            <w:tcBorders>
              <w:top w:val="nil"/>
              <w:left w:val="nil"/>
              <w:bottom w:val="single" w:sz="4" w:space="0" w:color="auto"/>
              <w:right w:val="single" w:sz="4" w:space="0" w:color="auto"/>
            </w:tcBorders>
            <w:shd w:val="clear" w:color="auto" w:fill="auto"/>
            <w:vAlign w:val="center"/>
            <w:hideMark/>
          </w:tcPr>
          <w:p w:rsidR="009F1E5E" w:rsidRPr="009F1E5E" w:rsidRDefault="009F1E5E" w:rsidP="000E6086">
            <w:pPr>
              <w:jc w:val="center"/>
              <w:rPr>
                <w:rFonts w:ascii="Calibri" w:hAnsi="Calibri" w:cs="Calibri"/>
                <w:b/>
                <w:bCs/>
                <w:color w:val="000000"/>
                <w:sz w:val="18"/>
                <w:szCs w:val="18"/>
              </w:rPr>
            </w:pPr>
            <w:r w:rsidRPr="009F1E5E">
              <w:rPr>
                <w:rFonts w:ascii="Calibri" w:hAnsi="Calibri" w:cs="Calibri"/>
                <w:b/>
                <w:bCs/>
                <w:color w:val="000000"/>
                <w:sz w:val="18"/>
                <w:szCs w:val="18"/>
              </w:rPr>
              <w:t xml:space="preserve">Precio mensual </w:t>
            </w:r>
            <w:r w:rsidR="000E6086">
              <w:rPr>
                <w:rFonts w:ascii="Calibri" w:hAnsi="Calibri" w:cs="Calibri"/>
                <w:b/>
                <w:bCs/>
                <w:color w:val="000000"/>
                <w:sz w:val="18"/>
                <w:szCs w:val="18"/>
              </w:rPr>
              <w:t>t</w:t>
            </w:r>
            <w:r w:rsidRPr="009F1E5E">
              <w:rPr>
                <w:rFonts w:ascii="Calibri" w:hAnsi="Calibri" w:cs="Calibri"/>
                <w:b/>
                <w:bCs/>
                <w:color w:val="000000"/>
                <w:sz w:val="18"/>
                <w:szCs w:val="18"/>
              </w:rPr>
              <w:t>otal</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F1E5E" w:rsidRPr="009F1E5E" w:rsidRDefault="009F1E5E" w:rsidP="009F1E5E">
            <w:pPr>
              <w:rPr>
                <w:rFonts w:ascii="Calibri" w:hAnsi="Calibri" w:cs="Calibri"/>
                <w:b/>
                <w:bCs/>
                <w:color w:val="000000"/>
                <w:sz w:val="18"/>
                <w:szCs w:val="18"/>
              </w:rPr>
            </w:pP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r w:rsidR="009F1E5E" w:rsidRPr="009F1E5E" w:rsidTr="009F1E5E">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F1E5E" w:rsidRPr="009F1E5E" w:rsidRDefault="009F1E5E" w:rsidP="009F1E5E">
            <w:pPr>
              <w:rPr>
                <w:rFonts w:ascii="Calibri" w:hAnsi="Calibri" w:cs="Calibri"/>
                <w:color w:val="000000"/>
                <w:sz w:val="18"/>
                <w:szCs w:val="18"/>
              </w:rPr>
            </w:pPr>
            <w:r w:rsidRPr="009F1E5E">
              <w:rPr>
                <w:rFonts w:ascii="Calibri" w:hAnsi="Calibri" w:cs="Calibri"/>
                <w:color w:val="000000"/>
                <w:sz w:val="18"/>
                <w:szCs w:val="18"/>
              </w:rPr>
              <w:t> </w:t>
            </w:r>
          </w:p>
        </w:tc>
      </w:tr>
    </w:tbl>
    <w:p w:rsidR="000E6086" w:rsidRDefault="000E6086" w:rsidP="009F1E5E">
      <w:pPr>
        <w:jc w:val="center"/>
        <w:rPr>
          <w:rFonts w:ascii="Arial Narrow" w:hAnsi="Arial Narrow"/>
          <w:b/>
        </w:rPr>
      </w:pPr>
    </w:p>
    <w:p w:rsidR="000E6086" w:rsidRPr="000E6086" w:rsidRDefault="000E6086" w:rsidP="000E6086">
      <w:pPr>
        <w:pStyle w:val="Prrafodelista"/>
        <w:numPr>
          <w:ilvl w:val="1"/>
          <w:numId w:val="47"/>
        </w:numPr>
        <w:rPr>
          <w:b/>
        </w:rPr>
      </w:pPr>
      <w:r>
        <w:t>Los precios deberán incluir todos los impuestos aplicables.</w:t>
      </w:r>
    </w:p>
    <w:p w:rsidR="000E6086" w:rsidRPr="000E6086" w:rsidRDefault="000E6086" w:rsidP="000E6086">
      <w:pPr>
        <w:pStyle w:val="Prrafodelista"/>
        <w:numPr>
          <w:ilvl w:val="1"/>
          <w:numId w:val="47"/>
        </w:numPr>
        <w:rPr>
          <w:b/>
        </w:rPr>
      </w:pPr>
      <w:r>
        <w:t>El número total de sitios que oferte el Licitante deberá coincidir con el total de sitios con su respectiva velocidad de transferencia de datos para cada partida de acuerdo a los Anexos 1b, 1c y 1d.</w:t>
      </w:r>
    </w:p>
    <w:p w:rsidR="000E6086" w:rsidRPr="000E6086" w:rsidRDefault="000E6086" w:rsidP="000E6086">
      <w:pPr>
        <w:pStyle w:val="Prrafodelista"/>
        <w:numPr>
          <w:ilvl w:val="1"/>
          <w:numId w:val="47"/>
        </w:numPr>
        <w:rPr>
          <w:b/>
        </w:rPr>
      </w:pPr>
      <w:r>
        <w:t>La columna “Precio mensual total” se refiere al precio mensual ofertado por todos los sitios pertenecientes a cada partida por velocidad de transferencia de datos.</w:t>
      </w:r>
    </w:p>
    <w:p w:rsidR="000E6086" w:rsidRPr="000E6086" w:rsidRDefault="000E6086" w:rsidP="000E6086">
      <w:pPr>
        <w:pStyle w:val="Prrafodelista"/>
        <w:numPr>
          <w:ilvl w:val="1"/>
          <w:numId w:val="47"/>
        </w:numPr>
        <w:rPr>
          <w:b/>
        </w:rPr>
      </w:pPr>
      <w:r>
        <w:t>La columna “Precio mensual total global” se refiere a la sumatoria de todas las columnas de “Precio mensual total” de cada una de las partidas donde el Licitante participe.</w:t>
      </w:r>
    </w:p>
    <w:p w:rsidR="000E6086" w:rsidRPr="000E6086" w:rsidRDefault="000E6086" w:rsidP="000E6086">
      <w:pPr>
        <w:pStyle w:val="Prrafodelista"/>
        <w:ind w:left="2149"/>
        <w:rPr>
          <w:b/>
        </w:rPr>
      </w:pPr>
    </w:p>
    <w:p w:rsidR="009F1E5E" w:rsidRDefault="009F1E5E" w:rsidP="009F1E5E">
      <w:pPr>
        <w:jc w:val="center"/>
        <w:rPr>
          <w:rFonts w:ascii="Arial Narrow" w:hAnsi="Arial Narrow" w:cs="Arial"/>
          <w:b/>
        </w:rPr>
      </w:pPr>
    </w:p>
    <w:p w:rsidR="009F1E5E" w:rsidRDefault="009F1E5E">
      <w:pPr>
        <w:rPr>
          <w:rFonts w:ascii="Arial Narrow" w:hAnsi="Arial Narrow"/>
          <w:b/>
        </w:rPr>
        <w:sectPr w:rsidR="009F1E5E" w:rsidSect="009F1E5E">
          <w:footnotePr>
            <w:numRestart w:val="eachSect"/>
          </w:footnotePr>
          <w:type w:val="nextColumn"/>
          <w:pgSz w:w="15842" w:h="12242" w:orient="landscape" w:code="1"/>
          <w:pgMar w:top="964" w:right="2024" w:bottom="964" w:left="1134" w:header="425" w:footer="1021" w:gutter="0"/>
          <w:cols w:space="720"/>
        </w:sectPr>
      </w:pPr>
    </w:p>
    <w:p w:rsidR="007B6283" w:rsidRPr="00462687" w:rsidRDefault="007B6283" w:rsidP="007B6283">
      <w:pPr>
        <w:jc w:val="center"/>
        <w:rPr>
          <w:rFonts w:ascii="Arial Narrow" w:hAnsi="Arial Narrow"/>
          <w:b/>
        </w:rPr>
      </w:pPr>
      <w:r w:rsidRPr="00462687">
        <w:rPr>
          <w:rFonts w:ascii="Arial Narrow" w:hAnsi="Arial Narrow"/>
          <w:b/>
        </w:rPr>
        <w:t>ANEXO 1c</w:t>
      </w:r>
    </w:p>
    <w:p w:rsidR="007B6283" w:rsidRDefault="007B6283" w:rsidP="007B6283">
      <w:pPr>
        <w:jc w:val="center"/>
        <w:rPr>
          <w:rFonts w:ascii="Arial Narrow" w:hAnsi="Arial Narrow"/>
          <w:b/>
        </w:rPr>
      </w:pPr>
      <w:r>
        <w:rPr>
          <w:rFonts w:ascii="Arial Narrow" w:hAnsi="Arial Narrow"/>
          <w:b/>
        </w:rPr>
        <w:t>“LISTADO DE CIUDADES”</w:t>
      </w:r>
    </w:p>
    <w:tbl>
      <w:tblPr>
        <w:tblW w:w="6680" w:type="dxa"/>
        <w:jc w:val="center"/>
        <w:tblInd w:w="55" w:type="dxa"/>
        <w:tblCellMar>
          <w:left w:w="70" w:type="dxa"/>
          <w:right w:w="70" w:type="dxa"/>
        </w:tblCellMar>
        <w:tblLook w:val="04A0"/>
      </w:tblPr>
      <w:tblGrid>
        <w:gridCol w:w="1200"/>
        <w:gridCol w:w="2740"/>
        <w:gridCol w:w="2740"/>
      </w:tblGrid>
      <w:tr w:rsidR="007B6283" w:rsidRPr="007B6283" w:rsidTr="007B6283">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000000" w:fill="7F7F7F"/>
            <w:noWrap/>
            <w:vAlign w:val="center"/>
            <w:hideMark/>
          </w:tcPr>
          <w:p w:rsidR="007B6283" w:rsidRPr="007B6283" w:rsidRDefault="007B6283" w:rsidP="007B6283">
            <w:pPr>
              <w:jc w:val="center"/>
              <w:rPr>
                <w:rFonts w:ascii="Arial Narrow" w:hAnsi="Arial Narrow" w:cs="Calibri"/>
                <w:b/>
                <w:bCs/>
                <w:color w:val="FFFFFF"/>
                <w:sz w:val="18"/>
                <w:szCs w:val="18"/>
              </w:rPr>
            </w:pPr>
            <w:r w:rsidRPr="007B6283">
              <w:rPr>
                <w:rFonts w:ascii="Arial Narrow" w:hAnsi="Arial Narrow" w:cs="Calibri"/>
                <w:b/>
                <w:bCs/>
                <w:color w:val="FFFFFF"/>
                <w:sz w:val="18"/>
                <w:szCs w:val="18"/>
              </w:rPr>
              <w:t>Partida</w:t>
            </w:r>
          </w:p>
        </w:tc>
        <w:tc>
          <w:tcPr>
            <w:tcW w:w="2740" w:type="dxa"/>
            <w:tcBorders>
              <w:top w:val="single" w:sz="8" w:space="0" w:color="auto"/>
              <w:left w:val="nil"/>
              <w:bottom w:val="single" w:sz="8" w:space="0" w:color="auto"/>
              <w:right w:val="single" w:sz="8" w:space="0" w:color="auto"/>
            </w:tcBorders>
            <w:shd w:val="clear" w:color="000000" w:fill="7F7F7F"/>
            <w:noWrap/>
            <w:vAlign w:val="center"/>
            <w:hideMark/>
          </w:tcPr>
          <w:p w:rsidR="007B6283" w:rsidRPr="007B6283" w:rsidRDefault="007B6283" w:rsidP="007B6283">
            <w:pPr>
              <w:jc w:val="center"/>
              <w:rPr>
                <w:rFonts w:ascii="Arial Narrow" w:hAnsi="Arial Narrow" w:cs="Calibri"/>
                <w:b/>
                <w:bCs/>
                <w:color w:val="FFFFFF"/>
                <w:sz w:val="18"/>
                <w:szCs w:val="18"/>
              </w:rPr>
            </w:pPr>
            <w:r w:rsidRPr="007B6283">
              <w:rPr>
                <w:rFonts w:ascii="Arial Narrow" w:hAnsi="Arial Narrow" w:cs="Calibri"/>
                <w:b/>
                <w:bCs/>
                <w:color w:val="FFFFFF"/>
                <w:sz w:val="18"/>
                <w:szCs w:val="18"/>
              </w:rPr>
              <w:t>Ciudad</w:t>
            </w:r>
          </w:p>
        </w:tc>
        <w:tc>
          <w:tcPr>
            <w:tcW w:w="2740" w:type="dxa"/>
            <w:tcBorders>
              <w:top w:val="single" w:sz="8" w:space="0" w:color="auto"/>
              <w:left w:val="nil"/>
              <w:bottom w:val="single" w:sz="8" w:space="0" w:color="auto"/>
              <w:right w:val="single" w:sz="8" w:space="0" w:color="auto"/>
            </w:tcBorders>
            <w:shd w:val="clear" w:color="000000" w:fill="7F7F7F"/>
            <w:noWrap/>
            <w:vAlign w:val="center"/>
            <w:hideMark/>
          </w:tcPr>
          <w:p w:rsidR="007B6283" w:rsidRPr="007B6283" w:rsidRDefault="007B6283" w:rsidP="007B6283">
            <w:pPr>
              <w:jc w:val="center"/>
              <w:rPr>
                <w:rFonts w:ascii="Arial Narrow" w:hAnsi="Arial Narrow" w:cs="Calibri"/>
                <w:b/>
                <w:bCs/>
                <w:color w:val="FFFFFF"/>
                <w:sz w:val="18"/>
                <w:szCs w:val="18"/>
              </w:rPr>
            </w:pPr>
            <w:r w:rsidRPr="007B6283">
              <w:rPr>
                <w:rFonts w:ascii="Arial Narrow" w:hAnsi="Arial Narrow" w:cs="Calibri"/>
                <w:b/>
                <w:bCs/>
                <w:color w:val="FFFFFF"/>
                <w:sz w:val="18"/>
                <w:szCs w:val="18"/>
              </w:rPr>
              <w:t>Estado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Aguascalientes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Aguascalientes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Campeche</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Campeche</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Chetumal</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Quintana Roo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Chihuahua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Chihuahua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Chilpancingo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Guerrero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Ciudad Juárez</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Chihuahua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Ciudad Obregón</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Sonora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Ciudad Victoria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Tamaulipas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Colima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Colima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Cuernavaca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Morelos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Culiacán</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Sinaloa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Durango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Durango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Ensenada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Baja California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Guadalajara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Jalisco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Guanajuato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Guanajuato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Hermosillo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Sonora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Matamoros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Tamaulipas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Mérida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Yucatán</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19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Mexicali</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Baja California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México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Distrito Federal</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Monterrey</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Nuevo León</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Morelia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Michoacán</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Nogales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Sonora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Oaxaca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Oaxaca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Pachuca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Hidalgo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Puebla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Puebla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Puerto Vallarta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Jalisco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Querétaro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Querétaro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29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Saltillo</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Coahuila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San Luis Potosí</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San Luis Potosí</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31</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Tapachula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Chiapas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32</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Tepic</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Nayarit</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33</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Tijuana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Baja California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34</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Tlaxcala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Tlaxcala</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35</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Toluca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México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36</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Tuxtla Gutiérrez</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Chiapas</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37</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Veracruz</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Veracruz</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38</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Villahermosa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Tabasco</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39</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Xalapa</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Veracruz</w:t>
            </w:r>
          </w:p>
        </w:tc>
      </w:tr>
      <w:tr w:rsidR="007B6283" w:rsidRPr="007B6283" w:rsidTr="007B6283">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40</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Zacatecas</w:t>
            </w:r>
          </w:p>
        </w:tc>
        <w:tc>
          <w:tcPr>
            <w:tcW w:w="2740" w:type="dxa"/>
            <w:tcBorders>
              <w:top w:val="nil"/>
              <w:left w:val="nil"/>
              <w:bottom w:val="single" w:sz="8" w:space="0" w:color="auto"/>
              <w:right w:val="single" w:sz="8" w:space="0" w:color="auto"/>
            </w:tcBorders>
            <w:shd w:val="clear" w:color="auto" w:fill="auto"/>
            <w:noWrap/>
            <w:vAlign w:val="center"/>
            <w:hideMark/>
          </w:tcPr>
          <w:p w:rsidR="007B6283" w:rsidRPr="007B6283" w:rsidRDefault="007B6283" w:rsidP="007B6283">
            <w:pPr>
              <w:jc w:val="center"/>
              <w:rPr>
                <w:rFonts w:ascii="Arial Narrow" w:hAnsi="Arial Narrow" w:cs="Calibri"/>
                <w:color w:val="000000"/>
                <w:sz w:val="18"/>
                <w:szCs w:val="18"/>
              </w:rPr>
            </w:pPr>
            <w:r w:rsidRPr="007B6283">
              <w:rPr>
                <w:rFonts w:ascii="Arial Narrow" w:hAnsi="Arial Narrow" w:cs="Calibri"/>
                <w:color w:val="000000"/>
                <w:sz w:val="18"/>
                <w:szCs w:val="18"/>
              </w:rPr>
              <w:t>Zacatecas</w:t>
            </w:r>
          </w:p>
        </w:tc>
      </w:tr>
    </w:tbl>
    <w:p w:rsidR="007B6283" w:rsidRDefault="007B6283" w:rsidP="007B6283">
      <w:pPr>
        <w:jc w:val="center"/>
        <w:rPr>
          <w:rFonts w:ascii="Arial Narrow" w:hAnsi="Arial Narrow"/>
          <w:b/>
        </w:rPr>
        <w:sectPr w:rsidR="007B6283" w:rsidSect="009F1E5E">
          <w:footnotePr>
            <w:numRestart w:val="eachSect"/>
          </w:footnotePr>
          <w:pgSz w:w="12242" w:h="15842" w:code="1"/>
          <w:pgMar w:top="2024" w:right="964" w:bottom="1134" w:left="964" w:header="425" w:footer="1021" w:gutter="0"/>
          <w:cols w:space="720"/>
        </w:sectPr>
      </w:pPr>
    </w:p>
    <w:p w:rsidR="007B6283" w:rsidRDefault="007B6283" w:rsidP="007B6283">
      <w:pPr>
        <w:jc w:val="center"/>
        <w:rPr>
          <w:rFonts w:ascii="Arial Narrow" w:hAnsi="Arial Narrow"/>
          <w:b/>
        </w:rPr>
      </w:pPr>
      <w:r>
        <w:rPr>
          <w:rFonts w:ascii="Arial Narrow" w:hAnsi="Arial Narrow"/>
          <w:b/>
        </w:rPr>
        <w:t xml:space="preserve"> ANEXO 1d</w:t>
      </w:r>
    </w:p>
    <w:p w:rsidR="007B6283" w:rsidRPr="00AE63A4" w:rsidRDefault="007B6283" w:rsidP="007B6283">
      <w:pPr>
        <w:jc w:val="center"/>
        <w:rPr>
          <w:rFonts w:ascii="Arial Narrow" w:hAnsi="Arial Narrow"/>
          <w:b/>
        </w:rPr>
      </w:pPr>
      <w:r>
        <w:rPr>
          <w:rFonts w:ascii="Arial Narrow" w:hAnsi="Arial Narrow"/>
          <w:b/>
        </w:rPr>
        <w:t>“LISTADO DE HOTELES DE TELECOMUNICACIONES”</w:t>
      </w:r>
    </w:p>
    <w:tbl>
      <w:tblPr>
        <w:tblW w:w="13560" w:type="dxa"/>
        <w:jc w:val="center"/>
        <w:tblCellMar>
          <w:left w:w="70" w:type="dxa"/>
          <w:right w:w="70" w:type="dxa"/>
        </w:tblCellMar>
        <w:tblLook w:val="04A0"/>
      </w:tblPr>
      <w:tblGrid>
        <w:gridCol w:w="820"/>
        <w:gridCol w:w="1600"/>
        <w:gridCol w:w="8620"/>
        <w:gridCol w:w="1240"/>
        <w:gridCol w:w="1280"/>
      </w:tblGrid>
      <w:tr w:rsidR="007B6283" w:rsidRPr="00AE63A4" w:rsidTr="00367CC3">
        <w:trPr>
          <w:cantSplit/>
          <w:tblHeader/>
          <w:jc w:val="center"/>
        </w:trPr>
        <w:tc>
          <w:tcPr>
            <w:tcW w:w="820"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Pr>
                <w:rFonts w:ascii="Arial Narrow" w:hAnsi="Arial Narrow" w:cs="Arial"/>
                <w:b/>
                <w:bCs/>
                <w:color w:val="FFFFFF"/>
              </w:rPr>
              <w:t>Partida</w:t>
            </w:r>
          </w:p>
        </w:tc>
        <w:tc>
          <w:tcPr>
            <w:tcW w:w="160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Ciudad</w:t>
            </w:r>
          </w:p>
        </w:tc>
        <w:tc>
          <w:tcPr>
            <w:tcW w:w="862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Domicilio</w:t>
            </w:r>
          </w:p>
        </w:tc>
        <w:tc>
          <w:tcPr>
            <w:tcW w:w="124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Longitud</w:t>
            </w:r>
          </w:p>
        </w:tc>
        <w:tc>
          <w:tcPr>
            <w:tcW w:w="1280" w:type="dxa"/>
            <w:tcBorders>
              <w:top w:val="single" w:sz="4" w:space="0" w:color="auto"/>
              <w:left w:val="nil"/>
              <w:bottom w:val="single" w:sz="4" w:space="0" w:color="auto"/>
              <w:right w:val="single" w:sz="4" w:space="0" w:color="auto"/>
            </w:tcBorders>
            <w:shd w:val="clear" w:color="000000" w:fill="7F7F7F"/>
            <w:vAlign w:val="center"/>
            <w:hideMark/>
          </w:tcPr>
          <w:p w:rsidR="007B6283" w:rsidRPr="00AE63A4" w:rsidRDefault="007B6283" w:rsidP="00367CC3">
            <w:pPr>
              <w:jc w:val="center"/>
              <w:rPr>
                <w:rFonts w:ascii="Arial Narrow" w:hAnsi="Arial Narrow" w:cs="Arial"/>
                <w:b/>
                <w:bCs/>
                <w:color w:val="FFFFFF"/>
              </w:rPr>
            </w:pPr>
            <w:r w:rsidRPr="00AE63A4">
              <w:rPr>
                <w:rFonts w:ascii="Arial Narrow" w:hAnsi="Arial Narrow" w:cs="Arial"/>
                <w:b/>
                <w:bCs/>
                <w:color w:val="FFFFFF"/>
              </w:rPr>
              <w:t>Latitud</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Aguascalientes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Pino Suárez 309, Col. Gremial; Aguascalientes; Aguascalientes. C.P. 20030.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-102.2832556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21.88996667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Campeche</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9 s/n, Col. Samula; Campeche; . Campeche. C.P. 24090. entre calles 2 y 4</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-90.54372778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19.82020556</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Chetumal</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 Prolongación Aarón Merino Fernández s/n, Col. Kilómetro 5; Chetumal; . Quintana Roo.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-88.33055556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18.52002778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Chihuahua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39 esquina con Antonio Rosales s/n, Col. Obrera,; Chihuahua; . Chihuahua. C.P. 31350.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-106.0630556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28.64527778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Chilpancingo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Buganvilias esquina Cedros 1, Col. Jardínes del Sur; Chilpancingo; . Guerrero. C.P. 39074.</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-99.50186111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17.5365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Ciudad Juárez</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Alfonso Junco y Brasil s/n, Col. Ex-hipodromo; Ciudad Juárez; . Chihuahua. C.P. 32330.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-106.4676667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31.7255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Ciudad Obregón</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6 de Abril y Ave. Sufragio Efectivo , Col. ; Ciudad Obregón; . Sonora. C.P. 85000.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-109.9275306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27.48478333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Ciudad Victoria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Carretera a Matamoros km. 4 , Col. Col. Mariano Matamoros; Ciudad Victoria; . Tamaulipas.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-99.11891111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23.7593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Colima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Km. 4.5  Carretera Villa de Álvarez - Minatitlán s/n, Col. ; Villa De Álvarez; . Colima.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-103.7745694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19.28105833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Cuernavaca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Miguel Hidalgo 200, Col. Aquiles Serdan; Temixco; . Morelos.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-99.20451667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18.84538889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Culiacán</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Esq. Calle Rafael Buelna y Victoria , Col. Centro; Culiacán; . Sinaloa.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-107.4049667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24.80869444</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Durango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Felipe Pescador con calle Profesor Rodrigo Ávalos 14 Ote., Col. Zona Centro; Durango; . Durango. C.P. 34000.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-104.6405556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24.03472222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Ensenada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18 y Riveroll s/n, Col. Zona Centro; Ensenada; . Baja California. C.P. 22800.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-116.6151944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31.87978889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Guadalajara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Vicente Guerrero 1204, Col. Aguablanca Industrial; Guadalajara; Zapopan. Jalisco.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-103.4216361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20.6027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Guanajuato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CARRETERA PANORAMICA GUANAJUATO , Col. El Vergel Municipio; GUANAJUATO; . GUANAJUATO. C.P. 38070.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-101.2423972</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21.01201667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Hermosillo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Blvd.Luis Donaldo Colosio 981, Col. El Llano; Hermosillo; . Sonora. C.P. 83210. esquina Bulevard Quiroga</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-111.0250111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29.081125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Matamoros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Canales y Luis Aguilar s/n, Matamoros Tam. , Col. ; Matamoros; . Tamaulipas.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-97.49631389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25.87011389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Mérida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24 199, Col. Chuburna de Hidalgo; Mérida; . Yucatán. C.P. 97200.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-89.63888889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21.00472222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Mexicali</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Calz. Hector Terán Terán 1583, Col. Desarrollo Urbano Xochimilco; Mexicali; . Baja California. C.P. 21380.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-115.4575139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32.60510833</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México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Real de los Reyes 265, Col. Col. Los Reyes Coyoacán; México; Coyoacán. Distrito Federal. C.P. 04330.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-99.14969722</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19.33626667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Monterrey</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Eugenio Garza Sada Cruz con Lázaro Cárdenas s/n, Col. Mederos; Monterrey; . Nuevo León. C.P. 64780.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-100.2743583</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25.61163611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Morelia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Tecnológico, Salida a Salamanca s/n, Col. ; Morelia; . Michoacán.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-101.1857806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19.72454722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Nogales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 Luis Donaldo Colosio s/n, Col. Esperanza; Nogales; . Sonora. C.P. 84060.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-110.9598528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31.31172778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Oaxaca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Esquina 5 de Mayo y Eduardo Mata , Col. ; Oaxaca; . Oaxaca.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-96.7225</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17.07861111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Pachuca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DE LA PALMA , Col. SANTA JULIA; PACHUCA; . HIDALGO. C.P. 37900.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-98.76064444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20.11753889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Puebla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Vía Atlixcayotl y Blvd. de las Torres , Col. ; Puebla; . Puebla.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-98.24861111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19.02166667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Puerto Vallarta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Colombia 1118, Col. ; Puerto Vallarta; . Jalisco. C.P. 48300. esquina Uruguay</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-105.2297361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20.61674444</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Querétaro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Acceso VI 2, Col. Zona Industrial Benito Juárez; Querétaro; . Querétaro. C.P. 76120.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-100.4373583</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20.64339167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Saltillo</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Camino de los Pastores s/n, Col. ; Saltillo; . Coahuila.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-100.9325</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25.46388889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San Luis Potosí</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Calle Juan de Cárdenas s/n, Col. Fracc. Tangamanga; San Luis Potosí; . San Luis Potosí. C.P. 78269.</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-100.9914278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22.13868056</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31</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Tapachula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Libramiento Sur Poniente Km. 1.5 s/n, Col. Col. Tulipanes; Tapachula; . Chiapas. C.P. 30797.</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-92.29123056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14.87405278</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32</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Tepic</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Allende Oriente 441, Col. Centro; Tepic; . Nayarit. C.P. 63000.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-104.8833083</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21.50512222</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33</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Tijuana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De la Televisión s/n, Col. Monte San Antonio; Tijuana; . Baja California.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-117.0401389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32.50589444</w:t>
            </w:r>
          </w:p>
        </w:tc>
      </w:tr>
      <w:tr w:rsidR="007B6283" w:rsidRPr="00AE63A4" w:rsidTr="00367CC3">
        <w:trPr>
          <w:trHeight w:val="510"/>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34</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Tlaxcala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CARRETERA A SAN DAMIÁN TLAXCO CALPAN, CALLE 20 DE NOV.   CAMINO AL HOSPITAL DEL NIÑO, S.E. ATLIHUETZIA TLAXCALA, TLAX.</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-98.19250278</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19.365675</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35</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Toluca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Solidaridad las Torres esquina Ave. 5 de Mayo s/n, Col. ; Toluca; . Estado De México. C.P. .</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-99.63115556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19.27318889</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36</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Tuxtla Gutiérrez</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Carr. Panamericana 5675, Col. Col. Plan de Ayala; Tuxtla Gutiérrez; . Chiapas. C.P. 29020. Int. 500 m.</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-93.18916667</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16.76166667</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37</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Veracruz</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Framboyanes  lote 22 Manzana 6 , Col. Cd. Industrial Bruno Paglia; Veracruz; . Veracruz. C.P. 51697.</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-96.23648611</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19.14839444</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38</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Villahermosa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Sindicato de Salubridad 102, Col. Adolfo López Mateos; Villahermosa; . Tabasco. C.P. 86040.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-92.92943889</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18.00306111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39</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Xalapa</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AE63A4">
              <w:rPr>
                <w:rFonts w:ascii="Arial Narrow" w:hAnsi="Arial Narrow" w:cs="Arial"/>
              </w:rPr>
              <w:t>Ave. México , Col. 21 de Marzo; Xalapa; . Veracruz. C.P. 91010.</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-96.92805556</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19.57031111</w:t>
            </w:r>
          </w:p>
        </w:tc>
      </w:tr>
      <w:tr w:rsidR="007B6283" w:rsidRPr="00AE63A4" w:rsidTr="00367CC3">
        <w:trPr>
          <w:trHeight w:val="255"/>
          <w:tblHeader/>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40</w:t>
            </w:r>
          </w:p>
        </w:tc>
        <w:tc>
          <w:tcPr>
            <w:tcW w:w="160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AE63A4">
              <w:rPr>
                <w:rFonts w:ascii="Arial Narrow" w:hAnsi="Arial Narrow" w:cs="Arial"/>
              </w:rPr>
              <w:t>Zacatecas</w:t>
            </w:r>
          </w:p>
        </w:tc>
        <w:tc>
          <w:tcPr>
            <w:tcW w:w="862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rPr>
                <w:rFonts w:ascii="Arial Narrow" w:hAnsi="Arial Narrow" w:cs="Arial"/>
              </w:rPr>
            </w:pPr>
            <w:r w:rsidRPr="00035ED9">
              <w:rPr>
                <w:rFonts w:ascii="Arial Narrow" w:hAnsi="Arial Narrow" w:cs="Arial"/>
              </w:rPr>
              <w:t>Fco. Aguilar y Urizar, Sierra de Alica, Zacatecas, ZAC,</w:t>
            </w:r>
            <w:r>
              <w:rPr>
                <w:rFonts w:ascii="Arial Narrow" w:hAnsi="Arial Narrow" w:cs="Arial"/>
              </w:rPr>
              <w:t xml:space="preserve"> C.P.  </w:t>
            </w:r>
            <w:r w:rsidRPr="00035ED9">
              <w:rPr>
                <w:rFonts w:ascii="Arial Narrow" w:hAnsi="Arial Narrow" w:cs="Arial"/>
              </w:rPr>
              <w:t>98050</w:t>
            </w:r>
            <w:r>
              <w:rPr>
                <w:rFonts w:ascii="Arial Narrow" w:hAnsi="Arial Narrow" w:cs="Arial"/>
              </w:rPr>
              <w:t>.</w:t>
            </w:r>
          </w:p>
        </w:tc>
        <w:tc>
          <w:tcPr>
            <w:tcW w:w="124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035ED9">
              <w:rPr>
                <w:rFonts w:ascii="Arial Narrow" w:hAnsi="Arial Narrow" w:cs="Arial"/>
              </w:rPr>
              <w:t>-102.580424</w:t>
            </w:r>
          </w:p>
        </w:tc>
        <w:tc>
          <w:tcPr>
            <w:tcW w:w="1280" w:type="dxa"/>
            <w:tcBorders>
              <w:top w:val="nil"/>
              <w:left w:val="nil"/>
              <w:bottom w:val="single" w:sz="4" w:space="0" w:color="auto"/>
              <w:right w:val="single" w:sz="4" w:space="0" w:color="auto"/>
            </w:tcBorders>
            <w:shd w:val="clear" w:color="auto" w:fill="auto"/>
            <w:vAlign w:val="center"/>
            <w:hideMark/>
          </w:tcPr>
          <w:p w:rsidR="007B6283" w:rsidRPr="00AE63A4" w:rsidRDefault="007B6283" w:rsidP="00367CC3">
            <w:pPr>
              <w:jc w:val="center"/>
              <w:rPr>
                <w:rFonts w:ascii="Arial Narrow" w:hAnsi="Arial Narrow" w:cs="Arial"/>
              </w:rPr>
            </w:pPr>
            <w:r w:rsidRPr="00035ED9">
              <w:rPr>
                <w:rFonts w:ascii="Arial Narrow" w:hAnsi="Arial Narrow" w:cs="Arial"/>
              </w:rPr>
              <w:t>22.768720</w:t>
            </w:r>
          </w:p>
        </w:tc>
      </w:tr>
    </w:tbl>
    <w:p w:rsidR="007B6283" w:rsidRDefault="007B6283" w:rsidP="007B6283"/>
    <w:p w:rsidR="007B6283" w:rsidRDefault="007B6283" w:rsidP="007B6283">
      <w:pPr>
        <w:jc w:val="center"/>
        <w:rPr>
          <w:rFonts w:ascii="Arial Narrow" w:hAnsi="Arial Narrow"/>
          <w:b/>
        </w:rPr>
        <w:sectPr w:rsidR="007B6283" w:rsidSect="007B6283">
          <w:footnotePr>
            <w:numRestart w:val="eachSect"/>
          </w:footnotePr>
          <w:pgSz w:w="15842" w:h="12242" w:orient="landscape" w:code="1"/>
          <w:pgMar w:top="964" w:right="2024" w:bottom="964" w:left="1134" w:header="425" w:footer="1021" w:gutter="0"/>
          <w:cols w:space="720"/>
        </w:sectPr>
      </w:pPr>
    </w:p>
    <w:p w:rsidR="005141F6" w:rsidRPr="00AA5158" w:rsidRDefault="005141F6" w:rsidP="005141F6">
      <w:pPr>
        <w:jc w:val="center"/>
        <w:rPr>
          <w:rFonts w:ascii="Arial Narrow" w:hAnsi="Arial Narrow"/>
          <w:b/>
        </w:rPr>
      </w:pPr>
      <w:r w:rsidRPr="00AA5158">
        <w:rPr>
          <w:rFonts w:ascii="Arial Narrow" w:hAnsi="Arial Narrow"/>
          <w:b/>
        </w:rPr>
        <w:t>ANEXO 2</w:t>
      </w:r>
    </w:p>
    <w:p w:rsidR="005141F6" w:rsidRPr="006C56C9" w:rsidRDefault="005141F6" w:rsidP="005141F6">
      <w:pPr>
        <w:pStyle w:val="Textosinformato"/>
        <w:spacing w:after="60"/>
        <w:jc w:val="center"/>
        <w:rPr>
          <w:rFonts w:ascii="Arial Narrow" w:eastAsia="MS Mincho" w:hAnsi="Arial Narrow"/>
          <w:sz w:val="16"/>
          <w:szCs w:val="18"/>
        </w:rPr>
      </w:pPr>
      <w:r w:rsidRPr="006C56C9">
        <w:rPr>
          <w:rFonts w:ascii="Arial Narrow" w:eastAsia="MS Mincho" w:hAnsi="Arial Narrow"/>
          <w:sz w:val="16"/>
          <w:szCs w:val="18"/>
        </w:rPr>
        <w:t>Anexo al Oficio Circular No. 'SACN13001 1 48 12003.</w:t>
      </w:r>
    </w:p>
    <w:p w:rsidR="005141F6" w:rsidRPr="006C56C9" w:rsidRDefault="005141F6" w:rsidP="005141F6">
      <w:pPr>
        <w:pStyle w:val="Textosinformato"/>
        <w:spacing w:after="60"/>
        <w:jc w:val="center"/>
        <w:rPr>
          <w:rFonts w:ascii="Arial Narrow" w:eastAsia="MS Mincho" w:hAnsi="Arial Narrow"/>
          <w:b/>
          <w:sz w:val="16"/>
          <w:szCs w:val="18"/>
        </w:rPr>
      </w:pPr>
      <w:r w:rsidRPr="006C56C9">
        <w:rPr>
          <w:rFonts w:ascii="Arial Narrow" w:eastAsia="MS Mincho" w:hAnsi="Arial Narrow"/>
          <w:b/>
          <w:sz w:val="16"/>
          <w:szCs w:val="18"/>
        </w:rPr>
        <w:t>Nota informativa para participantes de países miembros de la Organización para la Cooperación y el Desarrollo Económico. (OCDE)</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5141F6" w:rsidRPr="006C56C9" w:rsidRDefault="005141F6" w:rsidP="005141F6">
      <w:pPr>
        <w:pStyle w:val="Textosinformato"/>
        <w:numPr>
          <w:ilvl w:val="0"/>
          <w:numId w:val="1"/>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La compatibilidad de nuestro marco jurídico con las disposiciones de la Convención.</w:t>
      </w:r>
    </w:p>
    <w:p w:rsidR="005141F6" w:rsidRPr="006C56C9" w:rsidRDefault="005141F6" w:rsidP="005141F6">
      <w:pPr>
        <w:pStyle w:val="Textosinformato"/>
        <w:numPr>
          <w:ilvl w:val="0"/>
          <w:numId w:val="1"/>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El conocimiento que tengan los sectores público y privado de las recomendaciones de la Convención.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El resultado de esta evaluación impacta el grado de inversión otorgado a México por las agencias calificadoras y la atracción de inversión extranjera.</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responsabilidades del sector público se centran en: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Profundizar las reformas legales que inició en 1999.</w:t>
      </w:r>
    </w:p>
    <w:p w:rsidR="005141F6" w:rsidRPr="006C56C9" w:rsidRDefault="005141F6" w:rsidP="005141F6">
      <w:pPr>
        <w:pStyle w:val="Textosinformato"/>
        <w:numPr>
          <w:ilvl w:val="0"/>
          <w:numId w:val="2"/>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Difundir las recomendaciones de la Convención y las obligaciones de cada uno de los actores comprometidos en su cumplimiento.</w:t>
      </w:r>
    </w:p>
    <w:p w:rsidR="005141F6" w:rsidRPr="006C56C9" w:rsidRDefault="005141F6" w:rsidP="005141F6">
      <w:pPr>
        <w:pStyle w:val="Textosinformato"/>
        <w:numPr>
          <w:ilvl w:val="0"/>
          <w:numId w:val="2"/>
        </w:numPr>
        <w:spacing w:after="60"/>
        <w:ind w:left="714" w:hanging="357"/>
        <w:jc w:val="both"/>
        <w:rPr>
          <w:rFonts w:ascii="Arial Narrow" w:eastAsia="MS Mincho" w:hAnsi="Arial Narrow"/>
          <w:sz w:val="14"/>
          <w:szCs w:val="18"/>
        </w:rPr>
      </w:pPr>
      <w:r w:rsidRPr="006C56C9">
        <w:rPr>
          <w:rFonts w:ascii="Arial Narrow" w:eastAsia="MS Mincho" w:hAnsi="Arial Narrow"/>
          <w:sz w:val="14"/>
          <w:szCs w:val="18"/>
        </w:rPr>
        <w:t>Presentar casos de cohecho en proceso y concluidos (incluyendo aquellos relacionados con lavado de dinero y extradición).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responsabilidades del sector privado contemplan: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empresas: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Los contadores públicos: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Los abogados: promover el cumplimiento y revisión de la Convención (imprimir el carácter vinculatorio entre ésta y la legislación nacional); impulsar los esquemas preventivos que deben adoptar las empresas.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Las sanciones impuestas a las personas físicas o morales (privados) y a los servidores públicos que incumplan las recomendaciones de la Convención, implican entre otras, privación de la libertad, extradición, decomiso y/o embargo de dinero o bienes.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El culpable puede ser perseguido en cualquier país firmante de la Convención, independientemente del lugar donde el acto de cohecho haya sido cometido.</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Por otra parte, es de señalar que el Código Penal Federal sanciona el cohecho en los siguientes términos:</w:t>
      </w:r>
    </w:p>
    <w:p w:rsidR="005141F6" w:rsidRPr="006C56C9" w:rsidRDefault="005141F6" w:rsidP="005141F6">
      <w:pPr>
        <w:pStyle w:val="Textosinformato"/>
        <w:tabs>
          <w:tab w:val="left" w:pos="7812"/>
        </w:tabs>
        <w:spacing w:after="60"/>
        <w:jc w:val="both"/>
        <w:rPr>
          <w:rFonts w:ascii="Arial Narrow" w:eastAsia="MS Mincho" w:hAnsi="Arial Narrow"/>
          <w:sz w:val="14"/>
          <w:szCs w:val="18"/>
        </w:rPr>
      </w:pPr>
      <w:r w:rsidRPr="006C56C9">
        <w:rPr>
          <w:rFonts w:ascii="Arial Narrow" w:eastAsia="MS Mincho" w:hAnsi="Arial Narrow"/>
          <w:sz w:val="14"/>
          <w:szCs w:val="18"/>
        </w:rPr>
        <w:t>Artículo 222</w:t>
      </w:r>
      <w:r w:rsidRPr="006C56C9">
        <w:rPr>
          <w:rFonts w:ascii="Arial Narrow" w:eastAsia="MS Mincho" w:hAnsi="Arial Narrow"/>
          <w:sz w:val="14"/>
          <w:szCs w:val="18"/>
        </w:rPr>
        <w:tab/>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Cometen el delito de cohecho:</w:t>
      </w:r>
    </w:p>
    <w:p w:rsidR="005141F6" w:rsidRPr="006C56C9" w:rsidRDefault="005141F6" w:rsidP="005141F6">
      <w:pPr>
        <w:pStyle w:val="Textosinformato"/>
        <w:numPr>
          <w:ilvl w:val="0"/>
          <w:numId w:val="3"/>
        </w:numPr>
        <w:spacing w:after="60"/>
        <w:ind w:left="1077"/>
        <w:jc w:val="both"/>
        <w:rPr>
          <w:rFonts w:ascii="Arial Narrow" w:eastAsia="MS Mincho" w:hAnsi="Arial Narrow"/>
          <w:sz w:val="14"/>
          <w:szCs w:val="18"/>
        </w:rPr>
      </w:pPr>
      <w:r w:rsidRPr="006C56C9">
        <w:rPr>
          <w:rFonts w:ascii="Arial Narrow" w:eastAsia="MS Mincho" w:hAnsi="Arial Narrow"/>
          <w:sz w:val="14"/>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5141F6" w:rsidRPr="006C56C9" w:rsidRDefault="005141F6" w:rsidP="005141F6">
      <w:pPr>
        <w:pStyle w:val="Textosinformato"/>
        <w:numPr>
          <w:ilvl w:val="0"/>
          <w:numId w:val="3"/>
        </w:numPr>
        <w:spacing w:after="60"/>
        <w:ind w:left="1077"/>
        <w:jc w:val="both"/>
        <w:rPr>
          <w:rFonts w:ascii="Arial Narrow" w:eastAsia="MS Mincho" w:hAnsi="Arial Narrow"/>
          <w:sz w:val="14"/>
          <w:szCs w:val="18"/>
        </w:rPr>
      </w:pPr>
      <w:r w:rsidRPr="006C56C9">
        <w:rPr>
          <w:rFonts w:ascii="Arial Narrow" w:eastAsia="MS Mincho" w:hAnsi="Arial Narrow"/>
          <w:sz w:val="14"/>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Al que comete el delito de cohecho se le impondrán las siguientes sanciones:</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prisión, de treinta a trescientos días multa y destitución e inhabilitación de tres meses a dos años para desempeñar otro empleo, cargo o comisión públicos. </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 xml:space="preserve">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 </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En ningún caso se devolverá a los responsables del delito de cohecho, el dinero o dádivas entregadas, las mismas se aplicarán en beneficio del Estado.Capítulo XI Cohecho a servidores públicos extranjeros</w:t>
      </w:r>
    </w:p>
    <w:p w:rsidR="00790FA0" w:rsidRPr="006C56C9" w:rsidRDefault="00790FA0"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Artículo 22 bis</w:t>
      </w:r>
    </w:p>
    <w:p w:rsidR="005141F6" w:rsidRPr="006C56C9" w:rsidRDefault="005141F6" w:rsidP="00790FA0">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5141F6" w:rsidRPr="006C56C9" w:rsidRDefault="005141F6" w:rsidP="005141F6">
      <w:pPr>
        <w:pStyle w:val="Textosinformato"/>
        <w:spacing w:after="60"/>
        <w:ind w:left="1416" w:hanging="707"/>
        <w:jc w:val="both"/>
        <w:rPr>
          <w:rFonts w:ascii="Arial Narrow" w:eastAsia="MS Mincho" w:hAnsi="Arial Narrow"/>
          <w:sz w:val="14"/>
          <w:szCs w:val="18"/>
        </w:rPr>
      </w:pPr>
      <w:r w:rsidRPr="006C56C9">
        <w:rPr>
          <w:rFonts w:ascii="Arial Narrow" w:eastAsia="MS Mincho" w:hAnsi="Arial Narrow"/>
          <w:sz w:val="14"/>
          <w:szCs w:val="18"/>
        </w:rPr>
        <w:t>I.</w:t>
      </w:r>
      <w:r w:rsidRPr="006C56C9">
        <w:rPr>
          <w:rFonts w:ascii="Arial Narrow" w:eastAsia="MS Mincho" w:hAnsi="Arial Narrow"/>
          <w:sz w:val="14"/>
          <w:szCs w:val="18"/>
        </w:rPr>
        <w:tab/>
        <w:t>A un servidor público extranjero para que gestione o se abstenga de gestionar la tramitación o resolución de asuntos relacionados con las funciones inherentes a su empleo, cargo o comisión;</w:t>
      </w:r>
    </w:p>
    <w:p w:rsidR="005141F6" w:rsidRPr="006C56C9" w:rsidRDefault="005141F6" w:rsidP="005141F6">
      <w:pPr>
        <w:pStyle w:val="Textosinformato"/>
        <w:spacing w:after="60"/>
        <w:ind w:left="1416" w:hanging="707"/>
        <w:jc w:val="both"/>
        <w:rPr>
          <w:rFonts w:ascii="Arial Narrow" w:eastAsia="MS Mincho" w:hAnsi="Arial Narrow"/>
          <w:sz w:val="14"/>
          <w:szCs w:val="18"/>
        </w:rPr>
      </w:pPr>
      <w:r w:rsidRPr="006C56C9">
        <w:rPr>
          <w:rFonts w:ascii="Arial Narrow" w:eastAsia="MS Mincho" w:hAnsi="Arial Narrow"/>
          <w:sz w:val="14"/>
          <w:szCs w:val="18"/>
        </w:rPr>
        <w:t>II.</w:t>
      </w:r>
      <w:r w:rsidRPr="006C56C9">
        <w:rPr>
          <w:rFonts w:ascii="Arial Narrow" w:eastAsia="MS Mincho" w:hAnsi="Arial Narrow"/>
          <w:sz w:val="14"/>
          <w:szCs w:val="18"/>
        </w:rPr>
        <w:tab/>
        <w:t>A un servidor público extranjero para llevar a cabo la tramitación o resolución de cualquier asunto que se encuentre fuera del ámbito de las funciones inherentes a su empleo; cargo o comisión, o</w:t>
      </w:r>
    </w:p>
    <w:p w:rsidR="005141F6" w:rsidRPr="006C56C9" w:rsidRDefault="005141F6" w:rsidP="005141F6">
      <w:pPr>
        <w:pStyle w:val="Textosinformato"/>
        <w:spacing w:after="60"/>
        <w:ind w:left="1416" w:hanging="707"/>
        <w:jc w:val="both"/>
        <w:rPr>
          <w:rFonts w:ascii="Arial Narrow" w:eastAsia="MS Mincho" w:hAnsi="Arial Narrow"/>
          <w:sz w:val="14"/>
          <w:szCs w:val="18"/>
        </w:rPr>
      </w:pPr>
      <w:r w:rsidRPr="006C56C9">
        <w:rPr>
          <w:rFonts w:ascii="Arial Narrow" w:eastAsia="MS Mincho" w:hAnsi="Arial Narrow"/>
          <w:sz w:val="14"/>
        </w:rPr>
        <w:t>III.</w:t>
      </w:r>
      <w:r w:rsidRPr="006C56C9">
        <w:rPr>
          <w:rFonts w:ascii="Arial Narrow" w:eastAsia="MS Mincho" w:hAnsi="Arial Narrow"/>
          <w:sz w:val="14"/>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141F6" w:rsidRPr="006C56C9" w:rsidRDefault="005141F6" w:rsidP="005141F6">
      <w:pPr>
        <w:pStyle w:val="Textosinformato"/>
        <w:spacing w:after="60"/>
        <w:jc w:val="both"/>
        <w:rPr>
          <w:rFonts w:ascii="Arial Narrow" w:eastAsia="MS Mincho" w:hAnsi="Arial Narrow"/>
          <w:sz w:val="14"/>
          <w:szCs w:val="18"/>
        </w:rPr>
      </w:pPr>
      <w:r w:rsidRPr="006C56C9">
        <w:rPr>
          <w:rFonts w:ascii="Arial Narrow" w:eastAsia="MS Mincho" w:hAnsi="Arial Narrow"/>
          <w:sz w:val="14"/>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5141F6" w:rsidRPr="006C56C9" w:rsidDel="00DE3419" w:rsidRDefault="005141F6" w:rsidP="005141F6">
      <w:pPr>
        <w:jc w:val="center"/>
        <w:rPr>
          <w:rFonts w:ascii="Arial Narrow" w:hAnsi="Arial Narrow" w:cs="Arial"/>
          <w:b/>
          <w:sz w:val="22"/>
        </w:rPr>
      </w:pPr>
      <w:r w:rsidRPr="006C56C9">
        <w:rPr>
          <w:rFonts w:ascii="Arial Narrow" w:eastAsia="MS Mincho" w:hAnsi="Arial Narrow"/>
          <w:szCs w:val="18"/>
        </w:rPr>
        <w:br w:type="page"/>
      </w:r>
    </w:p>
    <w:p w:rsidR="00790FA0" w:rsidRPr="006C56C9" w:rsidRDefault="00790FA0" w:rsidP="00790FA0">
      <w:pPr>
        <w:jc w:val="center"/>
        <w:rPr>
          <w:rFonts w:ascii="Arial Narrow" w:hAnsi="Arial Narrow"/>
          <w:b/>
        </w:rPr>
      </w:pPr>
      <w:r w:rsidRPr="006C56C9">
        <w:rPr>
          <w:rFonts w:ascii="Arial Narrow" w:hAnsi="Arial Narrow"/>
          <w:b/>
        </w:rPr>
        <w:t>ANEXO 3</w:t>
      </w:r>
    </w:p>
    <w:p w:rsidR="00790FA0" w:rsidRPr="00AA5158" w:rsidRDefault="00790FA0" w:rsidP="00790FA0">
      <w:pPr>
        <w:jc w:val="center"/>
        <w:rPr>
          <w:rFonts w:ascii="Arial Narrow" w:hAnsi="Arial Narrow"/>
          <w:b/>
          <w:spacing w:val="4"/>
        </w:rPr>
      </w:pPr>
      <w:r w:rsidRPr="006C56C9">
        <w:rPr>
          <w:rFonts w:ascii="Arial Narrow" w:hAnsi="Arial Narrow"/>
          <w:b/>
          <w:spacing w:val="4"/>
        </w:rPr>
        <w:t>“INSTRUCTIVO PARA EL LLENADO DE FACTURAS”</w:t>
      </w:r>
    </w:p>
    <w:p w:rsidR="00790FA0" w:rsidRPr="006C56C9" w:rsidRDefault="00790FA0" w:rsidP="00790FA0">
      <w:pPr>
        <w:tabs>
          <w:tab w:val="left" w:pos="0"/>
        </w:tabs>
        <w:jc w:val="both"/>
        <w:rPr>
          <w:rFonts w:ascii="Arial Narrow" w:hAnsi="Arial Narrow"/>
          <w:color w:val="000000"/>
        </w:rPr>
      </w:pPr>
    </w:p>
    <w:p w:rsidR="00790FA0" w:rsidRPr="006C56C9" w:rsidRDefault="00790FA0" w:rsidP="00790FA0">
      <w:pPr>
        <w:tabs>
          <w:tab w:val="left" w:pos="0"/>
        </w:tabs>
        <w:jc w:val="both"/>
        <w:rPr>
          <w:rFonts w:ascii="Arial Narrow" w:hAnsi="Arial Narrow"/>
        </w:rPr>
      </w:pPr>
      <w:r w:rsidRPr="006C56C9">
        <w:rPr>
          <w:rFonts w:ascii="Arial Narrow" w:hAnsi="Arial Narrow"/>
          <w:color w:val="000000"/>
        </w:rPr>
        <w:t>NOTA: ESTE ANEXO ES INDISPENSABLE PARA QUE LOS LICITANTES GANADORES PUEDAN ELABORAR SUS FACTURAS</w:t>
      </w:r>
      <w:r w:rsidRPr="00AA5158">
        <w:rPr>
          <w:rFonts w:ascii="Arial Narrow" w:hAnsi="Arial Narrow"/>
          <w:color w:val="000000"/>
        </w:rPr>
        <w:t>,</w:t>
      </w:r>
      <w:r w:rsidRPr="006C56C9">
        <w:rPr>
          <w:rFonts w:ascii="Arial Narrow" w:hAnsi="Arial Narrow"/>
          <w:color w:val="000000"/>
        </w:rPr>
        <w:t xml:space="preserve"> PARA </w:t>
      </w:r>
      <w:r w:rsidRPr="007E0819">
        <w:rPr>
          <w:rFonts w:ascii="Arial Narrow" w:hAnsi="Arial Narrow"/>
          <w:color w:val="000000"/>
        </w:rPr>
        <w:t>LO CUAL SE INCLUYE EL INSTRUCTI</w:t>
      </w:r>
      <w:r w:rsidRPr="006C56C9">
        <w:rPr>
          <w:rFonts w:ascii="Arial Narrow" w:hAnsi="Arial Narrow"/>
          <w:color w:val="000000"/>
        </w:rPr>
        <w:t>VO SIGUIENTE:</w:t>
      </w:r>
    </w:p>
    <w:p w:rsidR="00790FA0" w:rsidRPr="006C56C9" w:rsidRDefault="00790FA0" w:rsidP="00790FA0">
      <w:pPr>
        <w:pStyle w:val="z1"/>
        <w:tabs>
          <w:tab w:val="left" w:pos="2244"/>
        </w:tabs>
        <w:rPr>
          <w:b w:val="0"/>
        </w:rPr>
      </w:pPr>
      <w:r w:rsidRPr="006C56C9">
        <w:rPr>
          <w:b w:val="0"/>
        </w:rPr>
        <w:t>INSTRUCCIONES:</w:t>
      </w:r>
    </w:p>
    <w:p w:rsidR="00790FA0" w:rsidRPr="006C56C9" w:rsidRDefault="00790FA0" w:rsidP="00790FA0">
      <w:pPr>
        <w:pStyle w:val="z1"/>
        <w:tabs>
          <w:tab w:val="left" w:pos="2244"/>
        </w:tabs>
        <w:rPr>
          <w:b w:val="0"/>
        </w:rPr>
      </w:pPr>
    </w:p>
    <w:p w:rsidR="00790FA0" w:rsidRPr="00AA5158" w:rsidRDefault="00790FA0" w:rsidP="006C56C9">
      <w:pPr>
        <w:pStyle w:val="z2"/>
        <w:rPr>
          <w:rFonts w:ascii="Arial Narrow" w:hAnsi="Arial Narrow"/>
        </w:rPr>
      </w:pPr>
      <w:r w:rsidRPr="006C56C9">
        <w:rPr>
          <w:rFonts w:ascii="Arial Narrow" w:hAnsi="Arial Narrow"/>
          <w:sz w:val="20"/>
        </w:rPr>
        <w:t>PARA ELABORAR CORRECTAMENTE LAS FACTURAS GENERADAS DEL CONTRATO CORRESPONDIENTE, SE DEBERÁ FACTURAR TAL Y COMO SE INDICA EN EL SIGUIENTE EJEMPLO, EN EL QUE MENCIONA ENTRE OTRAS INSTRUCCIONES, QUE LA FACTURA DEBERÁ LLEVAR EL NOMBRE Y R.F.C. DE BANOBRAS Y EL FIDEICOMISO 2058 E-MÉXICO Y LA DESCRIPCIÓN DE LOS SERVICIOS PRESTADOS.</w:t>
      </w:r>
    </w:p>
    <w:p w:rsidR="00790FA0" w:rsidRPr="006C56C9" w:rsidRDefault="00790FA0" w:rsidP="006C56C9">
      <w:pPr>
        <w:pStyle w:val="z2"/>
        <w:rPr>
          <w:rFonts w:ascii="Arial Narrow" w:hAnsi="Arial Narrow"/>
        </w:rPr>
      </w:pPr>
    </w:p>
    <w:p w:rsidR="00790FA0" w:rsidRPr="006C56C9" w:rsidRDefault="00790FA0" w:rsidP="006C56C9">
      <w:pPr>
        <w:pStyle w:val="z1"/>
        <w:tabs>
          <w:tab w:val="center" w:pos="4253"/>
        </w:tabs>
        <w:rPr>
          <w:b w:val="0"/>
        </w:rPr>
      </w:pPr>
      <w:r w:rsidRPr="006C56C9">
        <w:rPr>
          <w:b w:val="0"/>
        </w:rPr>
        <w:t>EJEMPLO:</w:t>
      </w:r>
      <w:r w:rsidRPr="006C56C9">
        <w:rPr>
          <w:b w:val="0"/>
        </w:rPr>
        <w:tab/>
        <w:t>GRUPO 1</w:t>
      </w:r>
    </w:p>
    <w:tbl>
      <w:tblPr>
        <w:tblW w:w="3800" w:type="pct"/>
        <w:jc w:val="center"/>
        <w:tblCellMar>
          <w:left w:w="71" w:type="dxa"/>
          <w:right w:w="71" w:type="dxa"/>
        </w:tblCellMar>
        <w:tblLook w:val="0000"/>
      </w:tblPr>
      <w:tblGrid>
        <w:gridCol w:w="921"/>
        <w:gridCol w:w="1505"/>
        <w:gridCol w:w="1005"/>
        <w:gridCol w:w="1005"/>
        <w:gridCol w:w="1005"/>
        <w:gridCol w:w="836"/>
        <w:gridCol w:w="1670"/>
      </w:tblGrid>
      <w:tr w:rsidR="00790FA0" w:rsidRPr="006C56C9" w:rsidTr="00D038AB">
        <w:trPr>
          <w:jc w:val="center"/>
        </w:trPr>
        <w:tc>
          <w:tcPr>
            <w:tcW w:w="579" w:type="pct"/>
            <w:tcBorders>
              <w:top w:val="single" w:sz="6" w:space="0" w:color="auto"/>
              <w:left w:val="single" w:sz="6" w:space="0" w:color="auto"/>
              <w:bottom w:val="single" w:sz="6" w:space="0" w:color="auto"/>
              <w:right w:val="single" w:sz="6" w:space="0" w:color="auto"/>
            </w:tcBorders>
          </w:tcPr>
          <w:p w:rsidR="00790FA0" w:rsidRPr="00AA5158" w:rsidRDefault="00790FA0" w:rsidP="006C56C9">
            <w:pPr>
              <w:jc w:val="center"/>
              <w:rPr>
                <w:rFonts w:ascii="Arial Narrow" w:hAnsi="Arial Narrow"/>
                <w:sz w:val="16"/>
              </w:rPr>
            </w:pPr>
            <w:r w:rsidRPr="00AA5158">
              <w:rPr>
                <w:rFonts w:ascii="Arial Narrow" w:hAnsi="Arial Narrow"/>
                <w:sz w:val="16"/>
              </w:rPr>
              <w:t>SITIO</w:t>
            </w:r>
          </w:p>
        </w:tc>
        <w:tc>
          <w:tcPr>
            <w:tcW w:w="947"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DESCRIPCIÓN DEL SERVICIO</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UNIDAD</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CANTIDAD</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COSTO UNITARIO</w:t>
            </w:r>
          </w:p>
        </w:tc>
        <w:tc>
          <w:tcPr>
            <w:tcW w:w="526"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IMPORTE TOTAL</w:t>
            </w:r>
          </w:p>
        </w:tc>
        <w:tc>
          <w:tcPr>
            <w:tcW w:w="1051"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jc w:val="center"/>
              <w:rPr>
                <w:rFonts w:ascii="Arial Narrow" w:hAnsi="Arial Narrow"/>
                <w:sz w:val="16"/>
              </w:rPr>
            </w:pPr>
            <w:r w:rsidRPr="006C56C9">
              <w:rPr>
                <w:rFonts w:ascii="Arial Narrow" w:hAnsi="Arial Narrow"/>
                <w:sz w:val="16"/>
              </w:rPr>
              <w:t>OBSERVACIONES</w:t>
            </w:r>
          </w:p>
        </w:tc>
      </w:tr>
      <w:tr w:rsidR="00790FA0" w:rsidRPr="006C56C9" w:rsidTr="00D038AB">
        <w:trPr>
          <w:jc w:val="center"/>
        </w:trPr>
        <w:tc>
          <w:tcPr>
            <w:tcW w:w="579" w:type="pct"/>
            <w:tcBorders>
              <w:top w:val="single" w:sz="6" w:space="0" w:color="auto"/>
              <w:left w:val="single" w:sz="6" w:space="0" w:color="auto"/>
              <w:bottom w:val="single" w:sz="6" w:space="0" w:color="auto"/>
              <w:right w:val="single" w:sz="6" w:space="0" w:color="auto"/>
            </w:tcBorders>
          </w:tcPr>
          <w:p w:rsidR="00790FA0" w:rsidRPr="00AA5158" w:rsidRDefault="00790FA0" w:rsidP="006C56C9">
            <w:pPr>
              <w:rPr>
                <w:rFonts w:ascii="Arial Narrow" w:hAnsi="Arial Narrow"/>
                <w:sz w:val="16"/>
              </w:rPr>
            </w:pPr>
            <w:r w:rsidRPr="00AA5158">
              <w:rPr>
                <w:rFonts w:ascii="Arial Narrow" w:hAnsi="Arial Narrow"/>
                <w:sz w:val="16"/>
              </w:rPr>
              <w:t>(x)</w:t>
            </w:r>
          </w:p>
        </w:tc>
        <w:tc>
          <w:tcPr>
            <w:tcW w:w="947"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color w:val="000000"/>
                <w:sz w:val="16"/>
                <w:szCs w:val="24"/>
                <w:lang w:val="es-ES"/>
              </w:rPr>
            </w:pPr>
            <w:r w:rsidRPr="007E0819">
              <w:rPr>
                <w:rFonts w:ascii="Arial Narrow" w:hAnsi="Arial Narrow"/>
                <w:sz w:val="16"/>
              </w:rPr>
              <w:t>(xxxx)</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color w:val="000000"/>
                <w:sz w:val="16"/>
                <w:szCs w:val="24"/>
                <w:lang w:val="es-ES"/>
              </w:rPr>
            </w:pPr>
            <w:r w:rsidRPr="006C56C9">
              <w:rPr>
                <w:rFonts w:ascii="Arial Narrow" w:hAnsi="Arial Narrow"/>
                <w:sz w:val="16"/>
              </w:rPr>
              <w:t>(xxxx)</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color w:val="000000"/>
                <w:sz w:val="16"/>
                <w:szCs w:val="24"/>
                <w:lang w:val="es-ES"/>
              </w:rPr>
            </w:pPr>
            <w:r w:rsidRPr="006C56C9">
              <w:rPr>
                <w:rFonts w:ascii="Arial Narrow" w:hAnsi="Arial Narrow"/>
                <w:sz w:val="16"/>
              </w:rPr>
              <w:t>160</w:t>
            </w:r>
          </w:p>
        </w:tc>
        <w:tc>
          <w:tcPr>
            <w:tcW w:w="632"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sz w:val="16"/>
              </w:rPr>
            </w:pPr>
          </w:p>
        </w:tc>
        <w:tc>
          <w:tcPr>
            <w:tcW w:w="526"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sz w:val="16"/>
              </w:rPr>
            </w:pPr>
          </w:p>
        </w:tc>
        <w:tc>
          <w:tcPr>
            <w:tcW w:w="1051" w:type="pct"/>
            <w:tcBorders>
              <w:top w:val="single" w:sz="6" w:space="0" w:color="auto"/>
              <w:left w:val="single" w:sz="6" w:space="0" w:color="auto"/>
              <w:bottom w:val="single" w:sz="6" w:space="0" w:color="auto"/>
              <w:right w:val="single" w:sz="6" w:space="0" w:color="auto"/>
            </w:tcBorders>
          </w:tcPr>
          <w:p w:rsidR="00790FA0" w:rsidRPr="006C56C9" w:rsidRDefault="00790FA0" w:rsidP="006C56C9">
            <w:pPr>
              <w:rPr>
                <w:rFonts w:ascii="Arial Narrow" w:hAnsi="Arial Narrow"/>
                <w:sz w:val="16"/>
              </w:rPr>
            </w:pPr>
          </w:p>
        </w:tc>
      </w:tr>
    </w:tbl>
    <w:p w:rsidR="00790FA0" w:rsidRPr="00AA5158" w:rsidRDefault="00790FA0" w:rsidP="006C56C9">
      <w:pPr>
        <w:pStyle w:val="z2"/>
        <w:rPr>
          <w:rFonts w:ascii="Arial Narrow" w:hAnsi="Arial Narrow"/>
        </w:rPr>
      </w:pPr>
    </w:p>
    <w:p w:rsidR="00790FA0" w:rsidRPr="00AA5158" w:rsidRDefault="00790FA0" w:rsidP="006C56C9">
      <w:pPr>
        <w:pStyle w:val="z2"/>
        <w:jc w:val="left"/>
        <w:rPr>
          <w:rFonts w:ascii="Arial Narrow" w:hAnsi="Arial Narrow"/>
        </w:rPr>
      </w:pPr>
      <w:r w:rsidRPr="006C56C9">
        <w:rPr>
          <w:rFonts w:ascii="Arial Narrow" w:hAnsi="Arial Narrow"/>
          <w:sz w:val="20"/>
        </w:rPr>
        <w:t>FACTURAR A:</w:t>
      </w:r>
      <w:r w:rsidRPr="006C56C9">
        <w:rPr>
          <w:rFonts w:ascii="Arial Narrow" w:hAnsi="Arial Narrow"/>
          <w:sz w:val="20"/>
        </w:rPr>
        <w:tab/>
      </w:r>
      <w:r w:rsidRPr="006C56C9">
        <w:rPr>
          <w:rFonts w:ascii="Arial Narrow" w:hAnsi="Arial Narrow"/>
          <w:sz w:val="20"/>
        </w:rPr>
        <w:tab/>
      </w:r>
      <w:r w:rsidRPr="006C56C9">
        <w:rPr>
          <w:rFonts w:ascii="Arial Narrow" w:hAnsi="Arial Narrow"/>
          <w:sz w:val="20"/>
        </w:rPr>
        <w:tab/>
      </w:r>
    </w:p>
    <w:p w:rsidR="00790FA0" w:rsidRPr="00AA5158" w:rsidRDefault="00790FA0" w:rsidP="006C56C9">
      <w:pPr>
        <w:pStyle w:val="z2"/>
        <w:jc w:val="left"/>
        <w:rPr>
          <w:rFonts w:ascii="Arial Narrow" w:hAnsi="Arial Narrow"/>
        </w:rPr>
      </w:pPr>
      <w:r w:rsidRPr="006C56C9">
        <w:rPr>
          <w:rFonts w:ascii="Arial Narrow" w:hAnsi="Arial Narrow"/>
          <w:sz w:val="20"/>
        </w:rPr>
        <w:t>NOMBRE: Banobras, S. N. C. Fideicomiso 2058 e-México</w:t>
      </w:r>
    </w:p>
    <w:p w:rsidR="00790FA0" w:rsidRPr="00AA5158" w:rsidRDefault="00790FA0" w:rsidP="006C56C9">
      <w:pPr>
        <w:pStyle w:val="z2"/>
        <w:jc w:val="left"/>
        <w:rPr>
          <w:rFonts w:ascii="Arial Narrow" w:hAnsi="Arial Narrow"/>
        </w:rPr>
      </w:pPr>
      <w:r w:rsidRPr="006C56C9">
        <w:rPr>
          <w:rFonts w:ascii="Arial Narrow" w:hAnsi="Arial Narrow"/>
          <w:sz w:val="20"/>
        </w:rPr>
        <w:t>DOMICILIO: Av. Javier Barros Sierra Núm. 515, Colonia Lomas de Sta. Fé, Delegación Álvaro Obregón,</w:t>
      </w:r>
    </w:p>
    <w:p w:rsidR="00790FA0" w:rsidRPr="00AA5158" w:rsidRDefault="00790FA0" w:rsidP="006C56C9">
      <w:pPr>
        <w:pStyle w:val="z2"/>
        <w:jc w:val="left"/>
        <w:rPr>
          <w:rFonts w:ascii="Arial Narrow" w:hAnsi="Arial Narrow"/>
        </w:rPr>
      </w:pPr>
      <w:r w:rsidRPr="006C56C9">
        <w:rPr>
          <w:rFonts w:ascii="Arial Narrow" w:hAnsi="Arial Narrow"/>
          <w:sz w:val="20"/>
        </w:rPr>
        <w:t>Código Postal 01219, México, D. F.</w:t>
      </w:r>
    </w:p>
    <w:p w:rsidR="00790FA0" w:rsidRPr="00AA5158" w:rsidRDefault="00790FA0" w:rsidP="006C56C9">
      <w:pPr>
        <w:pStyle w:val="z2"/>
        <w:jc w:val="left"/>
        <w:rPr>
          <w:rFonts w:ascii="Arial Narrow" w:hAnsi="Arial Narrow"/>
        </w:rPr>
      </w:pPr>
      <w:r w:rsidRPr="006C56C9">
        <w:rPr>
          <w:rFonts w:ascii="Arial Narrow" w:hAnsi="Arial Narrow"/>
          <w:sz w:val="20"/>
        </w:rPr>
        <w:t>R. F. C.: BNO-020729-ET9</w:t>
      </w:r>
    </w:p>
    <w:p w:rsidR="00790FA0" w:rsidRPr="006C56C9" w:rsidRDefault="00790FA0" w:rsidP="006C56C9">
      <w:pPr>
        <w:pStyle w:val="z2"/>
        <w:jc w:val="left"/>
        <w:rPr>
          <w:rFonts w:ascii="Arial Narrow" w:hAnsi="Arial Narrow"/>
        </w:rPr>
      </w:pPr>
    </w:p>
    <w:p w:rsidR="00790FA0" w:rsidRPr="00AA5158" w:rsidRDefault="00790FA0" w:rsidP="006C56C9">
      <w:pPr>
        <w:pStyle w:val="z2"/>
        <w:jc w:val="left"/>
        <w:rPr>
          <w:rFonts w:ascii="Arial Narrow" w:hAnsi="Arial Narrow"/>
        </w:rPr>
      </w:pPr>
      <w:r w:rsidRPr="006C56C9">
        <w:rPr>
          <w:rFonts w:ascii="Arial Narrow" w:hAnsi="Arial Narrow"/>
          <w:sz w:val="20"/>
        </w:rPr>
        <w:t>NUMERO DE CONTRATO:</w:t>
      </w:r>
    </w:p>
    <w:p w:rsidR="00790FA0" w:rsidRPr="00AA5158" w:rsidRDefault="00790FA0" w:rsidP="006C56C9">
      <w:pPr>
        <w:pStyle w:val="z2"/>
        <w:jc w:val="left"/>
        <w:rPr>
          <w:rFonts w:ascii="Arial Narrow" w:hAnsi="Arial Narrow"/>
        </w:rPr>
      </w:pPr>
      <w:r w:rsidRPr="006C56C9">
        <w:rPr>
          <w:rFonts w:ascii="Arial Narrow" w:hAnsi="Arial Narrow"/>
          <w:sz w:val="20"/>
        </w:rPr>
        <w:t>PERIODO DEL SERVICIO QUE CUBRE LA FACTURA:</w:t>
      </w:r>
    </w:p>
    <w:p w:rsidR="00790FA0" w:rsidRPr="00AA5158" w:rsidRDefault="00790FA0" w:rsidP="006C56C9">
      <w:pPr>
        <w:pStyle w:val="z2"/>
        <w:jc w:val="left"/>
        <w:rPr>
          <w:rFonts w:ascii="Arial Narrow" w:hAnsi="Arial Narrow"/>
        </w:rPr>
      </w:pPr>
      <w:r w:rsidRPr="006C56C9">
        <w:rPr>
          <w:rFonts w:ascii="Arial Narrow" w:hAnsi="Arial Narrow"/>
          <w:sz w:val="20"/>
        </w:rPr>
        <w:t>DESGLOCE POR SEPARADO DEL IMPUESTO AL VALOR AGREGADO (IVA):</w:t>
      </w:r>
    </w:p>
    <w:p w:rsidR="00790FA0" w:rsidRPr="006C56C9" w:rsidRDefault="00790FA0" w:rsidP="00790FA0">
      <w:pPr>
        <w:pStyle w:val="z2"/>
        <w:jc w:val="left"/>
        <w:rPr>
          <w:rFonts w:ascii="Arial Narrow" w:hAnsi="Arial Narrow"/>
          <w:sz w:val="20"/>
        </w:rPr>
      </w:pPr>
      <w:r w:rsidRPr="006C56C9">
        <w:rPr>
          <w:rFonts w:ascii="Arial Narrow" w:hAnsi="Arial Narrow"/>
          <w:sz w:val="20"/>
        </w:rPr>
        <w:t>METODO DE PAGO: POR TRANSFERENCIA BANCARIA</w:t>
      </w:r>
    </w:p>
    <w:p w:rsidR="00790FA0" w:rsidRPr="006C56C9" w:rsidRDefault="00790FA0" w:rsidP="00790FA0">
      <w:pPr>
        <w:pStyle w:val="z2"/>
        <w:jc w:val="left"/>
        <w:rPr>
          <w:rFonts w:ascii="Arial Narrow" w:hAnsi="Arial Narrow"/>
          <w:sz w:val="20"/>
        </w:rPr>
      </w:pPr>
      <w:r w:rsidRPr="006C56C9">
        <w:rPr>
          <w:rFonts w:ascii="Arial Narrow" w:hAnsi="Arial Narrow"/>
          <w:sz w:val="20"/>
        </w:rPr>
        <w:t>CUENTA DE PAGO: CLABE BANCARIA A 18 DIGITOS</w:t>
      </w:r>
    </w:p>
    <w:p w:rsidR="00790FA0" w:rsidRPr="006C56C9" w:rsidRDefault="00790FA0" w:rsidP="00790FA0">
      <w:pPr>
        <w:pStyle w:val="z2"/>
        <w:jc w:val="left"/>
        <w:rPr>
          <w:rFonts w:ascii="Arial Narrow" w:hAnsi="Arial Narrow"/>
          <w:sz w:val="20"/>
        </w:rPr>
      </w:pPr>
      <w:r w:rsidRPr="006C56C9">
        <w:rPr>
          <w:rFonts w:ascii="Arial Narrow" w:hAnsi="Arial Narrow"/>
          <w:sz w:val="20"/>
        </w:rPr>
        <w:t>REGIMEN FISCAL DE LA EMPRESA</w:t>
      </w:r>
    </w:p>
    <w:p w:rsidR="00790FA0" w:rsidRPr="006C56C9" w:rsidRDefault="00790FA0" w:rsidP="00790FA0">
      <w:pPr>
        <w:pStyle w:val="z2"/>
        <w:jc w:val="left"/>
        <w:rPr>
          <w:rFonts w:ascii="Arial Narrow" w:hAnsi="Arial Narrow"/>
          <w:sz w:val="20"/>
        </w:rPr>
      </w:pPr>
      <w:r w:rsidRPr="006C56C9">
        <w:rPr>
          <w:rFonts w:ascii="Arial Narrow" w:hAnsi="Arial Narrow"/>
          <w:sz w:val="20"/>
        </w:rPr>
        <w:t>LUGAR DE EXPEDICIÓN</w:t>
      </w:r>
    </w:p>
    <w:p w:rsidR="00790FA0" w:rsidRPr="006C56C9" w:rsidRDefault="00790FA0" w:rsidP="00790FA0">
      <w:pPr>
        <w:pStyle w:val="z2"/>
        <w:jc w:val="left"/>
        <w:rPr>
          <w:rFonts w:ascii="Arial Narrow" w:hAnsi="Arial Narrow"/>
          <w:sz w:val="20"/>
        </w:rPr>
      </w:pPr>
      <w:r w:rsidRPr="006C56C9">
        <w:rPr>
          <w:rFonts w:ascii="Arial Narrow" w:hAnsi="Arial Narrow"/>
          <w:sz w:val="20"/>
        </w:rPr>
        <w:t>UNIDAD DE MEDIDA</w:t>
      </w:r>
    </w:p>
    <w:p w:rsidR="00790FA0" w:rsidRPr="006C56C9" w:rsidRDefault="00790FA0" w:rsidP="006C56C9">
      <w:pPr>
        <w:pStyle w:val="z2"/>
        <w:jc w:val="left"/>
        <w:rPr>
          <w:rFonts w:ascii="Arial Narrow" w:hAnsi="Arial Narrow"/>
        </w:rPr>
      </w:pPr>
    </w:p>
    <w:p w:rsidR="00790FA0" w:rsidRPr="00AA5158" w:rsidRDefault="00790FA0" w:rsidP="006C56C9">
      <w:pPr>
        <w:pStyle w:val="z2"/>
        <w:jc w:val="left"/>
        <w:rPr>
          <w:rFonts w:ascii="Arial Narrow" w:hAnsi="Arial Narrow"/>
        </w:rPr>
      </w:pPr>
      <w:r w:rsidRPr="006C56C9">
        <w:rPr>
          <w:rFonts w:ascii="Arial Narrow" w:hAnsi="Arial Narrow"/>
          <w:sz w:val="20"/>
        </w:rPr>
        <w:t>IMPORTE TOTAL DE LA FACTURA:</w:t>
      </w:r>
    </w:p>
    <w:p w:rsidR="00790FA0" w:rsidRPr="00AA5158" w:rsidRDefault="00790FA0" w:rsidP="006C56C9">
      <w:pPr>
        <w:pStyle w:val="z2"/>
        <w:tabs>
          <w:tab w:val="left" w:pos="900"/>
        </w:tabs>
        <w:ind w:left="142"/>
        <w:jc w:val="center"/>
        <w:rPr>
          <w:rFonts w:ascii="Arial Narrow" w:hAnsi="Arial Narrow"/>
          <w:b/>
          <w:sz w:val="22"/>
        </w:rPr>
      </w:pPr>
      <w:r w:rsidRPr="007E0819">
        <w:rPr>
          <w:rFonts w:ascii="Arial Narrow" w:hAnsi="Arial Narrow" w:cs="Arial"/>
          <w:b/>
          <w:bCs/>
          <w:szCs w:val="44"/>
        </w:rPr>
        <w:br w:type="page"/>
      </w:r>
      <w:r w:rsidRPr="006C56C9">
        <w:rPr>
          <w:rFonts w:ascii="Arial Narrow" w:hAnsi="Arial Narrow"/>
          <w:b/>
          <w:sz w:val="22"/>
        </w:rPr>
        <w:t>ANEXO 4</w:t>
      </w:r>
    </w:p>
    <w:p w:rsidR="00790FA0" w:rsidRPr="006C56C9" w:rsidRDefault="00790FA0" w:rsidP="006C56C9">
      <w:pPr>
        <w:pStyle w:val="Ttulo1"/>
        <w:jc w:val="center"/>
        <w:rPr>
          <w:rFonts w:ascii="Arial Narrow" w:hAnsi="Arial Narrow"/>
          <w:b w:val="0"/>
        </w:rPr>
      </w:pPr>
      <w:r w:rsidRPr="006C56C9">
        <w:rPr>
          <w:rFonts w:ascii="Arial Narrow" w:hAnsi="Arial Narrow"/>
          <w:color w:val="auto"/>
          <w:sz w:val="20"/>
        </w:rPr>
        <w:t>“MODELO DE FIANZA DE GARANTÍA</w:t>
      </w:r>
      <w:r w:rsidRPr="006C56C9">
        <w:rPr>
          <w:rFonts w:ascii="Arial Narrow" w:hAnsi="Arial Narrow" w:cs="Arial"/>
          <w:color w:val="auto"/>
          <w:sz w:val="20"/>
        </w:rPr>
        <w:t xml:space="preserve"> DE CUMPLIMIENTO</w:t>
      </w:r>
      <w:r w:rsidRPr="006C56C9">
        <w:rPr>
          <w:rFonts w:ascii="Arial Narrow" w:hAnsi="Arial Narrow"/>
          <w:color w:val="auto"/>
          <w:sz w:val="20"/>
        </w:rPr>
        <w:t>”</w:t>
      </w:r>
    </w:p>
    <w:p w:rsidR="00790FA0" w:rsidRPr="00AA5158" w:rsidRDefault="00790FA0" w:rsidP="00790FA0">
      <w:pPr>
        <w:spacing w:after="120"/>
        <w:jc w:val="both"/>
        <w:rPr>
          <w:rFonts w:ascii="Arial Narrow" w:hAnsi="Arial Narrow" w:cs="Arial"/>
          <w:sz w:val="16"/>
        </w:rPr>
      </w:pP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NOMBRE DE LA AFIANZADORA</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DECLARACIÓN EXPRESA DE QUE LA INSTITUCIÓN AFIANZADORA CUENTA CON LA AUTORIZACIÓN DE LA SECRETARÍA DE HACIENDA Y CRÉDITO PUBLICO INDICANDO EL MARGEN DE OPERACIÓN.</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 xml:space="preserve"> (EL IMPORTE DE LA FIANZA NO DEBE REBASAR LOS LIMITES DE OPERACIÓN QUE LA SECRETARÍA DE HACIENDA Y CRÉDITO PUBLICO AUTORICE A LAS AFIANZADORAS, EXCEPTO LOS CASOS DE AUTORIZACIÓN DE REAFIANZAMIENTO OTORGADA POR LA COMISIÓN NACIONAL DE SEGUROS Y FIANZAS).</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NUMERO DE PÓLIZA.</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DECLARACIÓN DE QUE LA INSTITUCIÓN AFIANZADORA SE CONSTITUYE HASTA POR LA SUMA DE $_______________ (LETRA) EN MONEDA NACIONAL.</w:t>
      </w:r>
    </w:p>
    <w:p w:rsidR="00790FA0" w:rsidRPr="006C56C9" w:rsidRDefault="00790FA0" w:rsidP="00790FA0">
      <w:pPr>
        <w:spacing w:after="120"/>
        <w:jc w:val="both"/>
        <w:rPr>
          <w:rFonts w:ascii="Arial Narrow" w:hAnsi="Arial Narrow" w:cs="Arial"/>
          <w:sz w:val="16"/>
        </w:rPr>
      </w:pPr>
      <w:r w:rsidRPr="006C56C9">
        <w:rPr>
          <w:rFonts w:ascii="Arial Narrow" w:hAnsi="Arial Narrow" w:cs="Arial"/>
          <w:sz w:val="16"/>
        </w:rPr>
        <w:t>A FAVOR DEL BANCO NACIONAL DE OBRAS Y SERVICIOS PÚBLICOS, S.N.C/FIDEICOMISO 2058 e-MÉXICO.</w:t>
      </w:r>
    </w:p>
    <w:p w:rsidR="00790FA0" w:rsidRPr="006C56C9" w:rsidRDefault="00790FA0" w:rsidP="00790FA0">
      <w:pPr>
        <w:tabs>
          <w:tab w:val="left" w:leader="underscore" w:pos="9356"/>
        </w:tabs>
        <w:spacing w:after="120"/>
        <w:jc w:val="both"/>
        <w:rPr>
          <w:rFonts w:ascii="Arial Narrow" w:hAnsi="Arial Narrow" w:cs="Arial"/>
          <w:sz w:val="16"/>
        </w:rPr>
      </w:pPr>
      <w:r w:rsidRPr="006C56C9">
        <w:rPr>
          <w:rFonts w:ascii="Arial Narrow" w:hAnsi="Arial Narrow" w:cs="Arial"/>
          <w:sz w:val="16"/>
        </w:rPr>
        <w:t xml:space="preserve">PARA GARANTIZAR POR ________________, CON DOMICILIO EN ______________________, EL FIEL Y EXACTO CUMPLIMIENTO DE LAS OBLIGACIONES CONTENIDAS EN EL CONTRATO DE </w:t>
      </w:r>
      <w:r w:rsidRPr="006C56C9">
        <w:rPr>
          <w:rFonts w:ascii="Arial Narrow" w:hAnsi="Arial Narrow" w:cs="Arial"/>
          <w:b/>
          <w:bCs/>
          <w:sz w:val="16"/>
        </w:rPr>
        <w:t xml:space="preserve">COMPRAVENTA </w:t>
      </w:r>
      <w:r w:rsidRPr="006C56C9">
        <w:rPr>
          <w:rFonts w:ascii="Arial Narrow" w:hAnsi="Arial Narrow" w:cs="Arial"/>
          <w:sz w:val="16"/>
        </w:rPr>
        <w:t>No. _______________________, DE FECHA__________________, RELATIVO A LA ADQUISICIÓN DE _____________________________, POR UN MONTO DE $____________ (LETRA), MAS EL IMPUESTO AL VALOR AGREGADO.</w:t>
      </w:r>
    </w:p>
    <w:p w:rsidR="00790FA0" w:rsidRPr="006C56C9" w:rsidRDefault="00790FA0" w:rsidP="00790FA0">
      <w:pPr>
        <w:tabs>
          <w:tab w:val="left" w:leader="underscore" w:pos="9356"/>
        </w:tabs>
        <w:spacing w:after="120"/>
        <w:jc w:val="both"/>
        <w:rPr>
          <w:rFonts w:ascii="Arial Narrow" w:hAnsi="Arial Narrow" w:cs="Arial"/>
          <w:sz w:val="16"/>
        </w:rPr>
      </w:pPr>
      <w:r w:rsidRPr="006C56C9">
        <w:rPr>
          <w:rFonts w:ascii="Arial Narrow" w:hAnsi="Arial Narrow" w:cs="Arial"/>
          <w:sz w:val="16"/>
        </w:rPr>
        <w:t xml:space="preserve">DICHA FIANZA ESTARÁ VIGENTE DURANTE LA SUBSTANCIACIÓN DE TODOS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AUN EN LOS CASOS EN QUE LA SECRETARÍA OTORGUE PRORROGAS O ESPERAS A “EL PROVEEDOR” O FIADO PARA EL CUMPLIMIENTO DE SUS OBLIGACIONES, MANIFESTANDO LA SECRETARÍA DE COMUNICACIONES Y TRANSPORTES EXPRESAMENTE Y POR ESCRITO LA DEVOLUCIÓN PARA SU CANCELACIÓN. EL CONTRATO NO. __________________, </w:t>
      </w:r>
      <w:r w:rsidRPr="006C56C9">
        <w:rPr>
          <w:rFonts w:ascii="Arial Narrow" w:hAnsi="Arial Narrow" w:cs="Arial"/>
          <w:sz w:val="16"/>
          <w:u w:val="single"/>
        </w:rPr>
        <w:t>SE REGULA POR LA LEY DE ADQUISICIONES, ARRENDAMIENTOS Y SERVICIOS DEL SECTOR PÚBLICO, EL DE SU REGLAMENTO VIGENTE Y DE LA LEY FEDERAL DE PRESUPUESTO Y RESPONSABILIDAD HACENDARIA, SU REGLAMENTO Y DEMÁS QUE RESULTEN APLICABLES</w:t>
      </w:r>
      <w:r w:rsidRPr="006C56C9">
        <w:rPr>
          <w:rFonts w:ascii="Arial Narrow" w:hAnsi="Arial Narrow" w:cs="Arial"/>
          <w:sz w:val="16"/>
        </w:rPr>
        <w:t>.</w:t>
      </w:r>
    </w:p>
    <w:p w:rsidR="00790FA0" w:rsidRPr="006C56C9" w:rsidRDefault="00790FA0" w:rsidP="00790FA0">
      <w:pPr>
        <w:tabs>
          <w:tab w:val="left" w:leader="underscore" w:pos="9356"/>
        </w:tabs>
        <w:spacing w:after="120"/>
        <w:ind w:right="49"/>
        <w:jc w:val="both"/>
        <w:rPr>
          <w:rFonts w:ascii="Arial Narrow" w:hAnsi="Arial Narrow" w:cs="Arial"/>
          <w:sz w:val="16"/>
        </w:rPr>
      </w:pPr>
      <w:r w:rsidRPr="006C56C9">
        <w:rPr>
          <w:rFonts w:ascii="Arial Narrow" w:hAnsi="Arial Narrow" w:cs="Arial"/>
          <w:sz w:val="16"/>
        </w:rPr>
        <w:t>ASIMISMO, LA INSTITUCIÓN AFIANZADORA EXPRESAMENTE DECLARA:</w:t>
      </w:r>
    </w:p>
    <w:p w:rsidR="00790FA0" w:rsidRPr="006C56C9" w:rsidRDefault="00790FA0" w:rsidP="006C56C9">
      <w:pPr>
        <w:pStyle w:val="Blockquote"/>
        <w:spacing w:before="0" w:after="120"/>
        <w:ind w:left="0" w:right="49"/>
        <w:jc w:val="both"/>
        <w:rPr>
          <w:sz w:val="16"/>
        </w:rPr>
      </w:pPr>
      <w:r w:rsidRPr="006C56C9">
        <w:rPr>
          <w:sz w:val="16"/>
        </w:rPr>
        <w:t>A)</w:t>
      </w:r>
      <w:r w:rsidRPr="006C56C9">
        <w:rPr>
          <w:sz w:val="16"/>
        </w:rPr>
        <w:tab/>
        <w:t>QUE LA FIANZA SE OTORGA ATENDIENDO A TODAS LAS ESTIPULACIONES CONTENIDAS EN EL PRESENTE CONTRATO.</w:t>
      </w:r>
    </w:p>
    <w:p w:rsidR="00790FA0" w:rsidRPr="006C56C9" w:rsidRDefault="00790FA0" w:rsidP="006C56C9">
      <w:pPr>
        <w:pStyle w:val="Blockquote"/>
        <w:spacing w:before="0" w:after="120"/>
        <w:ind w:left="720" w:right="49" w:hanging="720"/>
        <w:jc w:val="both"/>
        <w:rPr>
          <w:sz w:val="16"/>
        </w:rPr>
      </w:pPr>
      <w:r w:rsidRPr="006C56C9">
        <w:rPr>
          <w:sz w:val="16"/>
        </w:rPr>
        <w:t>B)</w:t>
      </w:r>
      <w:r w:rsidRPr="006C56C9">
        <w:rPr>
          <w:sz w:val="16"/>
        </w:rPr>
        <w:tab/>
        <w:t>QUE PARA CANCELAR LA FIANZA, SERÁ REQUISITO CONTAR CON LA CONSTANCIA EMITIDA POR “LA DEPENDENCIA” DE CUMPLIMIENTO TOTAL DE LAS OBLIGACIONES CONTRACTUALES.</w:t>
      </w:r>
    </w:p>
    <w:p w:rsidR="00790FA0" w:rsidRPr="006C56C9" w:rsidRDefault="00790FA0" w:rsidP="006C56C9">
      <w:pPr>
        <w:pStyle w:val="Blockquote"/>
        <w:spacing w:before="0" w:after="120"/>
        <w:ind w:left="720" w:right="49" w:hanging="720"/>
        <w:jc w:val="both"/>
        <w:rPr>
          <w:sz w:val="16"/>
        </w:rPr>
      </w:pPr>
      <w:r w:rsidRPr="006C56C9">
        <w:rPr>
          <w:sz w:val="16"/>
        </w:rPr>
        <w:t>C)</w:t>
      </w:r>
      <w:r w:rsidRPr="006C56C9">
        <w:rPr>
          <w:sz w:val="16"/>
        </w:rPr>
        <w:tab/>
        <w:t>QUE LA FIANZA PERMANECERÁ VIGENTE DURANTE EL CUMPLIMIENTO DE LA OBLIGACIÓN QUE GARANTIZA Y CONTINUARÁ VIGENTE EN CASO DE QUE SE OTORGUE PRÓRROGA AL CUMPLIMIENTO DEL CONTRATO, ASÍ COMO DURANTE LA SUBSTANCIACIÓN DE TODOS LOS RECURSOS LEGALES O DE LOS JUICIOS QUE SE INTERPONGAN Y HASTA QUE SE DICTE RESOLUCIÓN DEFINITIVA QUE QUEDE FIRME.</w:t>
      </w:r>
    </w:p>
    <w:p w:rsidR="00790FA0" w:rsidRPr="006C56C9" w:rsidRDefault="00790FA0" w:rsidP="006C56C9">
      <w:pPr>
        <w:pStyle w:val="Blockquote"/>
        <w:spacing w:before="0" w:after="120"/>
        <w:ind w:left="720" w:right="49" w:hanging="720"/>
        <w:jc w:val="both"/>
        <w:rPr>
          <w:sz w:val="16"/>
        </w:rPr>
      </w:pPr>
      <w:r w:rsidRPr="006C56C9">
        <w:rPr>
          <w:sz w:val="16"/>
        </w:rPr>
        <w:t>D)</w:t>
      </w:r>
      <w:r w:rsidRPr="006C56C9">
        <w:rPr>
          <w:sz w:val="16"/>
        </w:rPr>
        <w:tab/>
        <w:t>QUE LA INSTITUCIÓN AFIANZADORA ACEPTA EXPRESAMENTE SOMETERSE AL PROCEDIMIENTO DE EJECUCIÓN ESTABLECIDO EN EL ARTÍCULO 95 DE LA LEY FEDERAL DE INSTITUCIONES DE FIANZAS, PARA LA EFECTIVIDAD DE DICHA GARANTÍA, PROCEDIMIENTO AL QUE TAMBIÉN SE SUJETARÁN PARA EL CASO DEL COBRO DE LA INDEMNIZACIÓN POR MORA, QUE PREVÉ EL ARTÍCULO 95 BIS DEL MISMO ORDENAMIENTO LEGAL, POR PAGO EXTEMPORÁNEO DEL IMPORTE DE LA PÓLIZA DE FIANZA REQUERIDA.</w:t>
      </w:r>
    </w:p>
    <w:p w:rsidR="00790FA0" w:rsidRPr="006C56C9" w:rsidRDefault="00790FA0" w:rsidP="006C56C9">
      <w:pPr>
        <w:pStyle w:val="Blockquote"/>
        <w:spacing w:before="0" w:after="120"/>
        <w:ind w:left="720" w:right="49" w:hanging="720"/>
        <w:jc w:val="both"/>
        <w:rPr>
          <w:sz w:val="16"/>
        </w:rPr>
      </w:pPr>
      <w:r w:rsidRPr="006C56C9">
        <w:rPr>
          <w:sz w:val="16"/>
        </w:rPr>
        <w:t>E)</w:t>
      </w:r>
      <w:r w:rsidRPr="006C56C9">
        <w:rPr>
          <w:sz w:val="16"/>
        </w:rPr>
        <w:tab/>
        <w:t>QUE LA AFIANZADORA SE SOMETE A LA JURISDICCIÓN DE LOS TRIBUNALES FEDERALES DE LA CIUDAD DE MÉXICO, DISTRITO FEDERAL, RENUNCIANDO AL FUERO QUE PUDIERA CORRESPONDERLE EN RAZÓN DE SU DOMICILIO O POR CUALESQUIER OTRA CAUSA.  FIN DE TEXTO.</w:t>
      </w:r>
    </w:p>
    <w:p w:rsidR="00790FA0" w:rsidRPr="00AA5158" w:rsidRDefault="00790FA0" w:rsidP="00790FA0">
      <w:pPr>
        <w:tabs>
          <w:tab w:val="left" w:pos="4962"/>
        </w:tabs>
        <w:spacing w:after="120"/>
        <w:jc w:val="center"/>
        <w:rPr>
          <w:rFonts w:ascii="Arial Narrow" w:hAnsi="Arial Narrow" w:cs="Arial"/>
          <w:b/>
          <w:bCs/>
          <w:sz w:val="16"/>
        </w:rPr>
      </w:pPr>
      <w:r w:rsidRPr="00AA5158">
        <w:rPr>
          <w:rFonts w:ascii="Arial Narrow" w:hAnsi="Arial Narrow" w:cs="Arial"/>
          <w:b/>
          <w:bCs/>
          <w:sz w:val="16"/>
        </w:rPr>
        <w:t>FECHA DE EXPEDICIÓN</w:t>
      </w:r>
      <w:r w:rsidRPr="00AA5158">
        <w:rPr>
          <w:rFonts w:ascii="Arial Narrow" w:hAnsi="Arial Narrow" w:cs="Arial"/>
          <w:b/>
          <w:bCs/>
          <w:sz w:val="16"/>
        </w:rPr>
        <w:tab/>
        <w:t>FIRMA DEL REPRESENTANTE LEGAL</w:t>
      </w:r>
    </w:p>
    <w:p w:rsidR="00790FA0" w:rsidRPr="007E0819" w:rsidRDefault="00790FA0" w:rsidP="006C56C9">
      <w:pPr>
        <w:rPr>
          <w:rFonts w:ascii="Arial Narrow" w:hAnsi="Arial Narrow" w:cs="Arial"/>
          <w:sz w:val="16"/>
        </w:rPr>
      </w:pPr>
      <w:r w:rsidRPr="007E0819">
        <w:rPr>
          <w:rFonts w:ascii="Arial Narrow" w:hAnsi="Arial Narrow" w:cs="Arial"/>
          <w:sz w:val="16"/>
        </w:rPr>
        <w:br w:type="page"/>
      </w:r>
    </w:p>
    <w:p w:rsidR="00790FA0" w:rsidRPr="006C56C9" w:rsidRDefault="00790FA0" w:rsidP="006C56C9">
      <w:pPr>
        <w:rPr>
          <w:rFonts w:ascii="Arial Narrow" w:hAnsi="Arial Narrow"/>
        </w:rPr>
      </w:pPr>
    </w:p>
    <w:p w:rsidR="00790FA0" w:rsidRPr="006C56C9" w:rsidRDefault="00790FA0" w:rsidP="00790FA0">
      <w:pPr>
        <w:jc w:val="center"/>
        <w:rPr>
          <w:rFonts w:ascii="Arial Narrow" w:hAnsi="Arial Narrow"/>
          <w:b/>
        </w:rPr>
      </w:pPr>
      <w:r w:rsidRPr="006C56C9">
        <w:rPr>
          <w:rFonts w:ascii="Arial Narrow" w:hAnsi="Arial Narrow"/>
          <w:b/>
        </w:rPr>
        <w:t>ANEXO 5</w:t>
      </w:r>
    </w:p>
    <w:p w:rsidR="00790FA0" w:rsidRPr="00AA5158" w:rsidRDefault="00790FA0" w:rsidP="00790FA0">
      <w:pPr>
        <w:jc w:val="center"/>
        <w:rPr>
          <w:rFonts w:ascii="Arial Narrow" w:hAnsi="Arial Narrow" w:cs="Arial"/>
          <w:b/>
        </w:rPr>
      </w:pPr>
      <w:r w:rsidRPr="006C56C9">
        <w:rPr>
          <w:rFonts w:ascii="Arial Narrow" w:hAnsi="Arial Narrow"/>
          <w:b/>
        </w:rPr>
        <w:t xml:space="preserve">“ESCRITO QUE DEBERÁN PRESENTAR LAS PERSONAS QUE PARTICIPEN EN LA </w:t>
      </w:r>
      <w:r w:rsidRPr="00AA5158">
        <w:rPr>
          <w:rFonts w:ascii="Arial Narrow" w:hAnsi="Arial Narrow" w:cs="Arial"/>
          <w:b/>
        </w:rPr>
        <w:t>JUNTA DE ACLARACIONES D</w:t>
      </w:r>
      <w:r w:rsidRPr="007E0819">
        <w:rPr>
          <w:rFonts w:ascii="Arial Narrow" w:hAnsi="Arial Narrow" w:cs="Arial"/>
          <w:b/>
        </w:rPr>
        <w:t xml:space="preserve">E LA </w:t>
      </w:r>
      <w:r w:rsidRPr="006C56C9">
        <w:rPr>
          <w:rFonts w:ascii="Arial Narrow" w:hAnsi="Arial Narrow"/>
          <w:b/>
        </w:rPr>
        <w:t>LICITACIÓN”</w:t>
      </w:r>
    </w:p>
    <w:p w:rsidR="00790FA0" w:rsidRPr="006C56C9" w:rsidRDefault="00790FA0" w:rsidP="00790FA0">
      <w:pPr>
        <w:jc w:val="center"/>
        <w:rPr>
          <w:rFonts w:ascii="Arial Narrow" w:hAnsi="Arial Narrow" w:cs="Arial"/>
        </w:rPr>
      </w:pPr>
      <w:r w:rsidRPr="006C56C9">
        <w:rPr>
          <w:rFonts w:ascii="Arial Narrow" w:hAnsi="Arial Narrow" w:cs="Arial"/>
        </w:rPr>
        <w:t>PARA DAR CUMPLIMIENTO A LO DISPUESTO EN EL ARTÍCULO 33 BIS DE LA LEY DE ADQUISICIONES, ARRENDAMIENTOS Y SERVICIOS DEL SECTOR PÚBLICO Y 36 DEL REGLAMENTO.</w:t>
      </w:r>
    </w:p>
    <w:p w:rsidR="00790FA0" w:rsidRPr="006C56C9" w:rsidRDefault="00790FA0" w:rsidP="00790FA0">
      <w:pPr>
        <w:pStyle w:val="texto"/>
        <w:spacing w:after="0" w:line="240" w:lineRule="auto"/>
        <w:ind w:firstLine="289"/>
        <w:jc w:val="right"/>
        <w:rPr>
          <w:rFonts w:ascii="Arial Narrow" w:hAnsi="Arial Narrow"/>
          <w:sz w:val="20"/>
          <w:szCs w:val="16"/>
        </w:rPr>
      </w:pPr>
      <w:r w:rsidRPr="006C56C9">
        <w:rPr>
          <w:rFonts w:ascii="Arial Narrow" w:hAnsi="Arial Narrow"/>
          <w:sz w:val="20"/>
          <w:szCs w:val="16"/>
        </w:rPr>
        <w:t>__________de __________ de ______</w:t>
      </w:r>
    </w:p>
    <w:p w:rsidR="00790FA0" w:rsidRPr="006C56C9" w:rsidRDefault="00790FA0" w:rsidP="006C56C9">
      <w:pPr>
        <w:pStyle w:val="Ttulo8"/>
        <w:rPr>
          <w:rFonts w:ascii="Arial Narrow" w:hAnsi="Arial Narrow" w:cs="Arial"/>
          <w:spacing w:val="60"/>
          <w:szCs w:val="16"/>
        </w:rPr>
      </w:pPr>
      <w:r w:rsidRPr="006C56C9">
        <w:rPr>
          <w:rFonts w:ascii="Arial Narrow" w:hAnsi="Arial Narrow" w:cs="Arial"/>
          <w:spacing w:val="60"/>
          <w:szCs w:val="16"/>
        </w:rPr>
        <w:t>PRESENTE</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 xml:space="preserve">Me refiero a la </w:t>
      </w:r>
      <w:r w:rsidRPr="006C56C9">
        <w:rPr>
          <w:rFonts w:ascii="Arial Narrow" w:hAnsi="Arial Narrow"/>
          <w:sz w:val="18"/>
          <w:szCs w:val="18"/>
        </w:rPr>
        <w:t>LICITACIÓN PÚBLICA NACIONAL ELECTRÓNICA</w:t>
      </w:r>
      <w:r w:rsidRPr="006C56C9">
        <w:rPr>
          <w:rFonts w:ascii="Arial Narrow" w:hAnsi="Arial Narrow"/>
          <w:sz w:val="18"/>
        </w:rPr>
        <w:t xml:space="preserve"> No. </w:t>
      </w:r>
      <w:r w:rsidRPr="00367CC3">
        <w:rPr>
          <w:rFonts w:ascii="Arial Narrow" w:hAnsi="Arial Narrow"/>
          <w:sz w:val="18"/>
        </w:rPr>
        <w:t>LA-009000937-</w:t>
      </w:r>
      <w:r w:rsidRPr="00367CC3">
        <w:rPr>
          <w:rFonts w:ascii="Arial Narrow" w:hAnsi="Arial Narrow"/>
          <w:sz w:val="18"/>
          <w:szCs w:val="18"/>
        </w:rPr>
        <w:t>N1</w:t>
      </w:r>
      <w:r w:rsidR="00367CC3" w:rsidRPr="00367CC3">
        <w:rPr>
          <w:rFonts w:ascii="Arial Narrow" w:hAnsi="Arial Narrow"/>
          <w:sz w:val="18"/>
          <w:szCs w:val="18"/>
        </w:rPr>
        <w:t>5</w:t>
      </w:r>
      <w:r w:rsidRPr="00367CC3">
        <w:rPr>
          <w:rFonts w:ascii="Arial Narrow" w:hAnsi="Arial Narrow"/>
          <w:sz w:val="18"/>
        </w:rPr>
        <w:t>-2012</w:t>
      </w:r>
      <w:r w:rsidRPr="00AA5158">
        <w:rPr>
          <w:rFonts w:ascii="Arial Narrow" w:hAnsi="Arial Narrow" w:cs="Arial"/>
          <w:szCs w:val="16"/>
        </w:rPr>
        <w:t xml:space="preserve"> en la que </w:t>
      </w:r>
      <w:r w:rsidRPr="006C56C9">
        <w:rPr>
          <w:rFonts w:ascii="Arial Narrow" w:hAnsi="Arial Narrow" w:cs="Arial"/>
          <w:szCs w:val="16"/>
        </w:rPr>
        <w:t xml:space="preserve">mí representada, </w:t>
      </w:r>
      <w:r w:rsidRPr="006C56C9">
        <w:rPr>
          <w:rFonts w:ascii="Arial Narrow" w:hAnsi="Arial Narrow" w:cs="Arial"/>
          <w:szCs w:val="16"/>
          <w:u w:val="single"/>
        </w:rPr>
        <w:t>_______________________</w:t>
      </w:r>
      <w:r w:rsidRPr="006C56C9">
        <w:rPr>
          <w:rFonts w:ascii="Arial Narrow" w:hAnsi="Arial Narrow" w:cs="Arial"/>
          <w:szCs w:val="16"/>
        </w:rPr>
        <w:t xml:space="preserve"> tiene interés en participar.</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Sobre el particular, y en los términos de lo previsto en el artículo 33 Bis de la Ley de Adquisiciones, Arrendamientos y Servicios del Sector Público manifiesto lo siguiente:</w:t>
      </w:r>
    </w:p>
    <w:p w:rsidR="00790FA0" w:rsidRPr="006C56C9" w:rsidRDefault="00790FA0" w:rsidP="00790FA0">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LICITANTE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Descripción del objeto social: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Número y fecha de la escritura pública en la que consta su acta constitutiva:</w:t>
      </w:r>
    </w:p>
    <w:p w:rsidR="00790FA0" w:rsidRPr="006C56C9" w:rsidRDefault="00790FA0" w:rsidP="00790FA0">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REPRESENTANTE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Número y fecha de la escritura pública mediante la cual fueron otorgadas facultades:</w:t>
      </w:r>
    </w:p>
    <w:p w:rsidR="00790FA0" w:rsidRPr="006C56C9" w:rsidRDefault="00790FA0" w:rsidP="00790FA0">
      <w:pPr>
        <w:tabs>
          <w:tab w:val="left" w:pos="1701"/>
          <w:tab w:val="left" w:pos="10348"/>
        </w:tabs>
        <w:ind w:right="-376"/>
        <w:jc w:val="both"/>
        <w:rPr>
          <w:rFonts w:ascii="Arial Narrow" w:hAnsi="Arial Narrow" w:cs="Arial"/>
          <w:szCs w:val="16"/>
        </w:rPr>
      </w:pPr>
      <w:r w:rsidRPr="006C56C9">
        <w:rPr>
          <w:rFonts w:ascii="Arial Narrow" w:hAnsi="Arial Narrow" w:cs="Arial"/>
          <w:szCs w:val="16"/>
        </w:rPr>
        <w:t>Nombre, número y circunscripción del Notario Público o Fedatario Público que la protocolizó:</w:t>
      </w:r>
    </w:p>
    <w:p w:rsidR="00790FA0" w:rsidRPr="006C56C9" w:rsidRDefault="00790FA0" w:rsidP="006C56C9">
      <w:pPr>
        <w:jc w:val="center"/>
        <w:rPr>
          <w:rFonts w:ascii="Arial Narrow" w:hAnsi="Arial Narrow" w:cs="Arial"/>
          <w:szCs w:val="16"/>
        </w:rPr>
      </w:pPr>
    </w:p>
    <w:p w:rsidR="00790FA0" w:rsidRPr="006C56C9" w:rsidRDefault="00790FA0" w:rsidP="006C56C9">
      <w:pPr>
        <w:jc w:val="center"/>
        <w:rPr>
          <w:rFonts w:ascii="Arial Narrow" w:hAnsi="Arial Narrow" w:cs="Arial"/>
          <w:szCs w:val="16"/>
        </w:rPr>
      </w:pPr>
      <w:r w:rsidRPr="006C56C9">
        <w:rPr>
          <w:rFonts w:ascii="Arial Narrow" w:hAnsi="Arial Narrow" w:cs="Arial"/>
          <w:szCs w:val="16"/>
        </w:rPr>
        <w:t>ATENTAMENTE</w:t>
      </w:r>
    </w:p>
    <w:p w:rsidR="00790FA0" w:rsidRPr="006C56C9" w:rsidRDefault="00790FA0" w:rsidP="00790FA0">
      <w:pPr>
        <w:spacing w:after="120"/>
        <w:jc w:val="center"/>
        <w:rPr>
          <w:rFonts w:ascii="Arial Narrow" w:hAnsi="Arial Narrow"/>
          <w:b/>
        </w:rPr>
      </w:pPr>
      <w:r w:rsidRPr="006C56C9">
        <w:rPr>
          <w:rFonts w:ascii="Arial Narrow" w:hAnsi="Arial Narrow"/>
          <w:b/>
        </w:rPr>
        <w:br w:type="page"/>
        <w:t>ANEXO 5 BIS</w:t>
      </w:r>
    </w:p>
    <w:p w:rsidR="00790FA0" w:rsidRPr="00AA5158" w:rsidRDefault="00790FA0" w:rsidP="00790FA0">
      <w:pPr>
        <w:jc w:val="center"/>
        <w:rPr>
          <w:rFonts w:ascii="Arial Narrow" w:hAnsi="Arial Narrow" w:cs="Arial"/>
          <w:b/>
        </w:rPr>
      </w:pPr>
      <w:r w:rsidRPr="006C56C9">
        <w:rPr>
          <w:rFonts w:ascii="Arial Narrow" w:hAnsi="Arial Narrow"/>
          <w:b/>
        </w:rPr>
        <w:t xml:space="preserve">“ESCRITO QUE DEBERÁN PRESENTAR LAS PERSONAS QUE PARTICIPEN EN </w:t>
      </w:r>
      <w:r w:rsidRPr="00AA5158">
        <w:rPr>
          <w:rFonts w:ascii="Arial Narrow" w:hAnsi="Arial Narrow" w:cs="Arial"/>
          <w:b/>
        </w:rPr>
        <w:t xml:space="preserve">EL ACTO DE PRESETANCIÓN Y APERTURA DE </w:t>
      </w:r>
      <w:r w:rsidRPr="006C56C9">
        <w:rPr>
          <w:rFonts w:ascii="Arial Narrow" w:hAnsi="Arial Narrow"/>
          <w:b/>
        </w:rPr>
        <w:t>LA LICITACIÓN”</w:t>
      </w:r>
    </w:p>
    <w:p w:rsidR="00790FA0" w:rsidRPr="006C56C9" w:rsidRDefault="00790FA0" w:rsidP="00790FA0">
      <w:pPr>
        <w:jc w:val="center"/>
        <w:rPr>
          <w:rFonts w:ascii="Arial Narrow" w:hAnsi="Arial Narrow"/>
          <w:szCs w:val="16"/>
        </w:rPr>
      </w:pPr>
      <w:r w:rsidRPr="006C56C9">
        <w:rPr>
          <w:rFonts w:ascii="Arial Narrow" w:hAnsi="Arial Narrow" w:cs="Arial"/>
          <w:sz w:val="22"/>
        </w:rPr>
        <w:t>Para dar cumplimiento a lo dispuesto en el artículo 29 Fracción VI de la Ley de Adquisiciones, Arrendamientos y Servicios del Sector Público y 36 del Reglamento</w:t>
      </w:r>
      <w:r w:rsidRPr="006C56C9">
        <w:rPr>
          <w:rFonts w:ascii="Arial Narrow" w:hAnsi="Arial Narrow"/>
          <w:szCs w:val="16"/>
        </w:rPr>
        <w:t xml:space="preserve"> </w:t>
      </w:r>
    </w:p>
    <w:p w:rsidR="00790FA0" w:rsidRPr="006C56C9" w:rsidRDefault="00790FA0" w:rsidP="006C56C9">
      <w:pPr>
        <w:pStyle w:val="texto"/>
        <w:spacing w:after="0" w:line="240" w:lineRule="auto"/>
        <w:ind w:firstLine="289"/>
        <w:jc w:val="right"/>
        <w:rPr>
          <w:rFonts w:ascii="Arial Narrow" w:hAnsi="Arial Narrow"/>
          <w:sz w:val="20"/>
          <w:szCs w:val="16"/>
        </w:rPr>
      </w:pPr>
      <w:r w:rsidRPr="006C56C9">
        <w:rPr>
          <w:rFonts w:ascii="Arial Narrow" w:hAnsi="Arial Narrow"/>
          <w:sz w:val="20"/>
          <w:szCs w:val="16"/>
        </w:rPr>
        <w:t>__________de __________ de ______</w:t>
      </w:r>
    </w:p>
    <w:p w:rsidR="00790FA0" w:rsidRPr="006C56C9" w:rsidRDefault="00790FA0" w:rsidP="006C56C9">
      <w:pPr>
        <w:pStyle w:val="Ttulo8"/>
        <w:rPr>
          <w:rFonts w:ascii="Arial Narrow" w:hAnsi="Arial Narrow" w:cs="Arial"/>
          <w:spacing w:val="60"/>
          <w:szCs w:val="16"/>
        </w:rPr>
      </w:pPr>
      <w:r w:rsidRPr="006C56C9">
        <w:rPr>
          <w:rFonts w:ascii="Arial Narrow" w:hAnsi="Arial Narrow" w:cs="Arial"/>
          <w:spacing w:val="60"/>
          <w:szCs w:val="16"/>
        </w:rPr>
        <w:t>PRESENTE</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 xml:space="preserve">Me refiero a la </w:t>
      </w:r>
      <w:r w:rsidRPr="006C56C9">
        <w:rPr>
          <w:rFonts w:ascii="Arial Narrow" w:hAnsi="Arial Narrow"/>
          <w:sz w:val="18"/>
          <w:szCs w:val="18"/>
        </w:rPr>
        <w:t>LICITACIÓN PÚBLICA NACIONAL ELECTRÓNICA</w:t>
      </w:r>
      <w:r w:rsidRPr="006C56C9">
        <w:rPr>
          <w:rFonts w:ascii="Arial Narrow" w:hAnsi="Arial Narrow"/>
          <w:sz w:val="18"/>
        </w:rPr>
        <w:t xml:space="preserve"> No. </w:t>
      </w:r>
      <w:r w:rsidR="00367CC3" w:rsidRPr="00367CC3">
        <w:rPr>
          <w:rFonts w:ascii="Arial Narrow" w:hAnsi="Arial Narrow"/>
          <w:sz w:val="18"/>
        </w:rPr>
        <w:t>LA-009000937-</w:t>
      </w:r>
      <w:r w:rsidR="00367CC3" w:rsidRPr="00367CC3">
        <w:rPr>
          <w:rFonts w:ascii="Arial Narrow" w:hAnsi="Arial Narrow"/>
          <w:sz w:val="18"/>
          <w:szCs w:val="18"/>
        </w:rPr>
        <w:t>N15</w:t>
      </w:r>
      <w:r w:rsidR="00367CC3" w:rsidRPr="00367CC3">
        <w:rPr>
          <w:rFonts w:ascii="Arial Narrow" w:hAnsi="Arial Narrow"/>
          <w:sz w:val="18"/>
        </w:rPr>
        <w:t>-2012</w:t>
      </w:r>
      <w:r w:rsidR="00367CC3" w:rsidRPr="00AA5158">
        <w:rPr>
          <w:rFonts w:ascii="Arial Narrow" w:hAnsi="Arial Narrow" w:cs="Arial"/>
          <w:szCs w:val="16"/>
        </w:rPr>
        <w:t xml:space="preserve"> </w:t>
      </w:r>
      <w:r w:rsidRPr="00AA5158">
        <w:rPr>
          <w:rFonts w:ascii="Arial Narrow" w:hAnsi="Arial Narrow" w:cs="Arial"/>
          <w:szCs w:val="16"/>
        </w:rPr>
        <w:t xml:space="preserve">en </w:t>
      </w:r>
      <w:r w:rsidRPr="006C56C9">
        <w:rPr>
          <w:rFonts w:ascii="Arial Narrow" w:hAnsi="Arial Narrow" w:cs="Arial"/>
          <w:szCs w:val="16"/>
        </w:rPr>
        <w:t xml:space="preserve">la que mí representada, </w:t>
      </w:r>
      <w:r w:rsidRPr="006C56C9">
        <w:rPr>
          <w:rFonts w:ascii="Arial Narrow" w:hAnsi="Arial Narrow" w:cs="Arial"/>
          <w:szCs w:val="16"/>
          <w:u w:val="single"/>
        </w:rPr>
        <w:t>_______________________</w:t>
      </w:r>
      <w:r w:rsidRPr="006C56C9">
        <w:rPr>
          <w:rFonts w:ascii="Arial Narrow" w:hAnsi="Arial Narrow" w:cs="Arial"/>
          <w:szCs w:val="16"/>
        </w:rPr>
        <w:t xml:space="preserve"> tiene interés en participar.</w:t>
      </w:r>
    </w:p>
    <w:p w:rsidR="00790FA0" w:rsidRPr="006C56C9" w:rsidRDefault="00790FA0" w:rsidP="00790FA0">
      <w:pPr>
        <w:tabs>
          <w:tab w:val="left" w:pos="1701"/>
          <w:tab w:val="left" w:pos="10348"/>
        </w:tabs>
        <w:spacing w:after="120"/>
        <w:ind w:right="45"/>
        <w:jc w:val="both"/>
        <w:rPr>
          <w:rFonts w:ascii="Arial Narrow" w:hAnsi="Arial Narrow" w:cs="Arial"/>
          <w:szCs w:val="16"/>
        </w:rPr>
      </w:pPr>
      <w:r w:rsidRPr="006C56C9">
        <w:rPr>
          <w:rFonts w:ascii="Arial Narrow" w:hAnsi="Arial Narrow" w:cs="Arial"/>
          <w:szCs w:val="16"/>
        </w:rPr>
        <w:t>Sobre el particular, y en los términos de lo previsto en el artículo 33 Bis de la Ley de Adquisiciones, Arrendamientos y Servicios del Sector Público manifiesto bajo protesta de decir verdad lo siguiente:</w:t>
      </w:r>
    </w:p>
    <w:p w:rsidR="00790FA0" w:rsidRPr="006C56C9" w:rsidRDefault="00790FA0" w:rsidP="00790FA0">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LICITANTE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Descripción del objeto social:</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Número y fecha de la escritura pública en la que consta su acta constitutiva:</w:t>
      </w:r>
    </w:p>
    <w:p w:rsidR="00790FA0" w:rsidRPr="006C56C9" w:rsidRDefault="00790FA0" w:rsidP="006C56C9">
      <w:pPr>
        <w:tabs>
          <w:tab w:val="left" w:pos="1701"/>
          <w:tab w:val="left" w:pos="10348"/>
        </w:tabs>
        <w:ind w:right="45"/>
        <w:jc w:val="both"/>
        <w:rPr>
          <w:rFonts w:ascii="Arial Narrow" w:hAnsi="Arial Narrow" w:cs="Arial"/>
          <w:b/>
          <w:szCs w:val="16"/>
        </w:rPr>
      </w:pPr>
      <w:r w:rsidRPr="006C56C9">
        <w:rPr>
          <w:rFonts w:ascii="Arial Narrow" w:hAnsi="Arial Narrow" w:cs="Arial"/>
          <w:b/>
          <w:szCs w:val="16"/>
        </w:rPr>
        <w:t>DATOS DEL REPRESENTANTE</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Registro Federal de Contribuyentes:</w:t>
      </w:r>
    </w:p>
    <w:p w:rsidR="00790FA0" w:rsidRPr="006C56C9" w:rsidRDefault="00790FA0" w:rsidP="00790FA0">
      <w:pPr>
        <w:tabs>
          <w:tab w:val="left" w:pos="1701"/>
          <w:tab w:val="left" w:pos="10348"/>
        </w:tabs>
        <w:ind w:right="45"/>
        <w:jc w:val="both"/>
        <w:rPr>
          <w:rFonts w:ascii="Arial Narrow" w:hAnsi="Arial Narrow" w:cs="Arial"/>
          <w:szCs w:val="16"/>
        </w:rPr>
      </w:pPr>
      <w:r w:rsidRPr="006C56C9">
        <w:rPr>
          <w:rFonts w:ascii="Arial Narrow" w:hAnsi="Arial Narrow" w:cs="Arial"/>
          <w:szCs w:val="16"/>
        </w:rPr>
        <w:t>Nombre:</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Domicilio Fiscal:</w:t>
      </w:r>
    </w:p>
    <w:p w:rsidR="00790FA0" w:rsidRPr="006C56C9" w:rsidRDefault="00790FA0" w:rsidP="00790FA0">
      <w:pPr>
        <w:tabs>
          <w:tab w:val="left" w:pos="1701"/>
        </w:tabs>
        <w:ind w:right="45"/>
        <w:jc w:val="both"/>
        <w:rPr>
          <w:rFonts w:ascii="Arial Narrow" w:hAnsi="Arial Narrow" w:cs="Arial"/>
          <w:szCs w:val="16"/>
        </w:rPr>
      </w:pPr>
      <w:r w:rsidRPr="006C56C9">
        <w:rPr>
          <w:rFonts w:ascii="Arial Narrow" w:hAnsi="Arial Narrow" w:cs="Arial"/>
          <w:szCs w:val="16"/>
        </w:rPr>
        <w:t>Número y fecha de la escritura pública mediante la cual fueron otorgadas facultades:</w:t>
      </w:r>
    </w:p>
    <w:p w:rsidR="00790FA0" w:rsidRPr="006C56C9" w:rsidRDefault="00790FA0" w:rsidP="00790FA0">
      <w:pPr>
        <w:tabs>
          <w:tab w:val="left" w:pos="1701"/>
          <w:tab w:val="left" w:pos="10348"/>
        </w:tabs>
        <w:ind w:right="-376"/>
        <w:jc w:val="both"/>
        <w:rPr>
          <w:rFonts w:ascii="Arial Narrow" w:hAnsi="Arial Narrow" w:cs="Arial"/>
          <w:szCs w:val="16"/>
        </w:rPr>
      </w:pPr>
      <w:r w:rsidRPr="006C56C9">
        <w:rPr>
          <w:rFonts w:ascii="Arial Narrow" w:hAnsi="Arial Narrow" w:cs="Arial"/>
          <w:szCs w:val="16"/>
        </w:rPr>
        <w:t>Nombre, número y circunscripción del Notario Público o Fedatario Público que la protocolizó:</w:t>
      </w:r>
    </w:p>
    <w:p w:rsidR="00790FA0" w:rsidRPr="006C56C9" w:rsidRDefault="00790FA0" w:rsidP="006C56C9">
      <w:pPr>
        <w:jc w:val="center"/>
        <w:rPr>
          <w:rFonts w:ascii="Arial Narrow" w:hAnsi="Arial Narrow" w:cs="Arial"/>
          <w:szCs w:val="16"/>
        </w:rPr>
      </w:pPr>
    </w:p>
    <w:p w:rsidR="00790FA0" w:rsidRPr="006C56C9" w:rsidRDefault="00790FA0" w:rsidP="006C56C9">
      <w:pPr>
        <w:jc w:val="center"/>
        <w:rPr>
          <w:rFonts w:ascii="Arial Narrow" w:hAnsi="Arial Narrow" w:cs="Arial"/>
          <w:szCs w:val="16"/>
        </w:rPr>
      </w:pPr>
      <w:r w:rsidRPr="006C56C9">
        <w:rPr>
          <w:rFonts w:ascii="Arial Narrow" w:hAnsi="Arial Narrow" w:cs="Arial"/>
          <w:szCs w:val="16"/>
        </w:rPr>
        <w:t>ATENTAMENTE</w:t>
      </w:r>
    </w:p>
    <w:p w:rsidR="005141F6" w:rsidRPr="006C56C9" w:rsidRDefault="00790FA0" w:rsidP="00790FA0">
      <w:pPr>
        <w:spacing w:after="120"/>
        <w:jc w:val="center"/>
        <w:rPr>
          <w:rFonts w:ascii="Arial Narrow" w:hAnsi="Arial Narrow"/>
          <w:b/>
          <w:lang w:val="es-ES"/>
        </w:rPr>
      </w:pPr>
      <w:r w:rsidRPr="006C56C9">
        <w:rPr>
          <w:rFonts w:ascii="Arial Narrow" w:hAnsi="Arial Narrow"/>
          <w:b/>
        </w:rPr>
        <w:br w:type="page"/>
      </w:r>
      <w:r w:rsidR="005141F6" w:rsidRPr="006C56C9">
        <w:rPr>
          <w:rFonts w:ascii="Arial Narrow" w:hAnsi="Arial Narrow"/>
          <w:b/>
          <w:lang w:val="es-ES"/>
        </w:rPr>
        <w:t>ANEXO 6</w:t>
      </w:r>
    </w:p>
    <w:p w:rsidR="005141F6" w:rsidRPr="00AA5158" w:rsidRDefault="005141F6" w:rsidP="005141F6">
      <w:pPr>
        <w:jc w:val="center"/>
        <w:rPr>
          <w:rFonts w:ascii="Arial Narrow" w:hAnsi="Arial Narrow"/>
          <w:b/>
        </w:rPr>
      </w:pPr>
      <w:r w:rsidRPr="006C56C9">
        <w:rPr>
          <w:rFonts w:ascii="Arial Narrow" w:hAnsi="Arial Narrow"/>
          <w:b/>
        </w:rPr>
        <w:t>“RELACIÓN DE DOCUMENTOS REQUERIDOS PARA PARTICIPAR”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1559"/>
        <w:gridCol w:w="2835"/>
      </w:tblGrid>
      <w:tr w:rsidR="005141F6" w:rsidRPr="006C56C9" w:rsidTr="000B74FD">
        <w:trPr>
          <w:tblHeader/>
        </w:trPr>
        <w:tc>
          <w:tcPr>
            <w:tcW w:w="10206" w:type="dxa"/>
            <w:gridSpan w:val="3"/>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center" w:pos="6413"/>
                <w:tab w:val="center" w:pos="8539"/>
              </w:tabs>
              <w:ind w:right="23"/>
              <w:jc w:val="both"/>
              <w:rPr>
                <w:rFonts w:ascii="Arial Narrow" w:hAnsi="Arial Narrow"/>
                <w:b/>
                <w:sz w:val="16"/>
                <w:szCs w:val="16"/>
              </w:rPr>
            </w:pPr>
            <w:r w:rsidRPr="006C56C9">
              <w:rPr>
                <w:rFonts w:ascii="Arial Narrow" w:hAnsi="Arial Narrow"/>
                <w:sz w:val="16"/>
                <w:szCs w:val="16"/>
              </w:rPr>
              <w:t>Punto de la Convocatoria</w:t>
            </w:r>
            <w:r w:rsidRPr="006C56C9">
              <w:rPr>
                <w:rFonts w:ascii="Arial Narrow" w:hAnsi="Arial Narrow"/>
                <w:sz w:val="16"/>
                <w:szCs w:val="16"/>
              </w:rPr>
              <w:tab/>
              <w:t>Presentó</w:t>
            </w:r>
            <w:r w:rsidRPr="006C56C9">
              <w:rPr>
                <w:rFonts w:ascii="Arial Narrow" w:hAnsi="Arial Narrow"/>
                <w:sz w:val="16"/>
                <w:szCs w:val="16"/>
              </w:rPr>
              <w:tab/>
              <w:t>Observaciones</w:t>
            </w:r>
          </w:p>
        </w:tc>
      </w:tr>
      <w:tr w:rsidR="005141F6" w:rsidRPr="006C56C9" w:rsidTr="000B74FD">
        <w:tc>
          <w:tcPr>
            <w:tcW w:w="5812" w:type="dxa"/>
            <w:tcBorders>
              <w:top w:val="single" w:sz="4" w:space="0" w:color="auto"/>
              <w:left w:val="single" w:sz="4" w:space="0" w:color="auto"/>
              <w:bottom w:val="single" w:sz="4" w:space="0" w:color="auto"/>
              <w:right w:val="nil"/>
            </w:tcBorders>
          </w:tcPr>
          <w:p w:rsidR="005141F6" w:rsidRPr="00AA5158" w:rsidRDefault="005141F6" w:rsidP="000B74FD">
            <w:pPr>
              <w:tabs>
                <w:tab w:val="left" w:pos="176"/>
              </w:tabs>
              <w:spacing w:after="120"/>
              <w:jc w:val="both"/>
              <w:rPr>
                <w:rFonts w:ascii="Arial Narrow" w:hAnsi="Arial Narrow" w:cs="Arial"/>
                <w:b/>
                <w:sz w:val="16"/>
                <w:szCs w:val="16"/>
              </w:rPr>
            </w:pPr>
            <w:r w:rsidRPr="00AA5158">
              <w:rPr>
                <w:rFonts w:ascii="Arial Narrow" w:hAnsi="Arial Narrow" w:cs="Arial"/>
                <w:b/>
                <w:sz w:val="16"/>
                <w:szCs w:val="16"/>
              </w:rPr>
              <w:t>II .- OBJETO Y ALCANCE DE LA LICITACIÓN PÚBLICA</w:t>
            </w:r>
          </w:p>
        </w:tc>
        <w:tc>
          <w:tcPr>
            <w:tcW w:w="1559" w:type="dxa"/>
            <w:tcBorders>
              <w:top w:val="single" w:sz="4" w:space="0" w:color="auto"/>
              <w:left w:val="nil"/>
              <w:bottom w:val="single" w:sz="4" w:space="0" w:color="auto"/>
              <w:right w:val="nil"/>
            </w:tcBorders>
          </w:tcPr>
          <w:p w:rsidR="005141F6" w:rsidRPr="006C56C9" w:rsidRDefault="005141F6" w:rsidP="000B74FD">
            <w:pPr>
              <w:tabs>
                <w:tab w:val="left" w:pos="1440"/>
              </w:tabs>
              <w:spacing w:after="120"/>
              <w:jc w:val="both"/>
              <w:rPr>
                <w:rFonts w:ascii="Arial Narrow" w:hAnsi="Arial Narrow"/>
                <w:noProof/>
                <w:sz w:val="16"/>
                <w:szCs w:val="16"/>
              </w:rPr>
            </w:pPr>
          </w:p>
        </w:tc>
        <w:tc>
          <w:tcPr>
            <w:tcW w:w="2835" w:type="dxa"/>
            <w:tcBorders>
              <w:top w:val="single" w:sz="4" w:space="0" w:color="auto"/>
              <w:left w:val="nil"/>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13"/>
              </w:numPr>
              <w:tabs>
                <w:tab w:val="clear" w:pos="1440"/>
                <w:tab w:val="left" w:pos="318"/>
                <w:tab w:val="num" w:pos="601"/>
              </w:tabs>
              <w:spacing w:after="120"/>
              <w:ind w:left="601" w:hanging="425"/>
              <w:jc w:val="both"/>
              <w:rPr>
                <w:rFonts w:ascii="Arial Narrow" w:hAnsi="Arial Narrow" w:cs="Arial"/>
                <w:b/>
                <w:sz w:val="16"/>
                <w:szCs w:val="16"/>
              </w:rPr>
            </w:pPr>
            <w:r w:rsidRPr="00AA5158">
              <w:rPr>
                <w:rFonts w:ascii="Arial Narrow" w:hAnsi="Arial Narrow" w:cs="Arial"/>
                <w:sz w:val="16"/>
                <w:szCs w:val="16"/>
              </w:rPr>
              <w:t>Por medio de la presente licitación se contratarán los servicios descritos en el</w:t>
            </w:r>
            <w:r w:rsidRPr="006C56C9">
              <w:rPr>
                <w:rFonts w:ascii="Arial Narrow" w:hAnsi="Arial Narrow" w:cs="Arial"/>
                <w:b/>
                <w:sz w:val="16"/>
                <w:szCs w:val="16"/>
              </w:rPr>
              <w:t xml:space="preserve"> Anexo 1 “Anexo Técnico” “PROPOSICIÓN TÉCNICA” </w:t>
            </w:r>
            <w:r w:rsidRPr="006C56C9">
              <w:rPr>
                <w:rFonts w:ascii="Arial Narrow" w:hAnsi="Arial Narrow" w:cs="Arial"/>
                <w:sz w:val="16"/>
                <w:szCs w:val="16"/>
              </w:rPr>
              <w:t xml:space="preserve">y </w:t>
            </w:r>
            <w:r w:rsidRPr="006C56C9">
              <w:rPr>
                <w:rFonts w:ascii="Arial Narrow" w:hAnsi="Arial Narrow" w:cs="Arial"/>
                <w:b/>
                <w:sz w:val="16"/>
                <w:szCs w:val="16"/>
              </w:rPr>
              <w:t>Anexo 1a</w:t>
            </w:r>
            <w:r w:rsidRPr="006C56C9">
              <w:rPr>
                <w:rFonts w:ascii="Arial Narrow" w:hAnsi="Arial Narrow" w:cs="Arial"/>
                <w:sz w:val="16"/>
                <w:szCs w:val="16"/>
              </w:rPr>
              <w:t xml:space="preserve"> </w:t>
            </w:r>
            <w:r w:rsidRPr="006C56C9">
              <w:rPr>
                <w:rFonts w:ascii="Arial Narrow" w:hAnsi="Arial Narrow" w:cs="Arial"/>
                <w:b/>
                <w:sz w:val="16"/>
                <w:szCs w:val="16"/>
              </w:rPr>
              <w:t xml:space="preserve">“PROPOSICIÓN ECONÓMICA” </w:t>
            </w:r>
            <w:r w:rsidRPr="006C56C9">
              <w:rPr>
                <w:rFonts w:ascii="Arial Narrow" w:hAnsi="Arial Narrow" w:cs="Arial"/>
                <w:sz w:val="16"/>
                <w:szCs w:val="16"/>
              </w:rPr>
              <w:t>con las características, especificaciones y cantidades señaladas en los mismos.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318"/>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292" o:spid="_x0000_s1026" style="position:absolute;left:0;text-align:left;margin-left:-1.5pt;margin-top:4.95pt;width:67.65pt;height:26.5pt;z-index:25165107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">
                  <v:shapetype id="_x0000_t202" coordsize="21600,21600" o:spt="202" path="m,l,21600r21600,l21600,xe">
                    <v:stroke joinstyle="miter"/>
                    <v:path gradientshapeok="t" o:connecttype="rect"/>
                  </v:shapetype>
                  <v:shape id="Text Box 1293" o:spid="_x0000_s1027"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7DMxQAA&#10;ANsAAAAPAAAAZHJzL2Rvd25yZXYueG1sRI9bawIxFITfhf6HcAq+iGar4mW7UUqhYt+sir4eNmcv&#10;dHOyTdJ1+++bgtDHYeabYbJtbxrRkfO1ZQVPkwQEcW51zaWC8+ltvALhA7LGxjIp+CEP283DIMNU&#10;2xt/UHcMpYgl7FNUUIXQplL6vCKDfmJb4ugV1hkMUbpSaoe3WG4aOU2ShTRYc1yosKXXivLP47dR&#10;sJrvu6t/nx0u+aJo1mG07HZfTqnhY//yDCJQH/7Dd3qvI7eG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HsMz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94" o:spid="_x0000_s1028"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I+MwgAA&#10;ANsAAAAPAAAAZHJzL2Rvd25yZXYueG1sRE/Pa8IwFL4L/g/hCbsMmzpHZzujjMHE3dSJXh/Nsy1r&#10;XmqS1e6/Xw4Djx/f7+V6MK3oyfnGsoJZkoIgLq1uuFJw/PqYLkD4gKyxtUwKfsnDejUeLbHQ9sZ7&#10;6g+hEjGEfYEK6hC6Qkpf1mTQJ7YjjtzFOoMhQldJ7fAWw00rn9I0kwYbjg01dvReU/l9+DEKFs/b&#10;/uw/57tTmV3aPDy+9JurU+phMry9ggg0hLv4373VCvK4P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kj4zCAAAA2w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10206" w:type="dxa"/>
            <w:gridSpan w:val="3"/>
            <w:tcBorders>
              <w:top w:val="single" w:sz="4" w:space="0" w:color="auto"/>
              <w:left w:val="single" w:sz="4" w:space="0" w:color="auto"/>
              <w:bottom w:val="single" w:sz="4" w:space="0" w:color="auto"/>
              <w:right w:val="single" w:sz="4" w:space="0" w:color="auto"/>
            </w:tcBorders>
          </w:tcPr>
          <w:p w:rsidR="005141F6" w:rsidRPr="00AA5158" w:rsidRDefault="005141F6" w:rsidP="000B74FD">
            <w:pPr>
              <w:tabs>
                <w:tab w:val="left" w:pos="284"/>
              </w:tabs>
              <w:spacing w:after="60"/>
              <w:jc w:val="both"/>
              <w:rPr>
                <w:rFonts w:ascii="Arial Narrow" w:hAnsi="Arial Narrow" w:cs="Arial"/>
                <w:b/>
                <w:sz w:val="16"/>
                <w:szCs w:val="16"/>
                <w:lang w:eastAsia="es-ES"/>
              </w:rPr>
            </w:pPr>
            <w:r w:rsidRPr="00AA5158">
              <w:rPr>
                <w:rFonts w:ascii="Arial Narrow" w:hAnsi="Arial Narrow" w:cs="Arial"/>
                <w:b/>
                <w:sz w:val="16"/>
                <w:szCs w:val="16"/>
                <w:lang w:eastAsia="es-ES"/>
              </w:rPr>
              <w:t>VI</w:t>
            </w:r>
            <w:r w:rsidRPr="00AA5158">
              <w:rPr>
                <w:rFonts w:ascii="Arial Narrow" w:hAnsi="Arial Narrow" w:cs="Arial"/>
                <w:b/>
                <w:sz w:val="16"/>
                <w:szCs w:val="16"/>
                <w:lang w:eastAsia="es-ES"/>
              </w:rPr>
              <w:tab/>
              <w:t>DOCUMENTOS Y DATOS QUE DEBEN PRESENTAR LOS LICITANTES</w:t>
            </w:r>
          </w:p>
          <w:p w:rsidR="005141F6" w:rsidRPr="006C56C9" w:rsidRDefault="005141F6" w:rsidP="000B74FD">
            <w:pPr>
              <w:spacing w:after="60"/>
              <w:ind w:left="176" w:firstLine="142"/>
              <w:jc w:val="both"/>
              <w:outlineLvl w:val="0"/>
              <w:rPr>
                <w:rFonts w:ascii="Arial Narrow" w:hAnsi="Arial Narrow"/>
                <w:sz w:val="16"/>
                <w:szCs w:val="16"/>
                <w:u w:val="single"/>
              </w:rPr>
            </w:pPr>
            <w:r w:rsidRPr="006C56C9">
              <w:rPr>
                <w:rFonts w:ascii="Arial Narrow" w:hAnsi="Arial Narrow"/>
                <w:sz w:val="16"/>
                <w:szCs w:val="16"/>
                <w:u w:val="single"/>
              </w:rPr>
              <w:t>Documentación Legal y Administrativa</w:t>
            </w:r>
          </w:p>
          <w:p w:rsidR="005141F6" w:rsidRPr="006C56C9" w:rsidRDefault="005141F6" w:rsidP="000B74FD">
            <w:pPr>
              <w:tabs>
                <w:tab w:val="left" w:pos="176"/>
                <w:tab w:val="left" w:pos="1440"/>
                <w:tab w:val="left" w:pos="3420"/>
              </w:tabs>
              <w:spacing w:after="60"/>
              <w:ind w:left="176" w:firstLine="142"/>
              <w:jc w:val="both"/>
              <w:rPr>
                <w:rFonts w:ascii="Arial Narrow" w:hAnsi="Arial Narrow"/>
                <w:b/>
                <w:sz w:val="16"/>
                <w:szCs w:val="16"/>
              </w:rPr>
            </w:pPr>
            <w:r w:rsidRPr="006C56C9">
              <w:rPr>
                <w:rFonts w:ascii="Arial Narrow" w:hAnsi="Arial Narrow"/>
                <w:b/>
                <w:sz w:val="16"/>
                <w:szCs w:val="16"/>
                <w:u w:val="single"/>
              </w:rPr>
              <w:t>Presentación Opcional</w:t>
            </w: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hanging="425"/>
              <w:jc w:val="both"/>
              <w:rPr>
                <w:rFonts w:ascii="Arial Narrow" w:hAnsi="Arial Narrow"/>
                <w:noProof/>
                <w:sz w:val="16"/>
                <w:szCs w:val="16"/>
              </w:rPr>
            </w:pPr>
            <w:r w:rsidRPr="00AA5158">
              <w:rPr>
                <w:rFonts w:ascii="Arial Narrow" w:hAnsi="Arial Narrow" w:cs="Arial"/>
                <w:sz w:val="16"/>
                <w:szCs w:val="16"/>
              </w:rPr>
              <w:t>Podr</w:t>
            </w:r>
            <w:r w:rsidRPr="006C56C9">
              <w:rPr>
                <w:rFonts w:ascii="Arial Narrow" w:hAnsi="Arial Narrow" w:cs="Arial"/>
                <w:sz w:val="16"/>
                <w:szCs w:val="16"/>
              </w:rPr>
              <w:t xml:space="preserve">á presentar en el acto de presentación y apertura de proposiciones el </w:t>
            </w:r>
            <w:r w:rsidRPr="006C56C9">
              <w:rPr>
                <w:rFonts w:ascii="Arial Narrow" w:hAnsi="Arial Narrow" w:cs="Arial"/>
                <w:b/>
                <w:sz w:val="16"/>
                <w:szCs w:val="16"/>
              </w:rPr>
              <w:t xml:space="preserve">Anexo 6 “RELACIÓN DE DOCUMENTOS REQUERIDOS PARA PARTICIPAR”, </w:t>
            </w:r>
            <w:r w:rsidRPr="006C56C9">
              <w:rPr>
                <w:rFonts w:ascii="Arial Narrow" w:hAnsi="Arial Narrow" w:cs="Arial"/>
                <w:sz w:val="16"/>
                <w:szCs w:val="16"/>
              </w:rPr>
              <w:t>el cual servirá como constancia de recepción de la documentación que entregue en dicho acto.</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sz w:val="16"/>
                <w:szCs w:val="16"/>
                <w:u w:val="single"/>
              </w:rPr>
            </w:pPr>
            <w:r w:rsidRPr="004D4700">
              <w:rPr>
                <w:rFonts w:ascii="Arial Narrow" w:hAnsi="Arial Narrow"/>
                <w:noProof/>
                <w:sz w:val="16"/>
                <w:szCs w:val="16"/>
                <w:lang w:val="es-ES" w:eastAsia="es-ES"/>
              </w:rPr>
              <w:pict>
                <v:group id="Group 1241" o:spid="_x0000_s1029" style="position:absolute;left:0;text-align:left;margin-left:-1.7pt;margin-top:4.2pt;width:67.65pt;height:26.5pt;z-index:251641856;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">
                  <v:shape id="Text Box 1242" o:spid="_x0000_s1030"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cmxAAA&#10;ANsAAAAPAAAAZHJzL2Rvd25yZXYueG1sRI9PawIxFMTvhX6H8Aq9FDdbFbVbo4jQYm9WRa+Pzds/&#10;dPOyJum6fntTEHocZn4zzHzZm0Z05HxtWcFrkoIgzq2uuVRw2H8MZiB8QNbYWCYFV/KwXDw+zDHT&#10;9sLf1O1CKWIJ+wwVVCG0mZQ+r8igT2xLHL3COoMhSldK7fASy00jh2k6kQZrjgsVtrSuKP/Z/RoF&#10;s/GmO/mv0faYT4rmLbxMu8+zU+r5qV+9gwjUh//wnd7oyI3g70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HJs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43" o:spid="_x0000_s1031"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h9SxAAA&#10;ANsAAAAPAAAAZHJzL2Rvd25yZXYueG1sRI9PawIxFMTvQr9DeAUv4mbbirVbo0hB0Zu10l4fm7d/&#10;6OZlTeK6/fZGEHocZn4zzHzZm0Z05HxtWcFTkoIgzq2uuVRw/FqPZyB8QNbYWCYFf+RhuXgYzDHT&#10;9sKf1B1CKWIJ+wwVVCG0mZQ+r8igT2xLHL3COoMhSldK7fASy00jn9N0Kg3WHBcqbOmjovz3cDYK&#10;ZpNt9+N3L/vvfFo0b2H02m1OTqnhY796BxGoD//hO73VNw5uX+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YfUsQAAADbAAAADwAAAAAAAAAAAAAAAACXAgAAZHJzL2Rv&#10;d25yZXYueG1sUEsFBgAAAAAEAAQA9QAAAIgDA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nil"/>
            </w:tcBorders>
          </w:tcPr>
          <w:p w:rsidR="005141F6" w:rsidRPr="006C56C9" w:rsidRDefault="005141F6" w:rsidP="000B74FD">
            <w:pPr>
              <w:tabs>
                <w:tab w:val="left" w:pos="176"/>
              </w:tabs>
              <w:spacing w:after="60"/>
              <w:ind w:left="720" w:hanging="402"/>
              <w:jc w:val="both"/>
              <w:rPr>
                <w:rFonts w:ascii="Arial Narrow" w:hAnsi="Arial Narrow"/>
                <w:b/>
                <w:sz w:val="16"/>
                <w:szCs w:val="16"/>
                <w:u w:val="single"/>
              </w:rPr>
            </w:pPr>
            <w:r w:rsidRPr="00AA5158">
              <w:rPr>
                <w:rFonts w:ascii="Arial Narrow" w:hAnsi="Arial Narrow"/>
                <w:b/>
                <w:sz w:val="16"/>
                <w:szCs w:val="16"/>
                <w:u w:val="single"/>
              </w:rPr>
              <w:t>Presentación Obligatoria qu</w:t>
            </w:r>
            <w:r w:rsidRPr="006C56C9">
              <w:rPr>
                <w:rFonts w:ascii="Arial Narrow" w:hAnsi="Arial Narrow"/>
                <w:b/>
                <w:sz w:val="16"/>
                <w:szCs w:val="16"/>
                <w:u w:val="single"/>
              </w:rPr>
              <w:t xml:space="preserve">e afecta la solvencia de las proposiciones </w:t>
            </w:r>
          </w:p>
        </w:tc>
        <w:tc>
          <w:tcPr>
            <w:tcW w:w="1559" w:type="dxa"/>
            <w:tcBorders>
              <w:top w:val="single" w:sz="4" w:space="0" w:color="auto"/>
              <w:left w:val="nil"/>
              <w:bottom w:val="single" w:sz="4" w:space="0" w:color="auto"/>
              <w:right w:val="nil"/>
            </w:tcBorders>
          </w:tcPr>
          <w:p w:rsidR="005141F6" w:rsidRPr="006C56C9" w:rsidRDefault="005141F6" w:rsidP="000B74FD">
            <w:pPr>
              <w:tabs>
                <w:tab w:val="left" w:pos="176"/>
                <w:tab w:val="left" w:pos="1440"/>
              </w:tabs>
              <w:spacing w:after="60"/>
              <w:ind w:left="176"/>
              <w:jc w:val="both"/>
              <w:rPr>
                <w:rFonts w:ascii="Arial Narrow" w:hAnsi="Arial Narrow"/>
                <w:sz w:val="16"/>
                <w:szCs w:val="16"/>
                <w:u w:val="single"/>
              </w:rPr>
            </w:pPr>
          </w:p>
        </w:tc>
        <w:tc>
          <w:tcPr>
            <w:tcW w:w="2835" w:type="dxa"/>
            <w:tcBorders>
              <w:top w:val="single" w:sz="4" w:space="0" w:color="auto"/>
              <w:left w:val="nil"/>
              <w:bottom w:val="single" w:sz="4" w:space="0" w:color="auto"/>
              <w:right w:val="single" w:sz="4" w:space="0" w:color="auto"/>
            </w:tcBorders>
          </w:tcPr>
          <w:p w:rsidR="005141F6" w:rsidRPr="006C56C9" w:rsidRDefault="005141F6" w:rsidP="000B74FD">
            <w:pPr>
              <w:tabs>
                <w:tab w:val="left" w:pos="176"/>
                <w:tab w:val="left" w:pos="1440"/>
              </w:tabs>
              <w:spacing w:after="60"/>
              <w:ind w:left="176"/>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hanging="425"/>
              <w:jc w:val="both"/>
              <w:rPr>
                <w:rFonts w:ascii="Arial Narrow" w:hAnsi="Arial Narrow"/>
                <w:sz w:val="16"/>
                <w:szCs w:val="16"/>
                <w:u w:val="single"/>
              </w:rPr>
            </w:pPr>
            <w:r w:rsidRPr="000623C7">
              <w:rPr>
                <w:rFonts w:ascii="Arial Narrow" w:hAnsi="Arial Narrow" w:cs="Arial"/>
                <w:sz w:val="16"/>
                <w:szCs w:val="16"/>
              </w:rPr>
              <w:t xml:space="preserve">Formato debidamente cumplimentado, el cual se incluye como </w:t>
            </w:r>
            <w:r w:rsidRPr="000623C7">
              <w:rPr>
                <w:rFonts w:ascii="Arial Narrow" w:hAnsi="Arial Narrow" w:cs="Arial"/>
                <w:b/>
                <w:sz w:val="16"/>
                <w:szCs w:val="16"/>
              </w:rPr>
              <w:t>Anexo 9 “ACREDITACIÓN DE PERSONALIDAD”</w:t>
            </w:r>
            <w:r w:rsidRPr="000623C7">
              <w:rPr>
                <w:rFonts w:ascii="Arial Narrow" w:hAnsi="Arial Narrow" w:cs="Arial"/>
                <w:sz w:val="16"/>
                <w:szCs w:val="16"/>
              </w:rPr>
              <w:t>. La persona que suscriba el formato y la proposición en la licitación, es la que debe contar con los documentos notariales que la acrediten como representante legal con las facultades expresas necesarias para ello.</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244" o:spid="_x0000_s1032" style="position:absolute;left:0;text-align:left;margin-left:-1.7pt;margin-top:5pt;width:67.65pt;height:26.5pt;z-index:25164288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">
                  <v:shape id="Text Box 1245" o:spid="_x0000_s1033"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fECxAAA&#10;ANsAAAAPAAAAZHJzL2Rvd25yZXYueG1sRI9Ba8JAFITvBf/D8gQvpW6qxWjqKiJU9Gat6PWRfSah&#10;2bfp7jbGf+8KhR6HmfmGmS87U4uWnK8sK3gdJiCIc6srLhQcvz5epiB8QNZYWyYFN/KwXPSe5php&#10;e+VPag+hEBHCPkMFZQhNJqXPSzLoh7Yhjt7FOoMhSldI7fAa4aaWoySZSIMVx4USG1qXlH8ffo2C&#10;6du2PfvdeH/KJ5d6Fp7TdvPjlBr0u9U7iEBd+A//tbdaQZrC40v8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EHxAs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46" o:spid="_x0000_s1034"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mVwwgAA&#10;ANsAAAAPAAAAZHJzL2Rvd25yZXYueG1sRE/LasJAFN0X/IfhCt0UM7EtMY2OIoLF7nyUdnvJXJNg&#10;5k6cGWP6951FocvDeS9Wg2lFT843lhVMkxQEcWl1w5WCz9N2koPwAVlja5kU/JCH1XL0sMBC2zsf&#10;qD+GSsQQ9gUqqEPoCil9WZNBn9iOOHJn6wyGCF0ltcN7DDetfE7TTBpsODbU2NGmpvJyvBkF+euu&#10;//YfL/uvMju3b+Fp1r9fnVKP42E9BxFoCP/iP/dOK5jFsfF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eZXDCAAAA2w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hanging="425"/>
              <w:jc w:val="both"/>
              <w:rPr>
                <w:rFonts w:ascii="Arial Narrow" w:hAnsi="Arial Narrow" w:cs="Arial"/>
                <w:sz w:val="16"/>
                <w:szCs w:val="16"/>
              </w:rPr>
            </w:pPr>
            <w:r w:rsidRPr="00AA5158">
              <w:rPr>
                <w:rFonts w:ascii="Arial Narrow" w:hAnsi="Arial Narrow" w:cs="Arial"/>
                <w:sz w:val="16"/>
              </w:rPr>
              <w:t>Copia del documento que certifica que para la prestación de los servicios, cumple con las Normas, recomendaciones y estándares nacionales e inter</w:t>
            </w:r>
            <w:r w:rsidRPr="006C56C9">
              <w:rPr>
                <w:rFonts w:ascii="Arial Narrow" w:hAnsi="Arial Narrow" w:cs="Arial"/>
                <w:sz w:val="16"/>
              </w:rPr>
              <w:t xml:space="preserve">nacionales que se señalan en el </w:t>
            </w:r>
            <w:r w:rsidRPr="006C56C9">
              <w:rPr>
                <w:rFonts w:ascii="Arial Narrow" w:hAnsi="Arial Narrow" w:cs="Arial"/>
                <w:b/>
                <w:sz w:val="16"/>
              </w:rPr>
              <w:t>Anexo 1 “Anexo Técnico”</w:t>
            </w:r>
            <w:r w:rsidRPr="006C56C9">
              <w:rPr>
                <w:rFonts w:ascii="Arial Narrow" w:hAnsi="Arial Narrow" w:cs="Arial"/>
                <w:sz w:val="16"/>
              </w:rPr>
              <w:t xml:space="preserve"> y demás que sean requeridos por la legislación, normatividad y regulación vigentes.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313" o:spid="_x0000_s1035" style="position:absolute;left:0;text-align:left;margin-left:-1.7pt;margin-top:3pt;width:67.65pt;height:26.5pt;z-index:25165312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">
                  <v:shape id="Text Box 1314" o:spid="_x0000_s1036"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MztxQAA&#10;ANsAAAAPAAAAZHJzL2Rvd25yZXYueG1sRI9PawIxFMTvQr9DeIIX0ay2qN1ulFJo0VtrRa+Pzds/&#10;uHnZJum6fnsjFHocZuY3TLbpTSM6cr62rGA2TUAQ51bXXCo4fL9PViB8QNbYWCYFV/KwWT8MMky1&#10;vfAXdftQighhn6KCKoQ2ldLnFRn0U9sSR6+wzmCI0pVSO7xEuGnkPEkW0mDNcaHClt4qys/7X6Ng&#10;9bTtTn73+HnMF0XzHMbL7uPHKTUa9q8vIAL14T/8195qBcsZ3L/EH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kzO3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315" o:spid="_x0000_s1037"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lKa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iYj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2Upr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AA5158" w:rsidRDefault="005141F6" w:rsidP="000B74FD">
            <w:pPr>
              <w:numPr>
                <w:ilvl w:val="0"/>
                <w:numId w:val="23"/>
              </w:numPr>
              <w:spacing w:after="120"/>
              <w:ind w:left="601" w:hanging="425"/>
              <w:jc w:val="both"/>
              <w:rPr>
                <w:rFonts w:ascii="Arial Narrow" w:hAnsi="Arial Narrow" w:cs="Arial"/>
                <w:sz w:val="16"/>
                <w:szCs w:val="16"/>
              </w:rPr>
            </w:pPr>
            <w:r w:rsidRPr="00AA5158">
              <w:rPr>
                <w:rFonts w:ascii="Arial Narrow" w:hAnsi="Arial Narrow" w:cs="Arial"/>
                <w:sz w:val="16"/>
                <w:szCs w:val="16"/>
              </w:rPr>
              <w:t>Dirección de Correo electrónico o manifiesto en donde indique que no cuenta con algún correo electrónico.</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256" o:spid="_x0000_s1038" style="position:absolute;left:0;text-align:left;margin-left:-1.65pt;margin-top:1.9pt;width:67.65pt;height:20.95pt;z-index:25164390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">
                  <v:shape id="Text Box 1257" o:spid="_x0000_s1039"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lwzxQAA&#10;ANsAAAAPAAAAZHJzL2Rvd25yZXYueG1sRI9Pa8JAFMTvBb/D8oReim5qa9ToKlJo0Zv/0Osj+0yC&#10;2bfp7jam375bKPQ4zMxvmMWqM7VoyfnKsoLnYQKCOLe64kLB6fg+mILwAVljbZkUfJOH1bL3sMBM&#10;2zvvqT2EQkQI+wwVlCE0mZQ+L8mgH9qGOHpX6wyGKF0htcN7hJtajpIklQYrjgslNvRWUn47fBkF&#10;09dNe/Hbl905T6/1LDxN2o9Pp9Rjv1vPQQTqwn/4r73RCtIx/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GXDP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58" o:spid="_x0000_s1040"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MJExAAA&#10;ANsAAAAPAAAAZHJzL2Rvd25yZXYueG1sRI9Ba8JAFITvQv/D8gpeRDe1JWrqKiJY9NZa0esj+0xC&#10;s2/T3TXGf+8KhR6HmfmGmS87U4uWnK8sK3gZJSCIc6srLhQcvjfDKQgfkDXWlknBjTwsF0+9OWba&#10;XvmL2n0oRISwz1BBGUKTSenzkgz6kW2Io3e2zmCI0hVSO7xGuKnlOElSabDiuFBiQ+uS8p/9xSiY&#10;vm3bk9+9fh7z9FzPwmDSfvw6pfrP3eodRKAu/If/2lutIE3h8S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TCRMQAAADbAAAADwAAAAAAAAAAAAAAAACXAgAAZHJzL2Rv&#10;d25yZXYueG1sUEsFBgAAAAAEAAQA9QAAAIgDA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rPr>
          <w:trHeight w:val="647"/>
        </w:trPr>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hanging="425"/>
              <w:jc w:val="both"/>
              <w:rPr>
                <w:rFonts w:ascii="Arial Narrow" w:hAnsi="Arial Narrow" w:cs="Arial"/>
                <w:sz w:val="16"/>
                <w:szCs w:val="16"/>
              </w:rPr>
            </w:pPr>
            <w:r w:rsidRPr="00AA5158">
              <w:rPr>
                <w:rFonts w:ascii="Arial Narrow" w:hAnsi="Arial Narrow" w:cs="Arial"/>
                <w:sz w:val="16"/>
                <w:szCs w:val="16"/>
              </w:rPr>
              <w:t xml:space="preserve">Escrito en el que el Licitante manifieste, bajo protesta de decir verdad, que no se encuentra en los supuestos del artículo 50 y 60 de la Ley, </w:t>
            </w:r>
            <w:r w:rsidRPr="006C56C9">
              <w:rPr>
                <w:rFonts w:ascii="Arial Narrow" w:hAnsi="Arial Narrow" w:cs="Arial"/>
                <w:b/>
                <w:sz w:val="16"/>
                <w:szCs w:val="16"/>
              </w:rPr>
              <w:t>Anexo 10 “SUPUESTOS DEL ARTÍCULO 50 Y 60 DE LA LEY”.</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301" o:spid="_x0000_s1041" style="position:absolute;left:0;text-align:left;margin-left:-1.5pt;margin-top:7.3pt;width:67.65pt;height:20.65pt;z-index:251652096;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">
                  <v:shape id="Text Box 1302" o:spid="_x0000_s1042"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303" o:spid="_x0000_s1043"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numPr>
                <w:ilvl w:val="0"/>
                <w:numId w:val="23"/>
              </w:numPr>
              <w:spacing w:after="120"/>
              <w:ind w:left="601" w:right="34" w:hanging="425"/>
              <w:jc w:val="both"/>
              <w:rPr>
                <w:rFonts w:ascii="Arial Narrow" w:hAnsi="Arial Narrow" w:cs="Arial"/>
                <w:sz w:val="14"/>
                <w:szCs w:val="16"/>
              </w:rPr>
            </w:pPr>
            <w:r w:rsidRPr="00AA5158">
              <w:rPr>
                <w:rFonts w:ascii="Arial Narrow" w:hAnsi="Arial Narrow" w:cs="Arial"/>
                <w:sz w:val="14"/>
                <w:szCs w:val="16"/>
              </w:rPr>
              <w:t>Escrito en que el Licitante presente una declaración de</w:t>
            </w:r>
            <w:r w:rsidRPr="006C56C9">
              <w:rPr>
                <w:rFonts w:ascii="Arial Narrow" w:hAnsi="Arial Narrow" w:cs="Arial"/>
                <w:sz w:val="14"/>
                <w:szCs w:val="16"/>
              </w:rPr>
              <w:t xml:space="preserve"> integridad, en la que manifieste, bajo protesta de decir verdad, que por sí mismo o a través de interpósita persona, se abstendrá de adoptar conductas para que los servidores públicos de esta CSIC induzcan o alteren las evaluaciones de las proposiciones, tanto técnicas como económicas, el resultado del procedimiento u otros aspectos que otorguen condiciones ventajosas, con relación a los demás Licitantes participantes.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num" w:pos="318"/>
                <w:tab w:val="left" w:pos="1440"/>
              </w:tabs>
              <w:spacing w:after="120"/>
              <w:ind w:left="318" w:hanging="284"/>
              <w:jc w:val="both"/>
              <w:rPr>
                <w:rFonts w:ascii="Arial Narrow" w:hAnsi="Arial Narrow"/>
                <w:noProof/>
                <w:sz w:val="16"/>
                <w:szCs w:val="16"/>
              </w:rPr>
            </w:pPr>
            <w:r w:rsidRPr="004D4700">
              <w:rPr>
                <w:rFonts w:ascii="Arial Narrow" w:hAnsi="Arial Narrow"/>
                <w:noProof/>
                <w:sz w:val="16"/>
                <w:szCs w:val="16"/>
                <w:lang w:val="es-ES" w:eastAsia="es-ES"/>
              </w:rPr>
              <w:pict>
                <v:group id="Group 1259" o:spid="_x0000_s1044" style="position:absolute;left:0;text-align:left;margin-left:-.1pt;margin-top:15.3pt;width:67.65pt;height:26.5pt;z-index:251644928;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">
                  <v:shape id="Text Box 1260" o:spid="_x0000_s1045"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61" o:spid="_x0000_s1046"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5141F6" w:rsidP="006C56C9">
            <w:pPr>
              <w:numPr>
                <w:ilvl w:val="0"/>
                <w:numId w:val="23"/>
              </w:numPr>
              <w:spacing w:after="120"/>
              <w:ind w:left="601" w:right="34" w:hanging="425"/>
              <w:jc w:val="both"/>
              <w:rPr>
                <w:rFonts w:ascii="Arial Narrow" w:hAnsi="Arial Narrow" w:cs="Arial"/>
                <w:color w:val="000000"/>
                <w:sz w:val="14"/>
                <w:szCs w:val="16"/>
                <w:lang w:val="es-ES"/>
              </w:rPr>
            </w:pPr>
            <w:r w:rsidRPr="00AA5158">
              <w:rPr>
                <w:rFonts w:ascii="Arial Narrow" w:hAnsi="Arial Narrow" w:cs="Arial"/>
                <w:sz w:val="14"/>
                <w:szCs w:val="16"/>
              </w:rPr>
              <w:t>En el supuesto de participar con carácter de MIPYMES en este procedimiento de contr</w:t>
            </w:r>
            <w:r w:rsidRPr="006C56C9">
              <w:rPr>
                <w:rFonts w:ascii="Arial Narrow" w:hAnsi="Arial Narrow" w:cs="Arial"/>
                <w:sz w:val="14"/>
                <w:szCs w:val="16"/>
              </w:rPr>
              <w:t xml:space="preserve">atación, deberán presentar copia del documento expedido por autoridad competente que determine su estratificación como micro, pequeña o mediana empresa, o bien escrito bajo protesta de decir verdad en donde indique la clasificación de su empresa conforme al </w:t>
            </w:r>
            <w:r w:rsidRPr="000623C7">
              <w:rPr>
                <w:rFonts w:ascii="Arial Narrow" w:hAnsi="Arial Narrow" w:cs="Arial"/>
                <w:b/>
                <w:sz w:val="14"/>
                <w:szCs w:val="16"/>
              </w:rPr>
              <w:t>ACUERDO</w:t>
            </w:r>
            <w:r w:rsidRPr="006C56C9">
              <w:rPr>
                <w:rFonts w:ascii="Arial Narrow" w:hAnsi="Arial Narrow" w:cs="Arial"/>
                <w:sz w:val="14"/>
                <w:szCs w:val="16"/>
              </w:rPr>
              <w:t xml:space="preserve"> por el que se establece la estratificación de las micro, pequeñas y medianas empresas, publicado en el Diario Oficial de la Federación del 30 de junio de 2009. </w:t>
            </w:r>
            <w:r w:rsidRPr="000623C7">
              <w:rPr>
                <w:rFonts w:ascii="Arial Narrow" w:hAnsi="Arial Narrow"/>
                <w:b/>
                <w:sz w:val="14"/>
              </w:rPr>
              <w:t>Anexo 11 “ESTRATIFICACIÓN DE LA EMPRESA”</w:t>
            </w:r>
            <w:r w:rsidRPr="00AA5158">
              <w:rPr>
                <w:rFonts w:ascii="Arial Narrow" w:hAnsi="Arial Narrow" w:cs="Arial"/>
                <w:sz w:val="14"/>
                <w:szCs w:val="16"/>
              </w:rPr>
              <w:t>.</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268" o:spid="_x0000_s1047" style="position:absolute;left:0;text-align:left;margin-left:-.9pt;margin-top:22.25pt;width:67.65pt;height:26.5pt;z-index:251646976;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">
                  <v:shape id="Text Box 1269" o:spid="_x0000_s1048"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70" o:spid="_x0000_s1049"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right="34" w:hanging="425"/>
              <w:jc w:val="both"/>
              <w:rPr>
                <w:rFonts w:ascii="Arial Narrow" w:hAnsi="Arial Narrow" w:cs="Arial"/>
                <w:sz w:val="16"/>
                <w:szCs w:val="16"/>
              </w:rPr>
            </w:pPr>
            <w:r w:rsidRPr="000623C7">
              <w:rPr>
                <w:rFonts w:ascii="Arial Narrow" w:hAnsi="Arial Narrow" w:cs="Arial"/>
                <w:sz w:val="16"/>
                <w:szCs w:val="16"/>
              </w:rPr>
              <w:t xml:space="preserve">Escrito en el que manifiesten si participan de manera individual o conjunta, y en su caso, el convenio de participación conjunta a que se refiere en el numeral </w:t>
            </w:r>
            <w:r w:rsidRPr="000623C7">
              <w:rPr>
                <w:rFonts w:ascii="Arial Narrow" w:hAnsi="Arial Narrow" w:cs="Arial"/>
                <w:b/>
                <w:sz w:val="16"/>
                <w:szCs w:val="16"/>
              </w:rPr>
              <w:t>III.-e FORMA Y TÉRMINOS QUE REGIRÁN LOS DIVERSOS ACTOS DEL PROCEDIMIENTO DE LICITACIÓN PÚBLICA.</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271" o:spid="_x0000_s1050" style="position:absolute;left:0;text-align:left;margin-left:-.9pt;margin-top:3.25pt;width:67.65pt;height:26.5pt;z-index:25164800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">
                  <v:shape id="Text Box 1272" o:spid="_x0000_s1051"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73" o:spid="_x0000_s1052"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right="34" w:hanging="425"/>
              <w:jc w:val="both"/>
              <w:rPr>
                <w:rFonts w:ascii="Arial Narrow" w:hAnsi="Arial Narrow" w:cs="Arial"/>
                <w:sz w:val="16"/>
                <w:szCs w:val="16"/>
              </w:rPr>
            </w:pPr>
            <w:r w:rsidRPr="000623C7">
              <w:rPr>
                <w:rFonts w:ascii="Arial Narrow" w:hAnsi="Arial Narrow" w:cs="Arial"/>
                <w:sz w:val="16"/>
              </w:rPr>
              <w:t>Copia de la identificación oficial vigente del Licitante o representante legal, la cual puede ser: Pasaporte, Cédula Profesional, Credencial para Votar o Cartilla del Servicio Militar Nacional.</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07" o:spid="_x0000_s1053" style="position:absolute;left:0;text-align:left;margin-left:-.9pt;margin-top:3.4pt;width:67.65pt;height:26.5pt;z-index:25165414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">
                  <v:shape id="Text Box 1275" o:spid="_x0000_s1054"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76" o:spid="_x0000_s1055"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6C56C9" w:rsidRDefault="000623C7" w:rsidP="000623C7">
            <w:pPr>
              <w:numPr>
                <w:ilvl w:val="0"/>
                <w:numId w:val="23"/>
              </w:numPr>
              <w:spacing w:after="120"/>
              <w:ind w:left="601" w:right="34" w:hanging="425"/>
              <w:jc w:val="both"/>
              <w:rPr>
                <w:rFonts w:ascii="Arial Narrow" w:hAnsi="Arial Narrow" w:cs="Arial"/>
                <w:sz w:val="16"/>
                <w:szCs w:val="16"/>
              </w:rPr>
            </w:pPr>
            <w:r w:rsidRPr="000623C7">
              <w:rPr>
                <w:rFonts w:ascii="Arial Narrow" w:hAnsi="Arial Narrow" w:cs="Arial"/>
                <w:sz w:val="16"/>
              </w:rPr>
              <w:t>Escrito en el que el Licitante manifieste, que conoce y acepta el contenido y alcance de la convocatoria, de los Anexos y de las condiciones establecidas en estos documentos, así como de las modificaciones que en su caso, se deriven de la(s) junta(s) de aclaraciones.</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274" o:spid="_x0000_s1056" style="position:absolute;left:0;text-align:left;margin-left:-.3pt;margin-top:2.55pt;width:66.45pt;height:23.35pt;z-index:25164902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">
                  <v:shape id="Text Box 1275" o:spid="_x0000_s1057"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rsidR="00367CC3" w:rsidRDefault="00367CC3" w:rsidP="005141F6">
                          <w:pPr>
                            <w:rPr>
                              <w:rFonts w:ascii="Arial" w:hAnsi="Arial"/>
                              <w:b/>
                            </w:rPr>
                          </w:pPr>
                          <w:r>
                            <w:rPr>
                              <w:rFonts w:ascii="Arial" w:hAnsi="Arial"/>
                              <w:b/>
                            </w:rPr>
                            <w:t>SI</w:t>
                          </w:r>
                        </w:p>
                      </w:txbxContent>
                    </v:textbox>
                  </v:shape>
                  <v:shape id="Text Box 1276" o:spid="_x0000_s1058"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c>
          <w:tcPr>
            <w:tcW w:w="5812" w:type="dxa"/>
            <w:tcBorders>
              <w:top w:val="single" w:sz="4" w:space="0" w:color="auto"/>
              <w:left w:val="single" w:sz="4" w:space="0" w:color="auto"/>
              <w:bottom w:val="single" w:sz="4" w:space="0" w:color="auto"/>
              <w:right w:val="single" w:sz="4" w:space="0" w:color="auto"/>
            </w:tcBorders>
          </w:tcPr>
          <w:p w:rsidR="005141F6" w:rsidRPr="000623C7" w:rsidRDefault="000623C7" w:rsidP="000623C7">
            <w:pPr>
              <w:numPr>
                <w:ilvl w:val="0"/>
                <w:numId w:val="23"/>
              </w:numPr>
              <w:spacing w:after="120"/>
              <w:ind w:left="601" w:right="34" w:hanging="425"/>
              <w:jc w:val="both"/>
              <w:rPr>
                <w:rFonts w:ascii="Arial Narrow" w:hAnsi="Arial Narrow" w:cs="Arial"/>
                <w:sz w:val="16"/>
              </w:rPr>
            </w:pPr>
            <w:r w:rsidRPr="000623C7">
              <w:rPr>
                <w:rFonts w:ascii="Arial Narrow" w:hAnsi="Arial Narrow" w:cs="Arial"/>
                <w:sz w:val="16"/>
              </w:rPr>
              <w:t xml:space="preserve">Escrito en el que el Licitante o su representante legal manifieste, bajo protesta de decir verdad, que para intervenir en el acto de presentación y apertura de proposiciones, cuenta con las facultades suficientes para comprometerse por sí o por su representada. </w:t>
            </w:r>
            <w:r w:rsidRPr="000623C7">
              <w:rPr>
                <w:rFonts w:ascii="Arial Narrow" w:hAnsi="Arial Narrow" w:cs="Arial"/>
                <w:b/>
                <w:sz w:val="16"/>
              </w:rPr>
              <w:t>Anexo 5 BIS “ESCRITO QUE DEBERÁN PRESENTAR LAS PERSONAS QUE PARTICIPEN EN LA LICITACIÓN”.</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rPr>
            </w:pPr>
            <w:r w:rsidRPr="004D4700">
              <w:rPr>
                <w:rFonts w:ascii="Arial Narrow" w:hAnsi="Arial Narrow"/>
                <w:noProof/>
                <w:sz w:val="16"/>
                <w:szCs w:val="16"/>
                <w:lang w:val="es-ES" w:eastAsia="es-ES"/>
              </w:rPr>
              <w:pict>
                <v:group id="Group 1265" o:spid="_x0000_s1059" style="position:absolute;left:0;text-align:left;margin-left:-.3pt;margin-top:7.5pt;width:67.65pt;height:26.5pt;z-index:25164595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">
                  <v:shape id="Text Box 1266" o:spid="_x0000_s1060"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67" o:spid="_x0000_s1061"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Dos contratos, convenios u órdenes de compra de servicios similares debidamente formalizados que haya celebrado el Licitante con cualquier persona. En caso de documentación extranjera, deberá estar debidamente apostillada y traducida al español.</w:t>
            </w:r>
          </w:p>
          <w:p w:rsidR="005141F6" w:rsidRPr="006C56C9" w:rsidRDefault="000623C7" w:rsidP="000623C7">
            <w:pPr>
              <w:spacing w:after="120"/>
              <w:ind w:left="601" w:right="34"/>
              <w:jc w:val="both"/>
              <w:rPr>
                <w:rFonts w:ascii="Arial Narrow" w:hAnsi="Arial Narrow"/>
                <w:sz w:val="16"/>
              </w:rPr>
            </w:pPr>
            <w:r w:rsidRPr="000623C7">
              <w:rPr>
                <w:rFonts w:ascii="Arial Narrow" w:hAnsi="Arial Narrow"/>
                <w:sz w:val="16"/>
              </w:rPr>
              <w:t>Los licitantes deberán enviar adicional al archivo que contenga el documento escaneado, un manifiesto de que cuentan con el documento original.</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lang w:val="es-ES" w:eastAsia="es-ES"/>
              </w:rPr>
            </w:pPr>
            <w:r w:rsidRPr="004D4700">
              <w:rPr>
                <w:rFonts w:ascii="Arial Narrow" w:hAnsi="Arial Narrow"/>
                <w:noProof/>
                <w:sz w:val="16"/>
                <w:szCs w:val="16"/>
                <w:lang w:val="es-ES" w:eastAsia="es-ES"/>
              </w:rPr>
              <w:pict>
                <v:group id="Group 1286" o:spid="_x0000_s1062" style="position:absolute;left:0;text-align:left;margin-left:2.85pt;margin-top:2.4pt;width:59.45pt;height:22.85pt;z-index:251655168;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">
                  <v:shape id="Text Box 1287" o:spid="_x0000_s1063"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88" o:spid="_x0000_s1064"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367CC3" w:rsidRPr="00F145C2" w:rsidRDefault="00367CC3" w:rsidP="005141F6">
                          <w:pPr>
                            <w:rPr>
                              <w:rFonts w:ascii="Arial" w:hAnsi="Arial"/>
                              <w:b/>
                              <w:sz w:val="18"/>
                            </w:rPr>
                          </w:pPr>
                          <w:r w:rsidRPr="00F145C2">
                            <w:rPr>
                              <w:rFonts w:ascii="Arial" w:hAnsi="Arial"/>
                              <w:b/>
                              <w:sz w:val="18"/>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6C56C9" w:rsidRDefault="005141F6" w:rsidP="000B74FD">
            <w:pPr>
              <w:tabs>
                <w:tab w:val="left" w:pos="1440"/>
              </w:tabs>
              <w:spacing w:after="120"/>
              <w:jc w:val="both"/>
              <w:rPr>
                <w:rFonts w:ascii="Arial Narrow" w:hAnsi="Arial Narrow"/>
                <w:sz w:val="16"/>
                <w:szCs w:val="16"/>
                <w:u w:val="single"/>
              </w:rPr>
            </w:pPr>
          </w:p>
        </w:tc>
      </w:tr>
      <w:tr w:rsidR="005141F6"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5141F6"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 xml:space="preserve">Manifiesto bajo protesta de decir verdad que la empresa es de nacionalidad mexicana, según lo establecido en el artículo 28 Fracción I de la Ley y al 35 y 39 Fracciones VI inciso b) de su Reglamento. </w:t>
            </w:r>
            <w:r w:rsidRPr="000623C7">
              <w:rPr>
                <w:rFonts w:ascii="Arial Narrow" w:hAnsi="Arial Narrow"/>
                <w:b/>
                <w:sz w:val="16"/>
              </w:rPr>
              <w:t>Anexo 12  “DECLARACIÓN DE NACIONALIDAD MEXICANA”</w:t>
            </w:r>
          </w:p>
        </w:tc>
        <w:tc>
          <w:tcPr>
            <w:tcW w:w="1559" w:type="dxa"/>
            <w:tcBorders>
              <w:top w:val="single" w:sz="4" w:space="0" w:color="auto"/>
              <w:left w:val="single" w:sz="4" w:space="0" w:color="auto"/>
              <w:bottom w:val="single" w:sz="4" w:space="0" w:color="auto"/>
              <w:right w:val="single" w:sz="4" w:space="0" w:color="auto"/>
            </w:tcBorders>
          </w:tcPr>
          <w:p w:rsidR="005141F6" w:rsidRPr="00AA5158" w:rsidRDefault="004D4700" w:rsidP="000B74FD">
            <w:pPr>
              <w:tabs>
                <w:tab w:val="left" w:pos="1440"/>
              </w:tabs>
              <w:spacing w:after="120"/>
              <w:jc w:val="both"/>
              <w:rPr>
                <w:rFonts w:ascii="Arial Narrow" w:hAnsi="Arial Narrow"/>
                <w:noProof/>
                <w:sz w:val="16"/>
                <w:szCs w:val="16"/>
                <w:lang w:val="es-ES" w:eastAsia="es-ES"/>
              </w:rPr>
            </w:pPr>
            <w:r w:rsidRPr="004D4700">
              <w:rPr>
                <w:rFonts w:ascii="Arial Narrow" w:hAnsi="Arial Narrow"/>
                <w:noProof/>
                <w:sz w:val="16"/>
                <w:szCs w:val="16"/>
                <w:lang w:val="es-ES" w:eastAsia="es-ES"/>
              </w:rPr>
              <w:pict>
                <v:group id="Group 1289" o:spid="_x0000_s1065" style="position:absolute;left:0;text-align:left;margin-left:2pt;margin-top:3.4pt;width:62.1pt;height:20.6pt;z-index:25165619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">
                  <v:shape id="Text Box 1290" o:spid="_x0000_s1066"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91" o:spid="_x0000_s1067"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5141F6" w:rsidRPr="000623C7" w:rsidRDefault="005141F6" w:rsidP="000B74FD">
            <w:pPr>
              <w:tabs>
                <w:tab w:val="left" w:pos="1440"/>
              </w:tabs>
              <w:spacing w:after="120"/>
              <w:jc w:val="both"/>
              <w:rPr>
                <w:rFonts w:ascii="Arial Narrow" w:hAnsi="Arial Narrow"/>
                <w:sz w:val="16"/>
                <w:szCs w:val="16"/>
                <w:u w:val="single"/>
                <w:lang w:val="es-ES"/>
              </w:rPr>
            </w:pPr>
          </w:p>
        </w:tc>
      </w:tr>
      <w:tr w:rsidR="000623C7"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Escrito en el que se compromete en caso de resultar licitante adjudicado a presentar el documento en el que conste la opinión positiva ante la Autoridad Fiscal competente, respecto del cumplimiento de sus obligaciones fiscales.</w:t>
            </w:r>
          </w:p>
        </w:tc>
        <w:tc>
          <w:tcPr>
            <w:tcW w:w="1559" w:type="dxa"/>
            <w:tcBorders>
              <w:top w:val="single" w:sz="4" w:space="0" w:color="auto"/>
              <w:left w:val="single" w:sz="4" w:space="0" w:color="auto"/>
              <w:bottom w:val="single" w:sz="4" w:space="0" w:color="auto"/>
              <w:right w:val="single" w:sz="4" w:space="0" w:color="auto"/>
            </w:tcBorders>
          </w:tcPr>
          <w:p w:rsidR="000623C7" w:rsidRPr="00AA5158" w:rsidRDefault="004D4700" w:rsidP="00367CC3">
            <w:pPr>
              <w:tabs>
                <w:tab w:val="left" w:pos="1440"/>
              </w:tabs>
              <w:spacing w:after="120"/>
              <w:jc w:val="both"/>
              <w:rPr>
                <w:rFonts w:ascii="Arial Narrow" w:hAnsi="Arial Narrow"/>
                <w:noProof/>
                <w:sz w:val="16"/>
                <w:szCs w:val="16"/>
                <w:lang w:val="es-ES" w:eastAsia="es-ES"/>
              </w:rPr>
            </w:pPr>
            <w:r w:rsidRPr="004D4700">
              <w:rPr>
                <w:rFonts w:ascii="Arial Narrow" w:hAnsi="Arial Narrow"/>
                <w:noProof/>
                <w:sz w:val="16"/>
                <w:szCs w:val="16"/>
                <w:lang w:val="es-ES" w:eastAsia="es-ES"/>
              </w:rPr>
              <w:pict>
                <v:group id="_x0000_s1068" style="position:absolute;left:0;text-align:left;margin-left:2pt;margin-top:3.4pt;width:62.1pt;height:20.6pt;z-index:251659264;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">
                  <v:shape id="Text Box 1290" o:spid="_x0000_s1069"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Rf4xAAA&#10;ANsAAAAPAAAAZHJzL2Rvd25yZXYueG1sRI9PawIxFMTvBb9DeIKXUrNV8c/WKCJU9GZt0etj89xd&#10;unnZJum6fnsjCB6HmfkNM1+2phINOV9aVvDeT0AQZ1aXnCv4+f58m4LwAVljZZkUXMnDctF5mWOq&#10;7YW/qDmEXEQI+xQVFCHUqZQ+K8ig79uaOHpn6wyGKF0utcNLhJtKDpJkLA2WHBcKrGldUPZ7+DcK&#10;pqNtc/K74f6Yjc/VLLxOms2fU6rXbVcfIAK14Rl+tLdawWwC9y/x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0X+MQAAADbAAAADwAAAAAAAAAAAAAAAACXAgAAZHJzL2Rv&#10;d25yZXYueG1sUEsFBgAAAAAEAAQA9QAAAIgDAAAAAA==&#10;">
                    <v:textbox>
                      <w:txbxContent>
                        <w:p w:rsidR="00367CC3" w:rsidRDefault="00367CC3" w:rsidP="005141F6">
                          <w:pPr>
                            <w:rPr>
                              <w:rFonts w:ascii="Arial" w:hAnsi="Arial"/>
                              <w:b/>
                            </w:rPr>
                          </w:pPr>
                          <w:r>
                            <w:rPr>
                              <w:rFonts w:ascii="Arial" w:hAnsi="Arial"/>
                              <w:b/>
                            </w:rPr>
                            <w:t>SI</w:t>
                          </w:r>
                        </w:p>
                      </w:txbxContent>
                    </v:textbox>
                  </v:shape>
                  <v:shape id="Text Box 1291" o:spid="_x0000_s1070"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oOKwgAA&#10;ANsAAAAPAAAAZHJzL2Rvd25yZXYueG1sRE/Pa8IwFL4L/g/hCbsMmzpHZzujjMHE3dSJXh/Nsy1r&#10;XmqS1e6/Xw4Djx/f7+V6MK3oyfnGsoJZkoIgLq1uuFJw/PqYLkD4gKyxtUwKfsnDejUeLbHQ9sZ7&#10;6g+hEjGEfYEK6hC6Qkpf1mTQJ7YjjtzFOoMhQldJ7fAWw00rn9I0kwYbjg01dvReU/l9+DEKFs/b&#10;/uw/57tTmV3aPDy+9JurU+phMry9ggg0hLv4373VCvI4N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Sg4rCAAAA2w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0623C7" w:rsidRPr="000623C7" w:rsidRDefault="000623C7" w:rsidP="000B74FD">
            <w:pPr>
              <w:tabs>
                <w:tab w:val="left" w:pos="1440"/>
              </w:tabs>
              <w:spacing w:after="120"/>
              <w:jc w:val="both"/>
              <w:rPr>
                <w:rFonts w:ascii="Arial Narrow" w:hAnsi="Arial Narrow"/>
                <w:sz w:val="16"/>
                <w:szCs w:val="16"/>
                <w:u w:val="single"/>
                <w:lang w:val="es-ES"/>
              </w:rPr>
            </w:pPr>
          </w:p>
        </w:tc>
      </w:tr>
      <w:tr w:rsidR="000623C7"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Declaración de los Licitantes que queda prohibido incurrir en prácticas que disminuyan, dañen o impidan la competencia y la libre concurrencia en la producción, procesamiento, distribución y comercialización de bienes o servicios.</w:t>
            </w:r>
          </w:p>
        </w:tc>
        <w:tc>
          <w:tcPr>
            <w:tcW w:w="1559" w:type="dxa"/>
            <w:tcBorders>
              <w:top w:val="single" w:sz="4" w:space="0" w:color="auto"/>
              <w:left w:val="single" w:sz="4" w:space="0" w:color="auto"/>
              <w:bottom w:val="single" w:sz="4" w:space="0" w:color="auto"/>
              <w:right w:val="single" w:sz="4" w:space="0" w:color="auto"/>
            </w:tcBorders>
          </w:tcPr>
          <w:p w:rsidR="000623C7" w:rsidRPr="00AA5158" w:rsidRDefault="004D4700" w:rsidP="00367CC3">
            <w:pPr>
              <w:tabs>
                <w:tab w:val="left" w:pos="1440"/>
              </w:tabs>
              <w:spacing w:after="120"/>
              <w:jc w:val="both"/>
              <w:rPr>
                <w:rFonts w:ascii="Arial Narrow" w:hAnsi="Arial Narrow"/>
                <w:noProof/>
                <w:sz w:val="16"/>
                <w:szCs w:val="16"/>
                <w:lang w:val="es-ES" w:eastAsia="es-ES"/>
              </w:rPr>
            </w:pPr>
            <w:r w:rsidRPr="004D4700">
              <w:rPr>
                <w:rFonts w:ascii="Arial Narrow" w:hAnsi="Arial Narrow"/>
                <w:noProof/>
                <w:sz w:val="16"/>
                <w:szCs w:val="16"/>
                <w:lang w:val="es-ES" w:eastAsia="es-ES"/>
              </w:rPr>
              <w:pict>
                <v:group id="_x0000_s1071" style="position:absolute;left:0;text-align:left;margin-left:2pt;margin-top:3.4pt;width:62.1pt;height:20.6pt;z-index:251661312;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">
                  <v:shape id="Text Box 1290" o:spid="_x0000_s1072"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0DwmxgAA&#10;ANwAAAAPAAAAZHJzL2Rvd25yZXYueG1sRI9Pb8IwDMXvk/YdIk/iMo0UhhjrCGiaxAQ3/kzb1WpM&#10;W61xShJK+fb4MGk3W+/5vZ/ny941qqMQa88GRsMMFHHhbc2lga/D6mkGKiZki41nMnClCMvF/d0c&#10;c+svvKNun0olIRxzNFCl1OZax6Iih3HoW2LRjj44TLKGUtuAFwl3jR5n2VQ7rFkaKmzpo6Lid392&#10;BmaTdfcTN8/b72J6bF7T40v3eQrGDB769zdQifr0b/67XlvBzwRfnpEJ9OI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0DwmxgAAANwAAAAPAAAAAAAAAAAAAAAAAJcCAABkcnMv&#10;ZG93bnJldi54bWxQSwUGAAAAAAQABAD1AAAAigMAAAAA&#10;">
                    <v:textbox>
                      <w:txbxContent>
                        <w:p w:rsidR="00367CC3" w:rsidRDefault="00367CC3" w:rsidP="005141F6">
                          <w:pPr>
                            <w:rPr>
                              <w:rFonts w:ascii="Arial" w:hAnsi="Arial"/>
                              <w:b/>
                            </w:rPr>
                          </w:pPr>
                          <w:r>
                            <w:rPr>
                              <w:rFonts w:ascii="Arial" w:hAnsi="Arial"/>
                              <w:b/>
                            </w:rPr>
                            <w:t>SI</w:t>
                          </w:r>
                        </w:p>
                      </w:txbxContent>
                    </v:textbox>
                  </v:shape>
                  <v:shape id="Text Box 1291" o:spid="_x0000_s1073"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Jm9wgAA&#10;ANwAAAAPAAAAZHJzL2Rvd25yZXYueG1sRE9NawIxEL0L/Q9hCl5Es2pRuzVKKSh6syp6HTbj7tLN&#10;ZJvEdf33Rij0No/3OfNlayrRkPOlZQXDQQKCOLO65FzB8bDqz0D4gKyxskwK7uRhuXjpzDHV9sbf&#10;1OxDLmII+xQVFCHUqZQ+K8igH9iaOHIX6wyGCF0utcNbDDeVHCXJRBosOTYUWNNXQdnP/moUzN42&#10;zdlvx7tTNrlU76E3bda/Tqnua/v5ASJQG/7Ff+6NjvOTITyfiR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cmb3CAAAA3A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0623C7" w:rsidRPr="000623C7" w:rsidRDefault="000623C7" w:rsidP="000B74FD">
            <w:pPr>
              <w:tabs>
                <w:tab w:val="left" w:pos="1440"/>
              </w:tabs>
              <w:spacing w:after="120"/>
              <w:jc w:val="both"/>
              <w:rPr>
                <w:rFonts w:ascii="Arial Narrow" w:hAnsi="Arial Narrow"/>
                <w:sz w:val="16"/>
                <w:szCs w:val="16"/>
                <w:u w:val="single"/>
                <w:lang w:val="es-ES"/>
              </w:rPr>
            </w:pPr>
          </w:p>
        </w:tc>
      </w:tr>
      <w:tr w:rsidR="000623C7" w:rsidRPr="006C56C9" w:rsidTr="000B74FD">
        <w:trPr>
          <w:trHeight w:val="554"/>
        </w:trPr>
        <w:tc>
          <w:tcPr>
            <w:tcW w:w="5812" w:type="dxa"/>
            <w:tcBorders>
              <w:top w:val="single" w:sz="4" w:space="0" w:color="auto"/>
              <w:left w:val="single" w:sz="4" w:space="0" w:color="auto"/>
              <w:bottom w:val="single" w:sz="4" w:space="0" w:color="auto"/>
              <w:right w:val="single" w:sz="4" w:space="0" w:color="auto"/>
            </w:tcBorders>
          </w:tcPr>
          <w:p w:rsidR="000623C7" w:rsidRPr="000623C7" w:rsidRDefault="000623C7" w:rsidP="000623C7">
            <w:pPr>
              <w:numPr>
                <w:ilvl w:val="0"/>
                <w:numId w:val="23"/>
              </w:numPr>
              <w:spacing w:after="120"/>
              <w:ind w:left="601" w:right="34" w:hanging="425"/>
              <w:jc w:val="both"/>
              <w:rPr>
                <w:rFonts w:ascii="Arial Narrow" w:hAnsi="Arial Narrow"/>
                <w:sz w:val="16"/>
              </w:rPr>
            </w:pPr>
            <w:r w:rsidRPr="000623C7">
              <w:rPr>
                <w:rFonts w:ascii="Arial Narrow" w:hAnsi="Arial Narrow"/>
                <w:sz w:val="16"/>
              </w:rPr>
              <w:t>Declaración de los Licitantes que queda prohibido establecer, concertar o coordinar posturas o la abstención en el presente proceso licitatorio, mediante prácticas monopólicas contenidas en contratos, convenios, arreglos o combinaciones de licitantes entre sí.</w:t>
            </w:r>
          </w:p>
        </w:tc>
        <w:tc>
          <w:tcPr>
            <w:tcW w:w="1559" w:type="dxa"/>
            <w:tcBorders>
              <w:top w:val="single" w:sz="4" w:space="0" w:color="auto"/>
              <w:left w:val="single" w:sz="4" w:space="0" w:color="auto"/>
              <w:bottom w:val="single" w:sz="4" w:space="0" w:color="auto"/>
              <w:right w:val="single" w:sz="4" w:space="0" w:color="auto"/>
            </w:tcBorders>
          </w:tcPr>
          <w:p w:rsidR="000623C7" w:rsidRPr="00AA5158" w:rsidRDefault="004D4700" w:rsidP="00367CC3">
            <w:pPr>
              <w:tabs>
                <w:tab w:val="left" w:pos="1440"/>
              </w:tabs>
              <w:spacing w:after="120"/>
              <w:jc w:val="both"/>
              <w:rPr>
                <w:rFonts w:ascii="Arial Narrow" w:hAnsi="Arial Narrow"/>
                <w:noProof/>
                <w:sz w:val="16"/>
                <w:szCs w:val="16"/>
                <w:lang w:val="es-ES" w:eastAsia="es-ES"/>
              </w:rPr>
            </w:pPr>
            <w:r w:rsidRPr="004D4700">
              <w:rPr>
                <w:rFonts w:ascii="Arial Narrow" w:hAnsi="Arial Narrow"/>
                <w:noProof/>
                <w:sz w:val="16"/>
                <w:szCs w:val="16"/>
                <w:lang w:val="es-ES" w:eastAsia="es-ES"/>
              </w:rPr>
              <w:pict>
                <v:group id="_x0000_s1074" style="position:absolute;left:0;text-align:left;margin-left:2pt;margin-top:3.4pt;width:62.1pt;height:20.6pt;z-index:251663360;mso-position-horizontal-relative:text;mso-position-vertical-relative:text" coordorigin="10139,3408" coordsize="1353,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">
                  <v:shape id="Text Box 1290" o:spid="_x0000_s1075" type="#_x0000_t202" style="position:absolute;left:10139;top:3409;width:602;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JRwgAA&#10;ANwAAAAPAAAAZHJzL2Rvd25yZXYueG1sRE9NawIxEL0L/ocwghfRrLVYXY1SCore1Ep7HTbj7uJm&#10;sk3iuv33jVDwNo/3Oct1ayrRkPOlZQXjUQKCOLO65FzB+XMznIHwAVljZZkU/JKH9arbWWKq7Z2P&#10;1JxCLmII+xQVFCHUqZQ+K8igH9maOHIX6wyGCF0utcN7DDeVfEmSqTRYcmwosKaPgrLr6WYUzF53&#10;zbffTw5f2fRSzcPgrdn+OKX6vfZ9ASJQG57if/dOx/nJBB7PxAv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olHCAAAA3AAAAA8AAAAAAAAAAAAAAAAAlwIAAGRycy9kb3du&#10;cmV2LnhtbFBLBQYAAAAABAAEAPUAAACGAwAAAAA=&#10;">
                    <v:textbox>
                      <w:txbxContent>
                        <w:p w:rsidR="00367CC3" w:rsidRDefault="00367CC3" w:rsidP="005141F6">
                          <w:pPr>
                            <w:rPr>
                              <w:rFonts w:ascii="Arial" w:hAnsi="Arial"/>
                              <w:b/>
                            </w:rPr>
                          </w:pPr>
                          <w:r>
                            <w:rPr>
                              <w:rFonts w:ascii="Arial" w:hAnsi="Arial"/>
                              <w:b/>
                            </w:rPr>
                            <w:t>SI</w:t>
                          </w:r>
                        </w:p>
                      </w:txbxContent>
                    </v:textbox>
                  </v:shape>
                  <v:shape id="Text Box 1291" o:spid="_x0000_s1076" type="#_x0000_t202" style="position:absolute;left:10816;top:3408;width:676;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zolwgAA&#10;ANwAAAAPAAAAZHJzL2Rvd25yZXYueG1sRE9NawIxEL0X/A9hBC9Fs1axuhqlFBR7UyvtddiMu4ub&#10;yTaJ6/rvjVDwNo/3OYtVayrRkPOlZQXDQQKCOLO65FzB8Xvdn4LwAVljZZkU3MjDatl5WWCq7ZX3&#10;1BxCLmII+xQVFCHUqZQ+K8igH9iaOHIn6wyGCF0utcNrDDeVfEuSiTRYcmwosKbPgrLz4WIUTMfb&#10;5td/jXY/2eRUzcLre7P5c0r1uu3HHESgNjzF/+6tjvOTMTyeiRf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rOiXCAAAA3AAAAA8AAAAAAAAAAAAAAAAAlwIAAGRycy9kb3du&#10;cmV2LnhtbFBLBQYAAAAABAAEAPUAAACGAwAAAAA=&#10;">
                    <v:textbox>
                      <w:txbxContent>
                        <w:p w:rsidR="00367CC3" w:rsidRDefault="00367CC3" w:rsidP="005141F6">
                          <w:pPr>
                            <w:rPr>
                              <w:rFonts w:ascii="Arial" w:hAnsi="Arial"/>
                              <w:b/>
                            </w:rPr>
                          </w:pPr>
                          <w:r>
                            <w:rPr>
                              <w:rFonts w:ascii="Arial" w:hAnsi="Arial"/>
                              <w:b/>
                            </w:rPr>
                            <w:t>NO</w:t>
                          </w:r>
                        </w:p>
                      </w:txbxContent>
                    </v:textbox>
                  </v:shape>
                </v:group>
              </w:pict>
            </w:r>
          </w:p>
        </w:tc>
        <w:tc>
          <w:tcPr>
            <w:tcW w:w="2835" w:type="dxa"/>
            <w:tcBorders>
              <w:top w:val="single" w:sz="4" w:space="0" w:color="auto"/>
              <w:left w:val="single" w:sz="4" w:space="0" w:color="auto"/>
              <w:bottom w:val="single" w:sz="4" w:space="0" w:color="auto"/>
              <w:right w:val="single" w:sz="4" w:space="0" w:color="auto"/>
            </w:tcBorders>
          </w:tcPr>
          <w:p w:rsidR="000623C7" w:rsidRPr="000623C7" w:rsidRDefault="000623C7" w:rsidP="000B74FD">
            <w:pPr>
              <w:tabs>
                <w:tab w:val="left" w:pos="1440"/>
              </w:tabs>
              <w:spacing w:after="120"/>
              <w:jc w:val="both"/>
              <w:rPr>
                <w:rFonts w:ascii="Arial Narrow" w:hAnsi="Arial Narrow"/>
                <w:sz w:val="16"/>
                <w:szCs w:val="16"/>
                <w:u w:val="single"/>
                <w:lang w:val="es-ES"/>
              </w:rPr>
            </w:pPr>
          </w:p>
        </w:tc>
      </w:tr>
    </w:tbl>
    <w:p w:rsidR="005141F6" w:rsidRPr="00AA5158" w:rsidRDefault="005141F6" w:rsidP="005141F6">
      <w:pPr>
        <w:spacing w:after="120"/>
        <w:ind w:right="-34"/>
        <w:jc w:val="both"/>
        <w:rPr>
          <w:rFonts w:ascii="Arial Narrow" w:hAnsi="Arial Narrow" w:cs="Arial"/>
          <w:b/>
          <w:sz w:val="18"/>
          <w:szCs w:val="18"/>
          <w:u w:val="single"/>
        </w:rPr>
      </w:pPr>
    </w:p>
    <w:p w:rsidR="005141F6" w:rsidRPr="006C56C9" w:rsidRDefault="005141F6" w:rsidP="005141F6">
      <w:pPr>
        <w:spacing w:after="120"/>
        <w:ind w:right="-34"/>
        <w:jc w:val="both"/>
        <w:rPr>
          <w:rFonts w:ascii="Arial Narrow" w:hAnsi="Arial Narrow" w:cs="Arial"/>
          <w:bCs/>
          <w:i/>
          <w:iCs/>
          <w:sz w:val="18"/>
          <w:szCs w:val="18"/>
        </w:rPr>
      </w:pPr>
      <w:r w:rsidRPr="006C56C9">
        <w:rPr>
          <w:rFonts w:ascii="Arial Narrow" w:hAnsi="Arial Narrow" w:cs="Arial"/>
          <w:b/>
          <w:sz w:val="18"/>
          <w:szCs w:val="18"/>
          <w:u w:val="single"/>
        </w:rPr>
        <w:t>NOTA:</w:t>
      </w:r>
      <w:r w:rsidRPr="006C56C9">
        <w:rPr>
          <w:rFonts w:ascii="Arial Narrow" w:hAnsi="Arial Narrow" w:cs="Arial"/>
          <w:bCs/>
          <w:sz w:val="18"/>
          <w:szCs w:val="18"/>
        </w:rPr>
        <w:t xml:space="preserve"> </w:t>
      </w:r>
      <w:r w:rsidRPr="006C56C9">
        <w:rPr>
          <w:rFonts w:ascii="Arial Narrow" w:hAnsi="Arial Narrow" w:cs="Arial"/>
          <w:bCs/>
          <w:i/>
          <w:iCs/>
          <w:sz w:val="18"/>
          <w:szCs w:val="18"/>
        </w:rPr>
        <w:t>ESTE FORMATO DEBERÁ COINCIDIR CON LO SOLICITADO EN LOS PUNTOS II a), III e) y VI DE LA CONVOCATORIA DE ESTA LICITACIÓN, EN CASO CONTRARIO, EL LICITANTE DEBERÁ AJUSTARLO A LO SEÑALADO EN DICHOS PUNTOS.</w:t>
      </w:r>
    </w:p>
    <w:p w:rsidR="005141F6" w:rsidRPr="006C56C9" w:rsidRDefault="005141F6" w:rsidP="005141F6">
      <w:pPr>
        <w:jc w:val="center"/>
        <w:rPr>
          <w:rFonts w:ascii="Arial Narrow" w:hAnsi="Arial Narrow"/>
          <w:b/>
        </w:rPr>
      </w:pPr>
      <w:r w:rsidRPr="006C56C9">
        <w:rPr>
          <w:rFonts w:ascii="Arial Narrow" w:hAnsi="Arial Narrow"/>
          <w:b/>
        </w:rPr>
        <w:br w:type="page"/>
        <w:t>ANEXO 7</w:t>
      </w:r>
    </w:p>
    <w:p w:rsidR="005141F6" w:rsidRPr="00AA5158" w:rsidRDefault="005141F6" w:rsidP="005141F6">
      <w:pPr>
        <w:jc w:val="center"/>
        <w:rPr>
          <w:rFonts w:ascii="Arial Narrow" w:hAnsi="Arial Narrow"/>
          <w:b/>
        </w:rPr>
      </w:pPr>
      <w:r w:rsidRPr="006C56C9">
        <w:rPr>
          <w:rFonts w:ascii="Arial Narrow" w:hAnsi="Arial Narrow"/>
          <w:b/>
        </w:rPr>
        <w:t>“ENCUESTA DE TRANSPARENCIA DEL PROCEDIMIENTO”</w:t>
      </w:r>
    </w:p>
    <w:p w:rsidR="005141F6" w:rsidRPr="006C56C9" w:rsidRDefault="005141F6" w:rsidP="005141F6">
      <w:pPr>
        <w:jc w:val="both"/>
        <w:rPr>
          <w:rFonts w:ascii="Arial Narrow" w:hAnsi="Arial Narrow"/>
          <w:b/>
        </w:rPr>
      </w:pPr>
    </w:p>
    <w:p w:rsidR="005141F6" w:rsidRPr="006C56C9" w:rsidRDefault="005141F6" w:rsidP="005141F6">
      <w:pPr>
        <w:spacing w:after="120" w:line="240" w:lineRule="exact"/>
        <w:jc w:val="center"/>
        <w:rPr>
          <w:rFonts w:ascii="Arial Narrow" w:hAnsi="Arial Narrow"/>
        </w:rPr>
      </w:pPr>
      <w:r w:rsidRPr="006C56C9">
        <w:rPr>
          <w:rFonts w:ascii="Arial Narrow" w:hAnsi="Arial Narrow"/>
        </w:rPr>
        <w:t>JUNTA DE ACLARACIONES</w:t>
      </w:r>
    </w:p>
    <w:p w:rsidR="005141F6" w:rsidRPr="006C56C9" w:rsidRDefault="005141F6" w:rsidP="005141F6">
      <w:pPr>
        <w:jc w:val="both"/>
        <w:rPr>
          <w:rFonts w:ascii="Arial Narrow" w:hAnsi="Arial Narrow"/>
          <w:b/>
          <w:bCs/>
          <w:sz w:val="16"/>
        </w:rPr>
      </w:pPr>
      <w:r w:rsidRPr="006C56C9">
        <w:rPr>
          <w:rFonts w:ascii="Arial Narrow" w:hAnsi="Arial Narrow"/>
          <w:b/>
          <w:bCs/>
          <w:sz w:val="16"/>
        </w:rPr>
        <w:t>NOMBRE O RAZÓN SOCIAL: ___________________________________________________</w:t>
      </w:r>
    </w:p>
    <w:p w:rsidR="005141F6" w:rsidRPr="006C56C9" w:rsidRDefault="005141F6" w:rsidP="005141F6">
      <w:pPr>
        <w:jc w:val="both"/>
        <w:rPr>
          <w:rFonts w:ascii="Arial Narrow" w:hAnsi="Arial Narrow"/>
          <w:sz w:val="16"/>
        </w:rPr>
      </w:pPr>
      <w:r w:rsidRPr="006C56C9">
        <w:rPr>
          <w:rFonts w:ascii="Arial Narrow" w:hAnsi="Arial Narrow"/>
          <w:sz w:val="16"/>
        </w:rPr>
        <w:t>INSTRUCCIONES: FAVOR DE CALIFICAR LOS SUPUESTOS PLANTEADOS EN ESTA ENCUESTA CON UNA “X” SEGÚN CONSIDERE: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0"/>
        <w:gridCol w:w="1985"/>
        <w:gridCol w:w="1742"/>
        <w:gridCol w:w="1742"/>
        <w:gridCol w:w="1743"/>
        <w:gridCol w:w="1743"/>
      </w:tblGrid>
      <w:tr w:rsidR="005141F6" w:rsidRPr="006C56C9" w:rsidTr="000B74FD">
        <w:trPr>
          <w:cantSplit/>
        </w:trPr>
        <w:tc>
          <w:tcPr>
            <w:tcW w:w="1280" w:type="dxa"/>
            <w:tcBorders>
              <w:top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FACTOR</w:t>
            </w:r>
          </w:p>
        </w:tc>
        <w:tc>
          <w:tcPr>
            <w:tcW w:w="1985" w:type="dxa"/>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SUPUESTOS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b/>
                <w:bCs/>
                <w:sz w:val="16"/>
              </w:rPr>
            </w:pPr>
            <w:r w:rsidRPr="006C56C9">
              <w:rPr>
                <w:rFonts w:ascii="Arial Narrow" w:hAnsi="Arial Narrow"/>
                <w:b/>
                <w:bCs/>
                <w:sz w:val="16"/>
              </w:rPr>
              <w:t>CALIFICACIÓN</w:t>
            </w: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sz w:val="16"/>
              </w:rPr>
            </w:pP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sz w:val="16"/>
              </w:rPr>
            </w:pP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DE ACUERDO</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DE ACUERDO</w:t>
            </w: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EN DESACUERDO</w:t>
            </w: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EN DESACUERDO</w:t>
            </w: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1</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ACCESO AL INMUEBLE FUE EXPEDITO?</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2</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REGISTRO SE LLEVÓ EN TIEMPO Y FORMA?</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3</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CONTENIDO DE LA CONVOCATORIA ES CLARO PARA LA ADQUISICIÓN QUE SE PRETENDE REALIZAR?</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4</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¿LAS PREGUNTAS ADMINISTRATIVAS Y TÉCNICAS EFECTUADAS EN EL EVENTO SE CONTESTARON CON CLARIDAD?</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367CC3">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5</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TRATO DADO POR LOS SERVIDORES PÚBLICOS DE LA CSIC DURANTE LA JUNTA DE ACLARACIONES FUE RESPETUOSO Y AMABLE?</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bl>
    <w:p w:rsidR="005141F6" w:rsidRPr="00AA5158" w:rsidRDefault="005141F6" w:rsidP="005141F6">
      <w:pPr>
        <w:jc w:val="both"/>
        <w:rPr>
          <w:rFonts w:ascii="Arial Narrow" w:hAnsi="Arial Narrow"/>
          <w:b/>
          <w:bCs/>
          <w:sz w:val="16"/>
        </w:rPr>
      </w:pPr>
    </w:p>
    <w:p w:rsidR="005141F6" w:rsidRPr="006C56C9" w:rsidRDefault="005141F6" w:rsidP="005141F6">
      <w:pPr>
        <w:jc w:val="both"/>
        <w:rPr>
          <w:rFonts w:ascii="Arial Narrow" w:hAnsi="Arial Narrow"/>
          <w:b/>
          <w:bCs/>
          <w:sz w:val="16"/>
        </w:rPr>
      </w:pPr>
      <w:r w:rsidRPr="006C56C9">
        <w:rPr>
          <w:rFonts w:ascii="Arial Narrow" w:hAnsi="Arial Narrow"/>
          <w:b/>
          <w:bCs/>
          <w:sz w:val="16"/>
        </w:rPr>
        <w:t>SI USTED DESEA AGREGAR ALGÚN COMENTARIO RESPECTO AL CONCURSO, FAVOR DE ANOTARLO EN EL CUADRO SIGUIENTE:</w:t>
      </w: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0" w:color="auto"/>
        </w:pBdr>
        <w:jc w:val="both"/>
        <w:rPr>
          <w:rFonts w:ascii="Arial Narrow" w:hAnsi="Arial Narrow"/>
          <w:b/>
          <w:bCs/>
          <w:sz w:val="16"/>
        </w:rPr>
      </w:pPr>
    </w:p>
    <w:p w:rsidR="005141F6" w:rsidRPr="006C56C9" w:rsidRDefault="00A8317F" w:rsidP="005141F6">
      <w:pPr>
        <w:jc w:val="center"/>
        <w:rPr>
          <w:rFonts w:ascii="Arial Narrow" w:hAnsi="Arial Narrow"/>
          <w:b/>
        </w:rPr>
      </w:pPr>
      <w:r>
        <w:rPr>
          <w:rFonts w:ascii="Arial Narrow" w:hAnsi="Arial Narrow"/>
        </w:rPr>
        <w:t>Nota: NO aplican las preguntas 1,2 y 5 por ser una licitación pública nacional electrónica</w:t>
      </w:r>
      <w:r w:rsidR="005141F6" w:rsidRPr="006C56C9">
        <w:rPr>
          <w:rFonts w:ascii="Arial Narrow" w:hAnsi="Arial Narrow"/>
        </w:rPr>
        <w:br w:type="page"/>
      </w:r>
      <w:r w:rsidR="005141F6" w:rsidRPr="006C56C9">
        <w:rPr>
          <w:rFonts w:ascii="Arial Narrow" w:hAnsi="Arial Narrow"/>
          <w:b/>
        </w:rPr>
        <w:t>ANEXO 7</w:t>
      </w:r>
    </w:p>
    <w:p w:rsidR="005141F6" w:rsidRPr="00AA5158" w:rsidRDefault="005141F6" w:rsidP="005141F6">
      <w:pPr>
        <w:jc w:val="center"/>
        <w:rPr>
          <w:rFonts w:ascii="Arial Narrow" w:hAnsi="Arial Narrow"/>
          <w:b/>
        </w:rPr>
      </w:pPr>
      <w:r w:rsidRPr="006C56C9">
        <w:rPr>
          <w:rFonts w:ascii="Arial Narrow" w:hAnsi="Arial Narrow"/>
          <w:b/>
        </w:rPr>
        <w:t>“ENCUESTA DE TRANSPARENCIA DEL PROCEDIMIENTO”</w:t>
      </w:r>
    </w:p>
    <w:p w:rsidR="005141F6" w:rsidRPr="006C56C9" w:rsidRDefault="005141F6" w:rsidP="005141F6">
      <w:pPr>
        <w:jc w:val="center"/>
        <w:rPr>
          <w:rFonts w:ascii="Arial Narrow" w:hAnsi="Arial Narrow"/>
          <w:b/>
        </w:rPr>
      </w:pPr>
    </w:p>
    <w:p w:rsidR="005141F6" w:rsidRPr="006C56C9" w:rsidRDefault="005141F6" w:rsidP="005141F6">
      <w:pPr>
        <w:spacing w:after="120" w:line="240" w:lineRule="exact"/>
        <w:jc w:val="center"/>
        <w:rPr>
          <w:rFonts w:ascii="Arial Narrow" w:hAnsi="Arial Narrow"/>
        </w:rPr>
      </w:pPr>
      <w:r w:rsidRPr="006C56C9">
        <w:rPr>
          <w:rFonts w:ascii="Arial Narrow" w:hAnsi="Arial Narrow"/>
        </w:rPr>
        <w:t>PRESENTACIÓN Y APERTURA DE PROPOSICIONES</w:t>
      </w:r>
    </w:p>
    <w:p w:rsidR="005141F6" w:rsidRPr="006C56C9" w:rsidRDefault="005141F6" w:rsidP="005141F6">
      <w:pPr>
        <w:jc w:val="both"/>
        <w:rPr>
          <w:rFonts w:ascii="Arial Narrow" w:hAnsi="Arial Narrow"/>
          <w:b/>
          <w:bCs/>
          <w:sz w:val="16"/>
        </w:rPr>
      </w:pPr>
      <w:r w:rsidRPr="006C56C9">
        <w:rPr>
          <w:rFonts w:ascii="Arial Narrow" w:hAnsi="Arial Narrow"/>
          <w:b/>
          <w:bCs/>
          <w:sz w:val="16"/>
        </w:rPr>
        <w:t>NOMBRE O RAZÓN SOCIAL: _____________________________________________________</w:t>
      </w:r>
    </w:p>
    <w:p w:rsidR="005141F6" w:rsidRPr="006C56C9" w:rsidRDefault="005141F6" w:rsidP="005141F6">
      <w:pPr>
        <w:jc w:val="both"/>
        <w:rPr>
          <w:rFonts w:ascii="Arial Narrow" w:hAnsi="Arial Narrow"/>
          <w:sz w:val="16"/>
        </w:rPr>
      </w:pPr>
      <w:r w:rsidRPr="006C56C9">
        <w:rPr>
          <w:rFonts w:ascii="Arial Narrow" w:hAnsi="Arial Narrow"/>
          <w:sz w:val="16"/>
        </w:rPr>
        <w:t>INSTRUCCIONES: FAVOR DE CALIFICAR LOS SUPUESTOS PLANTEADOS EN ESTA ENCUESTA CON UNA “X” SEGÚN CONSIDERE: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0"/>
        <w:gridCol w:w="1985"/>
        <w:gridCol w:w="1742"/>
        <w:gridCol w:w="1742"/>
        <w:gridCol w:w="1743"/>
        <w:gridCol w:w="1743"/>
      </w:tblGrid>
      <w:tr w:rsidR="005141F6" w:rsidRPr="006C56C9" w:rsidTr="000B74FD">
        <w:trPr>
          <w:cantSplit/>
        </w:trPr>
        <w:tc>
          <w:tcPr>
            <w:tcW w:w="1280" w:type="dxa"/>
            <w:tcBorders>
              <w:top w:val="single" w:sz="4" w:space="0" w:color="auto"/>
              <w:bottom w:val="single" w:sz="4" w:space="0" w:color="auto"/>
              <w:right w:val="single" w:sz="4" w:space="0" w:color="auto"/>
            </w:tcBorders>
            <w:shd w:val="clear" w:color="auto" w:fill="FFFF00"/>
            <w:vAlign w:val="center"/>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FACTOR</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SUPUESTOS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CALIFICACIÓN</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sz w:val="16"/>
              </w:rPr>
            </w:pP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sz w:val="16"/>
              </w:rPr>
            </w:pP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DE ACUERDO</w:t>
            </w: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DE 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EN DESACUERDO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EN DESACUERDO</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1</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ACCESO AL INMUEBLE FUE EXPEDITO?</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2</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REGISTRO SE LLEVÓ EN TIEMPO Y FORMA?</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3</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¿LOS DOCUMENTOS SOLICITADOS EN LA CONVOCATORIA SON CLAROS Y PRECISOS?</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4</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¿LA CANTIDAD DE DOCUMENTOS SOLICITADOS ES CONGRUENTE CON EL TIPO DE ADQUISICIÓN QUE SE PRETENDE REALIZAR?</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5</w:t>
            </w:r>
          </w:p>
        </w:tc>
        <w:tc>
          <w:tcPr>
            <w:tcW w:w="1985"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TRATO DADO POR LOS SERVIDORES PÚBLICOS DE LA CSIC DURANTE EL ACTO DE PRESENTACIÓN Y APERTURA DE PROPOSICIONES FUE RESPETUOSO Y AMABLE?</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bl>
    <w:p w:rsidR="005141F6" w:rsidRPr="00AA5158" w:rsidRDefault="005141F6" w:rsidP="005141F6">
      <w:pPr>
        <w:jc w:val="both"/>
        <w:rPr>
          <w:rFonts w:ascii="Arial Narrow" w:hAnsi="Arial Narrow"/>
          <w:b/>
          <w:bCs/>
          <w:sz w:val="16"/>
        </w:rPr>
      </w:pPr>
    </w:p>
    <w:p w:rsidR="005141F6" w:rsidRPr="006C56C9" w:rsidRDefault="005141F6" w:rsidP="005141F6">
      <w:pPr>
        <w:jc w:val="both"/>
        <w:rPr>
          <w:rFonts w:ascii="Arial Narrow" w:hAnsi="Arial Narrow"/>
          <w:sz w:val="16"/>
        </w:rPr>
      </w:pPr>
      <w:r w:rsidRPr="006C56C9">
        <w:rPr>
          <w:rFonts w:ascii="Arial Narrow" w:hAnsi="Arial Narrow"/>
          <w:sz w:val="16"/>
        </w:rPr>
        <w:t>SI USTED DESEA AGREGAR ALGÚN COMENTARIO RESPECTO AL CONCURSO, FAVOR DE ANOTARLO EN EL CUADRO SIGUIENTE:</w:t>
      </w: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A8317F" w:rsidP="005141F6">
      <w:pPr>
        <w:jc w:val="center"/>
        <w:rPr>
          <w:rFonts w:ascii="Arial Narrow" w:hAnsi="Arial Narrow"/>
          <w:b/>
        </w:rPr>
      </w:pPr>
      <w:r>
        <w:rPr>
          <w:rFonts w:ascii="Arial Narrow" w:hAnsi="Arial Narrow"/>
        </w:rPr>
        <w:t>Nota: NO aplican las preguntas 1,2 y 5 por ser una licitación pública nacional electrónica</w:t>
      </w:r>
      <w:r w:rsidRPr="006C56C9">
        <w:rPr>
          <w:rFonts w:ascii="Arial Narrow" w:hAnsi="Arial Narrow"/>
        </w:rPr>
        <w:br w:type="page"/>
      </w:r>
      <w:r w:rsidR="005141F6" w:rsidRPr="006C56C9">
        <w:rPr>
          <w:rFonts w:ascii="Arial Narrow" w:hAnsi="Arial Narrow"/>
          <w:b/>
        </w:rPr>
        <w:t>ANEXO 7</w:t>
      </w:r>
    </w:p>
    <w:p w:rsidR="005141F6" w:rsidRPr="00AA5158" w:rsidRDefault="005141F6" w:rsidP="005141F6">
      <w:pPr>
        <w:jc w:val="center"/>
        <w:rPr>
          <w:rFonts w:ascii="Arial Narrow" w:hAnsi="Arial Narrow"/>
          <w:b/>
        </w:rPr>
      </w:pPr>
      <w:r w:rsidRPr="006C56C9">
        <w:rPr>
          <w:rFonts w:ascii="Arial Narrow" w:hAnsi="Arial Narrow"/>
          <w:b/>
        </w:rPr>
        <w:t>“ENCUESTA DE TRANSPARENCIA DEL PROCEDIMIENTO”</w:t>
      </w:r>
    </w:p>
    <w:p w:rsidR="005141F6" w:rsidRPr="006C56C9" w:rsidRDefault="005141F6" w:rsidP="005141F6">
      <w:pPr>
        <w:jc w:val="center"/>
        <w:rPr>
          <w:rFonts w:ascii="Arial Narrow" w:hAnsi="Arial Narrow"/>
          <w:b/>
        </w:rPr>
      </w:pPr>
    </w:p>
    <w:p w:rsidR="005141F6" w:rsidRPr="006C56C9" w:rsidRDefault="005141F6" w:rsidP="005141F6">
      <w:pPr>
        <w:spacing w:after="120" w:line="240" w:lineRule="exact"/>
        <w:jc w:val="center"/>
        <w:rPr>
          <w:rFonts w:ascii="Arial Narrow" w:hAnsi="Arial Narrow"/>
        </w:rPr>
      </w:pPr>
      <w:r w:rsidRPr="006C56C9">
        <w:rPr>
          <w:rFonts w:ascii="Arial Narrow" w:hAnsi="Arial Narrow"/>
        </w:rPr>
        <w:t>FALLO</w:t>
      </w:r>
    </w:p>
    <w:p w:rsidR="005141F6" w:rsidRPr="006C56C9" w:rsidRDefault="005141F6" w:rsidP="005141F6">
      <w:pPr>
        <w:jc w:val="both"/>
        <w:rPr>
          <w:rFonts w:ascii="Arial Narrow" w:hAnsi="Arial Narrow"/>
          <w:b/>
          <w:bCs/>
          <w:sz w:val="16"/>
        </w:rPr>
      </w:pPr>
      <w:r w:rsidRPr="006C56C9">
        <w:rPr>
          <w:rFonts w:ascii="Arial Narrow" w:hAnsi="Arial Narrow"/>
          <w:b/>
          <w:bCs/>
          <w:sz w:val="16"/>
        </w:rPr>
        <w:t>NOMBRE O RAZÓN SOCIAL: ___________________________________________________________________</w:t>
      </w:r>
    </w:p>
    <w:p w:rsidR="005141F6" w:rsidRPr="006C56C9" w:rsidRDefault="005141F6" w:rsidP="005141F6">
      <w:pPr>
        <w:jc w:val="both"/>
        <w:rPr>
          <w:rFonts w:ascii="Arial Narrow" w:hAnsi="Arial Narrow"/>
          <w:sz w:val="16"/>
        </w:rPr>
      </w:pPr>
      <w:r w:rsidRPr="006C56C9">
        <w:rPr>
          <w:rFonts w:ascii="Arial Narrow" w:hAnsi="Arial Narrow"/>
          <w:sz w:val="16"/>
        </w:rPr>
        <w:t>INSTRUCCIONES: FAVOR DE CALIFICAR LOS SUPUESTOS PLANTEADOS EN ESTA ENCUESTA CON UNA “X” SEGÚN CONSIDERE: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0"/>
        <w:gridCol w:w="2310"/>
        <w:gridCol w:w="1742"/>
        <w:gridCol w:w="1742"/>
        <w:gridCol w:w="1743"/>
        <w:gridCol w:w="1743"/>
      </w:tblGrid>
      <w:tr w:rsidR="005141F6" w:rsidRPr="006C56C9" w:rsidTr="000B74FD">
        <w:trPr>
          <w:cantSplit/>
        </w:trPr>
        <w:tc>
          <w:tcPr>
            <w:tcW w:w="1280" w:type="dxa"/>
            <w:tcBorders>
              <w:top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sz w:val="16"/>
                <w:lang w:eastAsia="es-ES"/>
              </w:rPr>
            </w:pPr>
            <w:r w:rsidRPr="006C56C9">
              <w:rPr>
                <w:rFonts w:ascii="Arial Narrow" w:hAnsi="Arial Narrow"/>
                <w:sz w:val="16"/>
                <w:lang w:eastAsia="es-ES"/>
              </w:rPr>
              <w:t>FACTOR</w:t>
            </w:r>
          </w:p>
        </w:tc>
        <w:tc>
          <w:tcPr>
            <w:tcW w:w="2310" w:type="dxa"/>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b/>
                <w:bCs/>
                <w:sz w:val="16"/>
              </w:rPr>
            </w:pPr>
            <w:r w:rsidRPr="006C56C9">
              <w:rPr>
                <w:rFonts w:ascii="Arial Narrow" w:hAnsi="Arial Narrow"/>
                <w:b/>
                <w:bCs/>
                <w:sz w:val="16"/>
              </w:rPr>
              <w:t>SUPUESTOS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00"/>
          </w:tcPr>
          <w:p w:rsidR="005141F6" w:rsidRPr="006C56C9" w:rsidRDefault="005141F6" w:rsidP="000B74FD">
            <w:pPr>
              <w:jc w:val="both"/>
              <w:rPr>
                <w:rFonts w:ascii="Arial Narrow" w:hAnsi="Arial Narrow"/>
                <w:b/>
                <w:bCs/>
                <w:sz w:val="16"/>
              </w:rPr>
            </w:pPr>
            <w:r w:rsidRPr="006C56C9">
              <w:rPr>
                <w:rFonts w:ascii="Arial Narrow" w:hAnsi="Arial Narrow"/>
                <w:b/>
                <w:bCs/>
                <w:sz w:val="16"/>
              </w:rPr>
              <w:t>CALIFICACIÓN</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sz w:val="16"/>
              </w:rPr>
            </w:pP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sz w:val="16"/>
              </w:rPr>
            </w:pP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 DE ACUERDO</w:t>
            </w:r>
          </w:p>
        </w:tc>
        <w:tc>
          <w:tcPr>
            <w:tcW w:w="1742"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DE</w:t>
            </w:r>
          </w:p>
          <w:p w:rsidR="005141F6" w:rsidRPr="006C56C9" w:rsidRDefault="005141F6" w:rsidP="000B74FD">
            <w:pPr>
              <w:jc w:val="both"/>
              <w:rPr>
                <w:rFonts w:ascii="Arial Narrow" w:hAnsi="Arial Narrow"/>
                <w:b/>
                <w:bCs/>
                <w:sz w:val="16"/>
              </w:rPr>
            </w:pPr>
            <w:r w:rsidRPr="006C56C9">
              <w:rPr>
                <w:rFonts w:ascii="Arial Narrow" w:hAnsi="Arial Narrow"/>
                <w:b/>
                <w:bCs/>
                <w:sz w:val="16"/>
              </w:rPr>
              <w:t>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EN GENERAL EN DESACUERDO</w:t>
            </w:r>
          </w:p>
        </w:tc>
        <w:tc>
          <w:tcPr>
            <w:tcW w:w="1743" w:type="dxa"/>
            <w:tcBorders>
              <w:top w:val="single" w:sz="4" w:space="0" w:color="auto"/>
              <w:bottom w:val="single" w:sz="4" w:space="0" w:color="auto"/>
            </w:tcBorders>
            <w:vAlign w:val="center"/>
          </w:tcPr>
          <w:p w:rsidR="005141F6" w:rsidRPr="006C56C9" w:rsidRDefault="005141F6" w:rsidP="000B74FD">
            <w:pPr>
              <w:jc w:val="both"/>
              <w:rPr>
                <w:rFonts w:ascii="Arial Narrow" w:hAnsi="Arial Narrow"/>
                <w:b/>
                <w:bCs/>
                <w:sz w:val="16"/>
              </w:rPr>
            </w:pPr>
            <w:r w:rsidRPr="006C56C9">
              <w:rPr>
                <w:rFonts w:ascii="Arial Narrow" w:hAnsi="Arial Narrow"/>
                <w:b/>
                <w:bCs/>
                <w:sz w:val="16"/>
              </w:rPr>
              <w:t>TOTAL</w:t>
            </w:r>
          </w:p>
          <w:p w:rsidR="005141F6" w:rsidRPr="006C56C9" w:rsidRDefault="005141F6" w:rsidP="000B74FD">
            <w:pPr>
              <w:jc w:val="both"/>
              <w:rPr>
                <w:rFonts w:ascii="Arial Narrow" w:hAnsi="Arial Narrow"/>
                <w:b/>
                <w:bCs/>
                <w:sz w:val="16"/>
              </w:rPr>
            </w:pPr>
            <w:r w:rsidRPr="006C56C9">
              <w:rPr>
                <w:rFonts w:ascii="Arial Narrow" w:hAnsi="Arial Narrow"/>
                <w:b/>
                <w:bCs/>
                <w:sz w:val="16"/>
              </w:rPr>
              <w:t>EN DESACUERDO</w:t>
            </w: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1</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ACCESO AL INMUEBLE FUE EXPEDITO?</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A8317F">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2</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REGISTRO SE LLEVÓ EN TIEMPO Y FORMA?</w:t>
            </w: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shd w:val="clear" w:color="auto" w:fill="0D0D0D" w:themeFill="text1" w:themeFillTint="F2"/>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3</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¿LA RESOLUCIÓN TÉCNICA Y ECONÓMICA FUE EMITIDA CONFORME A LOS LINEAMIENTOS ESTABLECIDOS EN LA CONVOCATORIA?</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4</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¿EN EL FALLO SE ESPECIFICARON CLAROS Y PRECISOS LOS MOTIVOS DE INCUMPLIMIENTO DE LOS PROVEEDORES QUE NO RESULTARON ADJUDICADOS, ASÍ COMO EL FUNDAMENTO QUE SUSTENTA LA DETERMINACIÓN DE LOS PROVEEDORES ADJUDICADOS?</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5</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¿EL CONCURSO SE APEGÓ A LA NORMATIVIDAD APLICABLE?</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r w:rsidR="005141F6" w:rsidRPr="006C56C9" w:rsidTr="000B74FD">
        <w:tc>
          <w:tcPr>
            <w:tcW w:w="1280" w:type="dxa"/>
            <w:tcBorders>
              <w:top w:val="single" w:sz="4" w:space="0" w:color="auto"/>
              <w:bottom w:val="single" w:sz="4" w:space="0" w:color="auto"/>
            </w:tcBorders>
          </w:tcPr>
          <w:p w:rsidR="005141F6" w:rsidRPr="00AA5158" w:rsidRDefault="005141F6" w:rsidP="000B74FD">
            <w:pPr>
              <w:jc w:val="both"/>
              <w:rPr>
                <w:rFonts w:ascii="Arial Narrow" w:hAnsi="Arial Narrow"/>
                <w:b/>
                <w:bCs/>
                <w:sz w:val="16"/>
              </w:rPr>
            </w:pPr>
            <w:r w:rsidRPr="00AA5158">
              <w:rPr>
                <w:rFonts w:ascii="Arial Narrow" w:hAnsi="Arial Narrow"/>
                <w:b/>
                <w:bCs/>
                <w:sz w:val="16"/>
              </w:rPr>
              <w:t>6</w:t>
            </w:r>
          </w:p>
        </w:tc>
        <w:tc>
          <w:tcPr>
            <w:tcW w:w="2310"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r w:rsidRPr="006C56C9">
              <w:rPr>
                <w:rFonts w:ascii="Arial Narrow" w:hAnsi="Arial Narrow"/>
                <w:b/>
                <w:bCs/>
                <w:sz w:val="16"/>
              </w:rPr>
              <w:t>¿VOLVERÍA A PARTICIPAR EN OTRA LICITACIÓN QUE PUBLIQUE LA CSIC?</w:t>
            </w: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2"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c>
          <w:tcPr>
            <w:tcW w:w="1743" w:type="dxa"/>
            <w:tcBorders>
              <w:top w:val="single" w:sz="4" w:space="0" w:color="auto"/>
              <w:bottom w:val="single" w:sz="4" w:space="0" w:color="auto"/>
            </w:tcBorders>
          </w:tcPr>
          <w:p w:rsidR="005141F6" w:rsidRPr="006C56C9" w:rsidRDefault="005141F6" w:rsidP="000B74FD">
            <w:pPr>
              <w:jc w:val="both"/>
              <w:rPr>
                <w:rFonts w:ascii="Arial Narrow" w:hAnsi="Arial Narrow"/>
                <w:b/>
                <w:bCs/>
                <w:sz w:val="16"/>
              </w:rPr>
            </w:pPr>
          </w:p>
        </w:tc>
      </w:tr>
    </w:tbl>
    <w:p w:rsidR="005141F6" w:rsidRPr="00AA5158" w:rsidRDefault="005141F6" w:rsidP="005141F6">
      <w:pPr>
        <w:jc w:val="both"/>
        <w:rPr>
          <w:rFonts w:ascii="Arial Narrow" w:hAnsi="Arial Narrow"/>
          <w:b/>
          <w:bCs/>
          <w:sz w:val="16"/>
        </w:rPr>
      </w:pPr>
    </w:p>
    <w:p w:rsidR="005141F6" w:rsidRPr="006C56C9" w:rsidRDefault="005141F6" w:rsidP="005141F6">
      <w:pPr>
        <w:jc w:val="both"/>
        <w:rPr>
          <w:rFonts w:ascii="Arial Narrow" w:hAnsi="Arial Narrow"/>
          <w:sz w:val="16"/>
        </w:rPr>
      </w:pPr>
      <w:r w:rsidRPr="006C56C9">
        <w:rPr>
          <w:rFonts w:ascii="Arial Narrow" w:hAnsi="Arial Narrow"/>
          <w:sz w:val="16"/>
        </w:rPr>
        <w:t>SI USTED DESEA AGREGAR ALGÚN COMENTARIO RESPECTO AL CONCURSO, FAVOR DE ANOTARLO EN EL CUADRO SIGUIENTE:</w:t>
      </w: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5141F6" w:rsidP="005141F6">
      <w:pPr>
        <w:pBdr>
          <w:top w:val="single" w:sz="4" w:space="1" w:color="auto"/>
          <w:left w:val="single" w:sz="4" w:space="4" w:color="auto"/>
          <w:bottom w:val="single" w:sz="4" w:space="1" w:color="auto"/>
          <w:right w:val="single" w:sz="4" w:space="4" w:color="auto"/>
        </w:pBdr>
        <w:jc w:val="both"/>
        <w:rPr>
          <w:rFonts w:ascii="Arial Narrow" w:hAnsi="Arial Narrow"/>
          <w:b/>
          <w:bCs/>
          <w:sz w:val="16"/>
        </w:rPr>
      </w:pPr>
    </w:p>
    <w:p w:rsidR="005141F6" w:rsidRPr="006C56C9" w:rsidRDefault="00A8317F" w:rsidP="005141F6">
      <w:pPr>
        <w:jc w:val="center"/>
        <w:rPr>
          <w:rFonts w:ascii="Arial Narrow" w:hAnsi="Arial Narrow"/>
          <w:b/>
        </w:rPr>
      </w:pPr>
      <w:r>
        <w:rPr>
          <w:rFonts w:ascii="Arial Narrow" w:hAnsi="Arial Narrow"/>
        </w:rPr>
        <w:t>Nota: NO aplican las preguntas 1 y 2 por ser una licitación pública nacional electrónica</w:t>
      </w:r>
      <w:r w:rsidRPr="006C56C9">
        <w:rPr>
          <w:rFonts w:ascii="Arial Narrow" w:hAnsi="Arial Narrow"/>
        </w:rPr>
        <w:br w:type="page"/>
      </w:r>
      <w:r w:rsidR="005141F6" w:rsidRPr="006C56C9">
        <w:rPr>
          <w:rFonts w:ascii="Arial Narrow" w:hAnsi="Arial Narrow"/>
          <w:b/>
        </w:rPr>
        <w:t>ANEXO 8</w:t>
      </w:r>
    </w:p>
    <w:p w:rsidR="005141F6" w:rsidRPr="00AA5158" w:rsidRDefault="005141F6" w:rsidP="005141F6">
      <w:pPr>
        <w:jc w:val="center"/>
        <w:rPr>
          <w:rFonts w:ascii="Arial Narrow" w:hAnsi="Arial Narrow" w:cs="Arial"/>
          <w:b/>
        </w:rPr>
      </w:pPr>
      <w:r w:rsidRPr="006C56C9">
        <w:rPr>
          <w:rFonts w:ascii="Arial Narrow" w:hAnsi="Arial Narrow"/>
          <w:b/>
        </w:rPr>
        <w:t>CONTRATO DE PRESTACIÓN DE SERVICIOS</w:t>
      </w:r>
    </w:p>
    <w:p w:rsidR="005141F6" w:rsidRPr="006C56C9" w:rsidRDefault="005141F6" w:rsidP="005141F6">
      <w:pPr>
        <w:pStyle w:val="Subttulo"/>
        <w:widowControl w:val="0"/>
        <w:ind w:left="87" w:right="-2"/>
        <w:jc w:val="left"/>
        <w:rPr>
          <w:rFonts w:cs="Arial"/>
          <w:sz w:val="22"/>
          <w:szCs w:val="22"/>
        </w:rPr>
      </w:pPr>
    </w:p>
    <w:p w:rsidR="005141F6" w:rsidRPr="006C56C9" w:rsidRDefault="005141F6" w:rsidP="005141F6">
      <w:pPr>
        <w:tabs>
          <w:tab w:val="left" w:pos="7308"/>
        </w:tabs>
        <w:outlineLvl w:val="0"/>
        <w:rPr>
          <w:rFonts w:ascii="Arial Narrow" w:hAnsi="Arial Narrow"/>
          <w:b/>
        </w:rPr>
      </w:pPr>
    </w:p>
    <w:p w:rsidR="005141F6" w:rsidRPr="006C56C9" w:rsidRDefault="005141F6" w:rsidP="005141F6">
      <w:pPr>
        <w:jc w:val="both"/>
        <w:rPr>
          <w:rFonts w:ascii="Arial Narrow" w:hAnsi="Arial Narrow"/>
        </w:rPr>
      </w:pPr>
    </w:p>
    <w:p w:rsidR="005141F6" w:rsidRPr="006C56C9" w:rsidRDefault="005141F6" w:rsidP="005141F6">
      <w:pPr>
        <w:jc w:val="right"/>
        <w:rPr>
          <w:rFonts w:ascii="Arial Narrow" w:hAnsi="Arial Narrow"/>
          <w:b/>
          <w:sz w:val="16"/>
        </w:rPr>
      </w:pPr>
    </w:p>
    <w:p w:rsidR="005141F6" w:rsidRPr="006C56C9" w:rsidRDefault="005141F6" w:rsidP="005141F6">
      <w:pPr>
        <w:jc w:val="right"/>
        <w:rPr>
          <w:rFonts w:ascii="Arial Narrow" w:hAnsi="Arial Narrow"/>
          <w:b/>
          <w:sz w:val="16"/>
        </w:rPr>
      </w:pPr>
    </w:p>
    <w:p w:rsidR="005141F6" w:rsidRPr="00AA5158" w:rsidRDefault="005141F6" w:rsidP="005141F6">
      <w:pPr>
        <w:jc w:val="right"/>
        <w:rPr>
          <w:rFonts w:ascii="Arial Narrow" w:hAnsi="Arial Narrow" w:cs="Arial"/>
          <w:b/>
        </w:rPr>
      </w:pPr>
      <w:r w:rsidRPr="00AA5158">
        <w:rPr>
          <w:rFonts w:ascii="Arial Narrow" w:hAnsi="Arial Narrow" w:cs="Arial"/>
          <w:b/>
        </w:rPr>
        <w:t>“INSERTAR LEYENDA OBLIGATORIA VIGENTE”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CONTRATO DE </w:t>
      </w:r>
      <w:r w:rsidRPr="006C56C9">
        <w:rPr>
          <w:rFonts w:ascii="Arial Narrow" w:hAnsi="Arial Narrow"/>
          <w:b/>
        </w:rPr>
        <w:t>SERVICIOS DE CONECTIVIDAD DE ALTA CAPACIDAD DE TRANSFERENCIA DE DATOS PARA GRANDES CENTROS DE EDUCACIÓN, INVESTIGACIÓN, SALUD Y GOBIERNO</w:t>
      </w:r>
      <w:r w:rsidRPr="00AA5158">
        <w:rPr>
          <w:rFonts w:ascii="Arial Narrow" w:hAnsi="Arial Narrow" w:cs="Arial"/>
        </w:rPr>
        <w:t>,</w:t>
      </w:r>
      <w:r w:rsidRPr="006C56C9">
        <w:rPr>
          <w:rFonts w:ascii="Arial Narrow" w:hAnsi="Arial Narrow" w:cs="Arial"/>
          <w:b/>
        </w:rPr>
        <w:t xml:space="preserve"> </w:t>
      </w:r>
      <w:r w:rsidRPr="006C56C9">
        <w:rPr>
          <w:rFonts w:ascii="Arial Narrow" w:hAnsi="Arial Narrow" w:cs="Arial"/>
        </w:rPr>
        <w:t xml:space="preserve">EN ADELANTE EL </w:t>
      </w:r>
      <w:r w:rsidRPr="006C56C9">
        <w:rPr>
          <w:rFonts w:ascii="Arial Narrow" w:hAnsi="Arial Narrow" w:cs="Arial"/>
          <w:b/>
        </w:rPr>
        <w:t xml:space="preserve">PROYECTO, </w:t>
      </w:r>
      <w:r w:rsidRPr="006C56C9">
        <w:rPr>
          <w:rFonts w:ascii="Arial Narrow" w:hAnsi="Arial Narrow" w:cs="Arial"/>
        </w:rPr>
        <w:t xml:space="preserve">QUE FORMALIZAN POR UNA PARTE, EL BANCO NACIONAL DE OBRAS Y SERVICIOS PÚBLICOS, S.N.C., INSTITUCIÓN FIDUCIARIA EN EL FIDEICOMISO NÚMERO 2058 e-MÉXICO, QUE EN ADELANTE SE DENOMINARÁ EL </w:t>
      </w:r>
      <w:r w:rsidRPr="006C56C9">
        <w:rPr>
          <w:rFonts w:ascii="Arial Narrow" w:hAnsi="Arial Narrow" w:cs="Arial"/>
          <w:b/>
        </w:rPr>
        <w:t>FIDUCIARIO</w:t>
      </w:r>
      <w:r w:rsidRPr="006C56C9">
        <w:rPr>
          <w:rFonts w:ascii="Arial Narrow" w:hAnsi="Arial Narrow" w:cs="Arial"/>
        </w:rPr>
        <w:t xml:space="preserve">, REPRESENTADO POR EL LIC. ___________________________, GERENTE FIDUCIARIO DE ________________________ Y DELEGADO FIDUCIARIO Y LA SECRETARÍA DE COMUNICACIONES Y TRANSPORTES POR CONDUCTO DE LA COORDINACIÓN DE LA SOCIEDAD DE LA INFORMACIÓN Y EL CONOCIMIENTO, </w:t>
      </w:r>
      <w:r w:rsidRPr="006C56C9">
        <w:rPr>
          <w:rFonts w:ascii="Arial Narrow" w:hAnsi="Arial Narrow"/>
          <w:bCs/>
        </w:rPr>
        <w:t>EN SU CARÁCTER DE ÁREA SOLICITANTE y RESPONSABLE DE LA ADMINISTRACIÓN Y SUPERVISIÓN DE ESTE INSTRUMENTO LEGAL, A QUIEN EN LO SUCESIVO SE LE DENOMINARÁ</w:t>
      </w:r>
      <w:r w:rsidRPr="006C56C9">
        <w:rPr>
          <w:rFonts w:ascii="Arial Narrow" w:hAnsi="Arial Narrow"/>
          <w:b/>
          <w:bCs/>
        </w:rPr>
        <w:t xml:space="preserve"> LA COORDINACIÓN</w:t>
      </w:r>
      <w:r w:rsidRPr="006C56C9">
        <w:rPr>
          <w:rFonts w:ascii="Arial Narrow" w:hAnsi="Arial Narrow" w:cs="Arial"/>
        </w:rPr>
        <w:t xml:space="preserve">, REPRESENTADA EN ESTE ACTO POR _____________________, EN SU CARÁCTER DE TITULAR DE LA COORDINACIÓN DE LA SOCIEDAD DE LA INFORMACIÓN Y EL CONOCIMIENTO, Y  POR OTRA PARTE ______________________, EN ADELANTE EL </w:t>
      </w:r>
      <w:r w:rsidRPr="006C56C9">
        <w:rPr>
          <w:rFonts w:ascii="Arial Narrow" w:hAnsi="Arial Narrow" w:cs="Arial"/>
          <w:b/>
        </w:rPr>
        <w:t>PROVEEDOR</w:t>
      </w:r>
      <w:r w:rsidRPr="006C56C9">
        <w:rPr>
          <w:rFonts w:ascii="Arial Narrow" w:hAnsi="Arial Narrow" w:cs="Arial"/>
        </w:rPr>
        <w:t>, REPRESENTADO POR SU _________________ LEGAL, EL C. _______________________________, AL TENOR DE LOS SIGUIENTES ANTECEDENTES, DECLARACIONES Y CLÁUSULAS:</w:t>
      </w:r>
    </w:p>
    <w:p w:rsidR="005141F6" w:rsidRPr="006C56C9" w:rsidRDefault="005141F6" w:rsidP="005141F6">
      <w:pPr>
        <w:jc w:val="both"/>
        <w:rPr>
          <w:rFonts w:ascii="Arial Narrow" w:hAnsi="Arial Narrow" w:cs="Arial"/>
        </w:rPr>
      </w:pPr>
    </w:p>
    <w:p w:rsidR="005141F6" w:rsidRPr="006C56C9" w:rsidRDefault="005141F6" w:rsidP="005141F6">
      <w:pPr>
        <w:jc w:val="center"/>
        <w:rPr>
          <w:rFonts w:ascii="Arial Narrow" w:hAnsi="Arial Narrow" w:cs="Arial"/>
          <w:b/>
        </w:rPr>
      </w:pPr>
      <w:r w:rsidRPr="006C56C9">
        <w:rPr>
          <w:rFonts w:ascii="Arial Narrow" w:hAnsi="Arial Narrow" w:cs="Arial"/>
          <w:b/>
        </w:rPr>
        <w:t>A N T E C E D E N T E S</w:t>
      </w:r>
    </w:p>
    <w:p w:rsidR="005141F6" w:rsidRPr="006C56C9" w:rsidRDefault="005141F6" w:rsidP="005141F6">
      <w:pPr>
        <w:jc w:val="center"/>
        <w:rPr>
          <w:rFonts w:ascii="Arial Narrow" w:hAnsi="Arial Narrow" w:cs="Arial"/>
          <w:b/>
        </w:rPr>
      </w:pPr>
    </w:p>
    <w:p w:rsidR="005141F6" w:rsidRPr="006C56C9" w:rsidRDefault="005141F6" w:rsidP="005141F6">
      <w:pPr>
        <w:numPr>
          <w:ilvl w:val="0"/>
          <w:numId w:val="38"/>
        </w:numPr>
        <w:tabs>
          <w:tab w:val="num" w:pos="426"/>
        </w:tabs>
        <w:ind w:left="426" w:hanging="426"/>
        <w:jc w:val="both"/>
        <w:rPr>
          <w:rFonts w:ascii="Arial Narrow" w:hAnsi="Arial Narrow" w:cs="Arial"/>
        </w:rPr>
      </w:pPr>
      <w:r w:rsidRPr="006C56C9">
        <w:rPr>
          <w:rFonts w:ascii="Arial Narrow" w:hAnsi="Arial Narrow" w:cs="Arial"/>
        </w:rPr>
        <w:t>__________________________________.</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_____________________________________.</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Mediante contrato del 29 de Julio de 2002, la Secretaría de Hacienda y Crédito Público, en su carácter de Fideicomitente Único del Gobierno Federal constituyó en el Banco Nacional de Obras y Servicios Públicos, S.N.C., el Fideicomiso de Administración e Inversión No. 2058.- e-México, teniendo como fines entre otros, pagar con cargo a los recursos del fideicomiso: la contratación de servicios que las Dependencias y/o Entidades Federales, Estatales y/o Municipales participantes en el Sistema Nacional e-México requieran que contrate el Fiduciario por cuenta del Fideicomiso, conforme a la normativa aplicable, autorización del Comité Técnico, Reglas de Operación, Políticas, Bases y Lineamientos en Adquisiciones, Arrendamientos y Servicios, así como celebrar los actos jurídicos y llevar a cabo todos los trámites que autorice el Comité Técnico que sean necesarios para el estricto cumplimiento del objeto y fines del Fideicomiso.</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El artículo 26 del Reglamento Interior de la Secretaría de Comunicaciones y Transportes establece que la Coordinación de la Sociedad de la Información y el Conocimiento, está facultada para “Contribuir al mejoramiento del uso y aprovechamiento de las telecomunicaciones en relación con las tecnologías de la sociedad de la información y el conocimiento entre Dependencias de la Administración Pública Federal, y entre ésta y los gobiernos de las entidades federativas y de los municipios, así como con la población en general, conforme a los programas, estrategias, políticas y convenios, dentro del marco del Sistema Nacional e-México”; así como para “Proponer proyectos específicos para ser integrados al Sistema Nacional e-México, particularmente en materia de conectividad, sistemas y contenidos, así como vigilar su debida ejecución una vez aprobados y coadyuvar en el desarrollo de las infraestructuras Tecnologías de la Información y el Conocimiento en los gobiernos, la academia y la industria”.</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 xml:space="preserve">EL PROVEEDOR ha participado activamente en el desarrollo de ____________________, especialmente en la implementación de servicios especializados en __________________, por lo que la </w:t>
      </w:r>
      <w:r w:rsidRPr="006C56C9">
        <w:rPr>
          <w:rFonts w:ascii="Arial Narrow" w:hAnsi="Arial Narrow" w:cs="Arial"/>
          <w:b/>
        </w:rPr>
        <w:t>COORDINACIÓN</w:t>
      </w:r>
      <w:r w:rsidRPr="006C56C9">
        <w:rPr>
          <w:rFonts w:ascii="Arial Narrow" w:hAnsi="Arial Narrow" w:cs="Arial"/>
        </w:rPr>
        <w:t xml:space="preserve"> ha considerado conveniente aprovechar su experiencia y capacidad para que proporcione estos servicios.</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8"/>
        </w:numPr>
        <w:tabs>
          <w:tab w:val="clear" w:pos="360"/>
          <w:tab w:val="num" w:pos="426"/>
        </w:tabs>
        <w:ind w:left="426" w:hanging="426"/>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COORDINACIÓN</w:t>
      </w:r>
      <w:r w:rsidRPr="006C56C9">
        <w:rPr>
          <w:rFonts w:ascii="Arial Narrow" w:hAnsi="Arial Narrow" w:cs="Arial"/>
        </w:rPr>
        <w:t>, llevó a cabo la Convocatoria a la Licitación Pública (Nacional / Internacional) Mixta número ________________  y el proceso correspondiente, para la Contratación de ____________________, la cual se adjudicó a favor del PROVEEDOR.</w:t>
      </w:r>
    </w:p>
    <w:p w:rsidR="005141F6" w:rsidRPr="006C56C9" w:rsidRDefault="005141F6" w:rsidP="005141F6">
      <w:pPr>
        <w:autoSpaceDE w:val="0"/>
        <w:autoSpaceDN w:val="0"/>
        <w:adjustRightInd w:val="0"/>
        <w:jc w:val="both"/>
        <w:rPr>
          <w:rFonts w:ascii="Arial Narrow" w:eastAsia="Calibri" w:hAnsi="Arial Narrow" w:cs="Arial"/>
        </w:rPr>
      </w:pPr>
    </w:p>
    <w:p w:rsidR="005141F6" w:rsidRPr="006C56C9" w:rsidRDefault="005141F6" w:rsidP="005141F6">
      <w:pPr>
        <w:jc w:val="center"/>
        <w:outlineLvl w:val="0"/>
        <w:rPr>
          <w:rFonts w:ascii="Arial Narrow" w:hAnsi="Arial Narrow" w:cs="Arial"/>
          <w:b/>
        </w:rPr>
      </w:pPr>
      <w:r w:rsidRPr="006C56C9">
        <w:rPr>
          <w:rFonts w:ascii="Arial Narrow" w:hAnsi="Arial Narrow" w:cs="Arial"/>
          <w:b/>
        </w:rPr>
        <w:t>DECLARACIONES</w:t>
      </w:r>
    </w:p>
    <w:p w:rsidR="005141F6" w:rsidRPr="006C56C9" w:rsidRDefault="005141F6" w:rsidP="005141F6">
      <w:pPr>
        <w:jc w:val="both"/>
        <w:rPr>
          <w:rFonts w:ascii="Arial Narrow" w:hAnsi="Arial Narrow" w:cs="Arial"/>
        </w:rPr>
      </w:pPr>
    </w:p>
    <w:p w:rsidR="005141F6" w:rsidRPr="006C56C9" w:rsidRDefault="005141F6" w:rsidP="005141F6">
      <w:pPr>
        <w:jc w:val="both"/>
        <w:outlineLvl w:val="0"/>
        <w:rPr>
          <w:rFonts w:ascii="Arial Narrow" w:hAnsi="Arial Narrow" w:cs="Arial"/>
          <w:b/>
        </w:rPr>
      </w:pPr>
      <w:r w:rsidRPr="006C56C9">
        <w:rPr>
          <w:rFonts w:ascii="Arial Narrow" w:hAnsi="Arial Narrow" w:cs="Arial"/>
          <w:b/>
        </w:rPr>
        <w:t>I. DECLARA EL FIDUCIARIO POR CONDUCTO DE SU DELEGADO FIDUCIARIO, QUE:</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Mediante contrato del 29 de julio de 2002, la Secretaría de Hacienda y Crédito Público, en su carácter de Fideicomitente Único de la Administración Pública Federal Centralizada, celebró con el Banco Nacional de Obras y Servicios Públicos, S. N. C., el Fideicomiso de Administración e Inversión número 2058 e-México, teniendo como fines, entre otros, celebrar actos jurídicos y llevar a cabo todos los trámites que autorice el Comité Técnico y sean necesarios para el estricto cumplimiento del objeto del fideicomiso.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El Comité Técnico del Fideicomiso e-México en su ________________ Sesión Ordinaria de fecha __ de _______ de 2012 autorizó mediante Acuerdo _____________, a la Secretaría de Comunicaciones y Transportes, a través de la Coordinación de la Sociedad de la Información y el Conocimiento, para que lleve a cabo conforme a la legislación aplicable, los procedimientos de contratación de servicios para el desarrollo del proyecto “______________________________________________”.</w:t>
      </w:r>
    </w:p>
    <w:p w:rsidR="005141F6" w:rsidRPr="006C56C9" w:rsidRDefault="005141F6" w:rsidP="005141F6">
      <w:pPr>
        <w:pStyle w:val="Prrafodelista"/>
        <w:tabs>
          <w:tab w:val="num" w:pos="426"/>
        </w:tabs>
        <w:ind w:left="426" w:hanging="426"/>
        <w:rPr>
          <w:rFonts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 xml:space="preserve">Para cubrir las erogaciones que se deriven del presente Contrato, se cuenta con los recursos patrimoniales disponibles en el Fideicomiso N° 2058 e-México, según consta en el escrito No. ____________________ expedido por </w:t>
      </w:r>
      <w:r w:rsidRPr="006C56C9">
        <w:rPr>
          <w:rFonts w:ascii="Arial Narrow" w:hAnsi="Arial Narrow" w:cs="Arial"/>
          <w:b/>
          <w:bCs/>
        </w:rPr>
        <w:t xml:space="preserve">el FIDUCIARIO, </w:t>
      </w:r>
      <w:r w:rsidRPr="006C56C9">
        <w:rPr>
          <w:rFonts w:ascii="Arial Narrow" w:hAnsi="Arial Narrow" w:cs="Arial"/>
        </w:rPr>
        <w:t>quien otorga la suficiencia presupuestal respecto a la presente contratación.</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El Lic. ________________, acredita su personalidad y facultades como Delegado Fiduciario con la Escritura Pública No. _________ de fecha __ de ________ de 201_, otorgada ante la fe del Licenciado ________________, Notario Público No. ___ del Distrito Federal, debidamente inscrita en el Registro Público de Comercio en el folio mercantil __________, facultades que a la fecha no le han sido limitadas ni revocadas en manera alguna, lo cual declara bajo protesta de decir verdad.</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7"/>
        </w:numPr>
        <w:tabs>
          <w:tab w:val="clear" w:pos="720"/>
          <w:tab w:val="num" w:pos="426"/>
        </w:tabs>
        <w:ind w:left="426" w:hanging="426"/>
        <w:jc w:val="both"/>
        <w:rPr>
          <w:rFonts w:ascii="Arial Narrow" w:hAnsi="Arial Narrow" w:cs="Arial"/>
        </w:rPr>
      </w:pPr>
      <w:r w:rsidRPr="006C56C9">
        <w:rPr>
          <w:rFonts w:ascii="Arial Narrow" w:hAnsi="Arial Narrow" w:cs="Arial"/>
        </w:rPr>
        <w:t>Tiene establecido su domicilio en avenida Javier Barros Sierra N° 515, Colonia Lomas de Santa Fe, Delegación Álvaro Obregón, C.P. 01219, México, Distrito Federal, mismo que señala para los fines y efectos legales de este contrato.</w:t>
      </w:r>
    </w:p>
    <w:p w:rsidR="005141F6" w:rsidRPr="006C56C9" w:rsidRDefault="005141F6" w:rsidP="005141F6">
      <w:pPr>
        <w:rPr>
          <w:rFonts w:ascii="Arial Narrow" w:hAnsi="Arial Narrow" w:cs="Arial"/>
        </w:rPr>
      </w:pPr>
    </w:p>
    <w:p w:rsidR="005141F6" w:rsidRPr="006C56C9" w:rsidRDefault="005141F6" w:rsidP="005141F6">
      <w:pPr>
        <w:jc w:val="both"/>
        <w:outlineLvl w:val="0"/>
        <w:rPr>
          <w:rFonts w:ascii="Arial Narrow" w:hAnsi="Arial Narrow" w:cs="Arial"/>
          <w:b/>
        </w:rPr>
      </w:pPr>
      <w:r w:rsidRPr="006C56C9">
        <w:rPr>
          <w:rFonts w:ascii="Arial Narrow" w:hAnsi="Arial Narrow" w:cs="Arial"/>
          <w:b/>
        </w:rPr>
        <w:t>II. DECLARA LA COORDINACIÓN DE LA SOCIEDAD DE LA INFORMACIÓN Y EL CONOCIMIENTO POR CONDUCTO DE SU REPRESENTANTE, QUE:</w:t>
      </w:r>
    </w:p>
    <w:p w:rsidR="005141F6" w:rsidRPr="006C56C9" w:rsidRDefault="005141F6" w:rsidP="005141F6">
      <w:pPr>
        <w:rPr>
          <w:rFonts w:ascii="Arial Narrow" w:hAnsi="Arial Narrow" w:cs="Arial"/>
          <w:b/>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 xml:space="preserve">Es la unidad administrativa responsable designada por la Secretaría de Comunicaciones y Transportes, para cumplir con el objeto y fines del Sistema Nacional e-México, teniendo entre sus atribuciones la de coordinarse con el </w:t>
      </w:r>
      <w:r w:rsidRPr="006C56C9">
        <w:rPr>
          <w:rFonts w:ascii="Arial Narrow" w:hAnsi="Arial Narrow" w:cs="Arial"/>
          <w:b/>
        </w:rPr>
        <w:t>FIDUCIARIO</w:t>
      </w:r>
      <w:r w:rsidRPr="006C56C9">
        <w:rPr>
          <w:rFonts w:ascii="Arial Narrow" w:hAnsi="Arial Narrow" w:cs="Arial"/>
        </w:rPr>
        <w:t xml:space="preserve"> y con las Dependencias y Entidades, para el pago y la supervisión de los compromisos establecidos en los contratos respectivos.</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 xml:space="preserve">Cuenta con las facultades que le confiere el Reglamento Interior de la Secretaría de Comunicaciones y Transportes, las Reglas de Operación del Fideicomiso e-México y el Acuerdo </w:t>
      </w:r>
      <w:r w:rsidRPr="006C56C9">
        <w:rPr>
          <w:rFonts w:ascii="Arial Narrow" w:hAnsi="Arial Narrow" w:cs="Arial"/>
          <w:b/>
        </w:rPr>
        <w:t>____________</w:t>
      </w:r>
      <w:r w:rsidRPr="006C56C9">
        <w:rPr>
          <w:rFonts w:ascii="Arial Narrow" w:hAnsi="Arial Narrow" w:cs="Arial"/>
        </w:rPr>
        <w:t>, aprobado por el Comité Técnico del Fideicomiso, en su ________________ Sesión Ordinaria  de fecha __ de _____ de 201_.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color w:val="000000"/>
        </w:rPr>
      </w:pPr>
      <w:r w:rsidRPr="006C56C9">
        <w:rPr>
          <w:rFonts w:ascii="Arial Narrow" w:hAnsi="Arial Narrow" w:cs="Arial"/>
        </w:rPr>
        <w:t>El C. __________________, en su carácter de _____________________, cuenta con las facultades necesarias para suscribir el presente instrumento, de conformidad con lo dispuesto por el artículo __, fracción __ y __, fracción __ del Reglamento Interior de la Secretaría de Comunicaciones y Transportes.</w:t>
      </w:r>
    </w:p>
    <w:p w:rsidR="005141F6" w:rsidRPr="006C56C9" w:rsidRDefault="005141F6" w:rsidP="005141F6">
      <w:pPr>
        <w:tabs>
          <w:tab w:val="num" w:pos="426"/>
        </w:tabs>
        <w:ind w:left="426" w:hanging="426"/>
        <w:jc w:val="both"/>
        <w:rPr>
          <w:rFonts w:ascii="Arial Narrow" w:hAnsi="Arial Narrow" w:cs="Arial"/>
          <w:color w:val="000000"/>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Su representada es la responsable del cumplimiento de las obligaciones del presente instrumento jurídico, destacando entre otras, la celebración de los procedimientos de contratación establecidos en el artículo 26 de la Ley de Adquisiciones, Arrendamientos y Servicios del Sector Público, la administración, validación de pago, la supervisión de que los compromisos establecidos en el presente instrumento y en sus anexos ___, se cumplan en tiempo y forma o en su caso la acciones que correspondan para la terminación anticipada o rescisión administrativa del presente contrato.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19"/>
        </w:numPr>
        <w:tabs>
          <w:tab w:val="clear" w:pos="720"/>
          <w:tab w:val="num" w:pos="426"/>
        </w:tabs>
        <w:ind w:left="426" w:hanging="426"/>
        <w:jc w:val="both"/>
        <w:rPr>
          <w:rFonts w:ascii="Arial Narrow" w:hAnsi="Arial Narrow" w:cs="Arial"/>
        </w:rPr>
      </w:pPr>
      <w:r w:rsidRPr="006C56C9">
        <w:rPr>
          <w:rFonts w:ascii="Arial Narrow" w:hAnsi="Arial Narrow" w:cs="Arial"/>
        </w:rPr>
        <w:t xml:space="preserve">Tiene establecido su domicilio en </w:t>
      </w:r>
      <w:r w:rsidRPr="006C56C9">
        <w:rPr>
          <w:rFonts w:ascii="Arial Narrow" w:hAnsi="Arial Narrow" w:cs="Arial"/>
          <w:bCs/>
        </w:rPr>
        <w:t>Avenida Universidad esquina con Avenida Xola, Edificio “C”, primer piso, Colonia Narvarte, Delegación Benito Juárez, Código Postal 03020, México, Distrito Federal</w:t>
      </w:r>
      <w:r w:rsidRPr="006C56C9">
        <w:rPr>
          <w:rFonts w:ascii="Arial Narrow" w:hAnsi="Arial Narrow" w:cs="Arial"/>
        </w:rPr>
        <w:t>, mismo que señala para los fines y efectos legales de este contrato.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rPr>
          <w:rFonts w:ascii="Arial Narrow" w:hAnsi="Arial Narrow" w:cs="Arial"/>
        </w:rPr>
      </w:pPr>
    </w:p>
    <w:p w:rsidR="005141F6" w:rsidRPr="006C56C9" w:rsidRDefault="005141F6" w:rsidP="005141F6">
      <w:pPr>
        <w:outlineLvl w:val="0"/>
        <w:rPr>
          <w:rFonts w:ascii="Arial Narrow" w:hAnsi="Arial Narrow" w:cs="Arial"/>
          <w:b/>
        </w:rPr>
      </w:pPr>
      <w:r w:rsidRPr="006C56C9">
        <w:rPr>
          <w:rFonts w:ascii="Arial Narrow" w:hAnsi="Arial Narrow" w:cs="Arial"/>
          <w:b/>
        </w:rPr>
        <w:t>III.</w:t>
      </w:r>
      <w:r w:rsidRPr="006C56C9">
        <w:rPr>
          <w:rFonts w:ascii="Arial Narrow" w:hAnsi="Arial Narrow" w:cs="Arial"/>
          <w:b/>
        </w:rPr>
        <w:tab/>
        <w:t>DECLARA EL PROVEEDOR POR CONDUCTO DE SU APODERADO, QUE:</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Es un ______________________________________.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Tiene dentro de sus fines, ________________________________. Por tanto, cuenta con la experiencia y los elementos materiales, técnicos, y humanos necesarios para cumplir con los compromisos que adquiere en virtud del presente Contrato.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 xml:space="preserve">Que el C. ________________________, en su carácter de __________________ del </w:t>
      </w:r>
      <w:r w:rsidRPr="006C56C9">
        <w:rPr>
          <w:rFonts w:ascii="Arial Narrow" w:hAnsi="Arial Narrow" w:cs="Arial"/>
          <w:b/>
        </w:rPr>
        <w:t>PROVEEDOR</w:t>
      </w:r>
      <w:r w:rsidRPr="006C56C9">
        <w:rPr>
          <w:rFonts w:ascii="Arial Narrow" w:hAnsi="Arial Narrow" w:cs="Arial"/>
        </w:rPr>
        <w:t>, tiene facultades suficientes para celebrar el presente Contrato, cuyo poder fue protocolizado en la Escritura Pública número ______, de fecha __ de __________ de ____, otorgado por el Notario Público No. ___ de______________, Lic. _____________________, en el que se otorga poder suficiente para ________________________.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Que su Registro Federal de Contribuyentes es ____________________.</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 xml:space="preserve">Bajo protesta de decir verdad manifiesta que no se encuentra en ninguno de los supuestos previstos en </w:t>
      </w:r>
      <w:r w:rsidRPr="006C56C9">
        <w:rPr>
          <w:rFonts w:ascii="Arial Narrow" w:hAnsi="Arial Narrow" w:cs="Arial"/>
          <w:snapToGrid w:val="0"/>
        </w:rPr>
        <w:t>los artículos 50 y 60, antepenúltimo párrafo,</w:t>
      </w:r>
      <w:r w:rsidRPr="006C56C9">
        <w:rPr>
          <w:rFonts w:ascii="Arial Narrow" w:hAnsi="Arial Narrow" w:cs="Arial"/>
        </w:rPr>
        <w:t xml:space="preserve"> de la Ley de Adquisiciones, Arrendamientos y Servicios del Sector Público.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Bajo protesta de decir verdad, que no se encuentra inhabilitada por resolución de la Secretaría de la Función Pública y que por su conducto no participan en esta contratación, personas físicas o morales que se encuentren inhabilitadas por resolución de la Secretaría de la Función Pública, y que no adeuda multas impuestas en términos del artículo 59 de la Ley de Adquisiciones, Arrendamientos y Servicios del Sector Público.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Para los efectos de lo previsto por el artículo 32-D del Código Fiscal de la Federación, ha presentado al Sistema de Administración Tributaria (</w:t>
      </w:r>
      <w:r w:rsidRPr="006C56C9">
        <w:rPr>
          <w:rFonts w:ascii="Arial Narrow" w:hAnsi="Arial Narrow" w:cs="Arial"/>
          <w:b/>
        </w:rPr>
        <w:t>SAT)</w:t>
      </w:r>
      <w:r w:rsidRPr="006C56C9">
        <w:rPr>
          <w:rFonts w:ascii="Arial Narrow" w:hAnsi="Arial Narrow" w:cs="Arial"/>
        </w:rPr>
        <w:t>,</w:t>
      </w:r>
      <w:r w:rsidRPr="006C56C9">
        <w:rPr>
          <w:rFonts w:ascii="Arial Narrow" w:hAnsi="Arial Narrow" w:cs="Arial"/>
          <w:bCs/>
        </w:rPr>
        <w:t xml:space="preserve"> </w:t>
      </w:r>
      <w:r w:rsidRPr="006C56C9">
        <w:rPr>
          <w:rFonts w:ascii="Arial Narrow" w:hAnsi="Arial Narrow" w:cs="Arial"/>
        </w:rPr>
        <w:t xml:space="preserve"> el escrito a que alude la regla I.2.1.15. de la Resolución Miscelánea Fiscal para 2011-2012, publicada en el Diario Oficial de la Federación el 01 de julio de 2011, incluyendo en el mismo, el correo electrónico de </w:t>
      </w:r>
      <w:r w:rsidRPr="006C56C9">
        <w:rPr>
          <w:rFonts w:ascii="Arial Narrow" w:hAnsi="Arial Narrow" w:cs="Arial"/>
          <w:b/>
        </w:rPr>
        <w:t>LA COORDINACIÓN</w:t>
      </w:r>
      <w:r w:rsidRPr="006C56C9">
        <w:rPr>
          <w:rFonts w:ascii="Arial Narrow" w:hAnsi="Arial Narrow" w:cs="Arial"/>
        </w:rPr>
        <w:t xml:space="preserve">, a efecto de que el </w:t>
      </w:r>
      <w:r w:rsidRPr="006C56C9">
        <w:rPr>
          <w:rFonts w:ascii="Arial Narrow" w:hAnsi="Arial Narrow" w:cs="Arial"/>
          <w:b/>
        </w:rPr>
        <w:t>SAT</w:t>
      </w:r>
      <w:r w:rsidRPr="006C56C9">
        <w:rPr>
          <w:rFonts w:ascii="Arial Narrow" w:hAnsi="Arial Narrow" w:cs="Arial"/>
        </w:rPr>
        <w:t>, manifieste su opinión al respecto, lo cual se acredita con la comunicación que en fotocopia se adjunta al presente instrumento.</w:t>
      </w:r>
    </w:p>
    <w:p w:rsidR="005141F6" w:rsidRPr="006C56C9" w:rsidRDefault="005141F6" w:rsidP="005141F6">
      <w:pPr>
        <w:tabs>
          <w:tab w:val="num" w:pos="426"/>
        </w:tabs>
        <w:ind w:left="426" w:hanging="426"/>
        <w:jc w:val="both"/>
        <w:rPr>
          <w:rFonts w:ascii="Arial Narrow" w:hAnsi="Arial Narrow" w:cs="Arial"/>
        </w:rPr>
      </w:pPr>
    </w:p>
    <w:p w:rsidR="005141F6" w:rsidRPr="006C56C9" w:rsidRDefault="005141F6" w:rsidP="005141F6">
      <w:pPr>
        <w:numPr>
          <w:ilvl w:val="0"/>
          <w:numId w:val="36"/>
        </w:numPr>
        <w:tabs>
          <w:tab w:val="clear" w:pos="720"/>
          <w:tab w:val="num" w:pos="426"/>
        </w:tabs>
        <w:ind w:left="426" w:hanging="426"/>
        <w:jc w:val="both"/>
        <w:rPr>
          <w:rFonts w:ascii="Arial Narrow" w:hAnsi="Arial Narrow" w:cs="Arial"/>
        </w:rPr>
      </w:pPr>
      <w:r w:rsidRPr="006C56C9">
        <w:rPr>
          <w:rFonts w:ascii="Arial Narrow" w:hAnsi="Arial Narrow" w:cs="Arial"/>
        </w:rPr>
        <w:t>Que para los efectos del presente contrato señala como domicilio el ubicado en ___________________________.</w:t>
      </w:r>
    </w:p>
    <w:p w:rsidR="005141F6" w:rsidRPr="006C56C9" w:rsidRDefault="005141F6" w:rsidP="005141F6">
      <w:pPr>
        <w:tabs>
          <w:tab w:val="num" w:pos="426"/>
        </w:tabs>
        <w:ind w:left="426" w:hanging="426"/>
        <w:rPr>
          <w:rFonts w:ascii="Arial Narrow" w:hAnsi="Arial Narrow" w:cs="Arial"/>
        </w:rPr>
      </w:pPr>
    </w:p>
    <w:p w:rsidR="005141F6" w:rsidRPr="006C56C9" w:rsidRDefault="005141F6" w:rsidP="005141F6">
      <w:pPr>
        <w:tabs>
          <w:tab w:val="num" w:pos="426"/>
        </w:tabs>
        <w:ind w:left="426" w:hanging="426"/>
        <w:jc w:val="both"/>
        <w:rPr>
          <w:rFonts w:ascii="Arial Narrow" w:hAnsi="Arial Narrow" w:cs="Arial"/>
        </w:rPr>
      </w:pPr>
      <w:r w:rsidRPr="006C56C9">
        <w:rPr>
          <w:rFonts w:ascii="Arial Narrow" w:hAnsi="Arial Narrow" w:cs="Arial"/>
        </w:rPr>
        <w:tab/>
        <w:t xml:space="preserve">Igualmente </w:t>
      </w:r>
      <w:r w:rsidRPr="006C56C9">
        <w:rPr>
          <w:rFonts w:ascii="Arial Narrow" w:hAnsi="Arial Narrow" w:cs="Arial"/>
          <w:b/>
        </w:rPr>
        <w:t>EL PROVEEDOR</w:t>
      </w:r>
      <w:r w:rsidRPr="006C56C9">
        <w:rPr>
          <w:rFonts w:ascii="Arial Narrow" w:hAnsi="Arial Narrow" w:cs="Arial"/>
        </w:rPr>
        <w:t xml:space="preserve"> manifiesta expresamente su aceptación de que dicho domicilio podrá ser verificado en cualquier momento por </w:t>
      </w:r>
      <w:r w:rsidRPr="006C56C9">
        <w:rPr>
          <w:rFonts w:ascii="Arial Narrow" w:hAnsi="Arial Narrow" w:cs="Arial"/>
          <w:b/>
        </w:rPr>
        <w:t>El FIDUCIARIO</w:t>
      </w:r>
      <w:r w:rsidRPr="006C56C9">
        <w:rPr>
          <w:rFonts w:ascii="Arial Narrow" w:hAnsi="Arial Narrow" w:cs="Arial"/>
        </w:rPr>
        <w:t xml:space="preserve"> o</w:t>
      </w:r>
      <w:r w:rsidRPr="006C56C9">
        <w:rPr>
          <w:rFonts w:ascii="Arial Narrow" w:hAnsi="Arial Narrow" w:cs="Arial"/>
          <w:b/>
        </w:rPr>
        <w:t xml:space="preserve"> LA COORDINACIÓN,</w:t>
      </w:r>
      <w:r w:rsidRPr="006C56C9">
        <w:rPr>
          <w:rFonts w:ascii="Arial Narrow" w:hAnsi="Arial Narrow" w:cs="Arial"/>
        </w:rPr>
        <w:t xml:space="preserve"> conviniendo que en el caso de que llegare a cambiar su domicilio lo notificará a </w:t>
      </w:r>
      <w:r w:rsidRPr="006C56C9">
        <w:rPr>
          <w:rFonts w:ascii="Arial Narrow" w:hAnsi="Arial Narrow" w:cs="Arial"/>
          <w:b/>
        </w:rPr>
        <w:t>El FIDUCIARIO</w:t>
      </w:r>
      <w:r w:rsidRPr="006C56C9">
        <w:rPr>
          <w:rFonts w:ascii="Arial Narrow" w:hAnsi="Arial Narrow" w:cs="Arial"/>
        </w:rPr>
        <w:t xml:space="preserve"> y</w:t>
      </w:r>
      <w:r w:rsidRPr="006C56C9">
        <w:rPr>
          <w:rFonts w:ascii="Arial Narrow" w:hAnsi="Arial Narrow" w:cs="Arial"/>
          <w:b/>
        </w:rPr>
        <w:t xml:space="preserve"> </w:t>
      </w:r>
      <w:r w:rsidRPr="006C56C9">
        <w:rPr>
          <w:rFonts w:ascii="Arial Narrow" w:hAnsi="Arial Narrow" w:cs="Arial"/>
        </w:rPr>
        <w:t xml:space="preserve">a </w:t>
      </w:r>
      <w:r w:rsidRPr="006C56C9">
        <w:rPr>
          <w:rFonts w:ascii="Arial Narrow" w:hAnsi="Arial Narrow" w:cs="Arial"/>
          <w:b/>
        </w:rPr>
        <w:t>LA COORDINACIÓN</w:t>
      </w:r>
      <w:r w:rsidRPr="006C56C9">
        <w:rPr>
          <w:rFonts w:ascii="Arial Narrow" w:hAnsi="Arial Narrow" w:cs="Arial"/>
        </w:rPr>
        <w:t xml:space="preserve"> dentro de los quince días naturales siguientes a aquel en que se produzca dicho cambio.</w:t>
      </w:r>
    </w:p>
    <w:p w:rsidR="005141F6" w:rsidRPr="006C56C9" w:rsidRDefault="005141F6" w:rsidP="005141F6">
      <w:pPr>
        <w:rPr>
          <w:rFonts w:ascii="Arial Narrow" w:hAnsi="Arial Narrow" w:cs="Arial"/>
        </w:rPr>
      </w:pPr>
    </w:p>
    <w:p w:rsidR="005141F6" w:rsidRPr="006C56C9" w:rsidRDefault="005141F6" w:rsidP="005141F6">
      <w:pPr>
        <w:rPr>
          <w:rFonts w:ascii="Arial Narrow" w:hAnsi="Arial Narrow" w:cs="Arial"/>
        </w:rPr>
      </w:pPr>
      <w:r w:rsidRPr="006C56C9">
        <w:rPr>
          <w:rFonts w:ascii="Arial Narrow" w:hAnsi="Arial Narrow" w:cs="Arial"/>
        </w:rPr>
        <w:t>Expuesto lo anterior, las partes convienen en otorgar las siguientes:</w:t>
      </w:r>
    </w:p>
    <w:p w:rsidR="005141F6" w:rsidRPr="006C56C9" w:rsidRDefault="005141F6" w:rsidP="005141F6">
      <w:pPr>
        <w:rPr>
          <w:rFonts w:ascii="Arial Narrow" w:hAnsi="Arial Narrow" w:cs="Arial"/>
        </w:rPr>
      </w:pPr>
    </w:p>
    <w:p w:rsidR="005141F6" w:rsidRPr="006C56C9" w:rsidRDefault="005141F6" w:rsidP="005141F6">
      <w:pPr>
        <w:jc w:val="center"/>
        <w:outlineLvl w:val="0"/>
        <w:rPr>
          <w:rFonts w:ascii="Arial Narrow" w:hAnsi="Arial Narrow" w:cs="Arial"/>
          <w:b/>
          <w:lang w:val="pt-BR"/>
        </w:rPr>
      </w:pPr>
      <w:r w:rsidRPr="006C56C9">
        <w:rPr>
          <w:rFonts w:ascii="Arial Narrow" w:hAnsi="Arial Narrow" w:cs="Arial"/>
          <w:b/>
          <w:lang w:val="pt-BR"/>
        </w:rPr>
        <w:t>C L Á U S U L A S</w:t>
      </w:r>
    </w:p>
    <w:p w:rsidR="005141F6" w:rsidRPr="006C56C9" w:rsidRDefault="005141F6" w:rsidP="005141F6">
      <w:pPr>
        <w:rPr>
          <w:rFonts w:ascii="Arial Narrow" w:hAnsi="Arial Narrow" w:cs="Arial"/>
          <w:lang w:val="pt-BR"/>
        </w:rPr>
      </w:pPr>
    </w:p>
    <w:p w:rsidR="005141F6" w:rsidRPr="006C56C9" w:rsidRDefault="005141F6" w:rsidP="005141F6">
      <w:pPr>
        <w:rPr>
          <w:rFonts w:ascii="Arial Narrow" w:hAnsi="Arial Narrow" w:cs="Arial"/>
          <w:b/>
        </w:rPr>
      </w:pPr>
      <w:r w:rsidRPr="006C56C9">
        <w:rPr>
          <w:rFonts w:ascii="Arial Narrow" w:hAnsi="Arial Narrow" w:cs="Arial"/>
          <w:b/>
          <w:lang w:val="pt-BR"/>
        </w:rPr>
        <w:t>PRIMERA.-</w:t>
      </w:r>
      <w:r w:rsidRPr="006C56C9">
        <w:rPr>
          <w:rFonts w:ascii="Arial Narrow" w:hAnsi="Arial Narrow" w:cs="Arial"/>
          <w:b/>
          <w:lang w:val="pt-BR"/>
        </w:rPr>
        <w:tab/>
      </w:r>
      <w:r w:rsidRPr="006C56C9">
        <w:rPr>
          <w:rFonts w:ascii="Arial Narrow" w:hAnsi="Arial Narrow" w:cs="Arial"/>
          <w:b/>
        </w:rPr>
        <w:t>OBJETO DEL CONTRATO</w:t>
      </w:r>
    </w:p>
    <w:p w:rsidR="005141F6" w:rsidRPr="006C56C9" w:rsidRDefault="005141F6" w:rsidP="005141F6">
      <w:pPr>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COORDINACIÓN</w:t>
      </w:r>
      <w:r w:rsidRPr="006C56C9">
        <w:rPr>
          <w:rFonts w:ascii="Arial Narrow" w:hAnsi="Arial Narrow" w:cs="Arial"/>
        </w:rPr>
        <w:t xml:space="preserve"> en cumplimiento del Acuerdo </w:t>
      </w:r>
      <w:r w:rsidRPr="006C56C9">
        <w:rPr>
          <w:rFonts w:ascii="Arial Narrow" w:hAnsi="Arial Narrow" w:cs="Arial"/>
          <w:b/>
        </w:rPr>
        <w:t>____________</w:t>
      </w:r>
      <w:r w:rsidRPr="006C56C9">
        <w:rPr>
          <w:rFonts w:ascii="Arial Narrow" w:hAnsi="Arial Narrow" w:cs="Arial"/>
        </w:rPr>
        <w:t xml:space="preserve"> del Comité Técnico del Fideicomiso 2058, e-México a que se hace referencia en la Declaración I, inciso B de este instrumento, encomienda al </w:t>
      </w:r>
      <w:r w:rsidRPr="006C56C9">
        <w:rPr>
          <w:rFonts w:ascii="Arial Narrow" w:hAnsi="Arial Narrow" w:cs="Arial"/>
          <w:b/>
        </w:rPr>
        <w:t>PROVEEDOR</w:t>
      </w:r>
      <w:r w:rsidRPr="006C56C9">
        <w:rPr>
          <w:rFonts w:ascii="Arial Narrow" w:hAnsi="Arial Narrow" w:cs="Arial"/>
        </w:rPr>
        <w:t xml:space="preserve"> y este último se obliga a proporcionar, _______________________________, en lo sucesivo el </w:t>
      </w:r>
      <w:r w:rsidRPr="006C56C9">
        <w:rPr>
          <w:rFonts w:ascii="Arial Narrow" w:hAnsi="Arial Narrow" w:cs="Arial"/>
          <w:b/>
        </w:rPr>
        <w:t>PROYECTO</w:t>
      </w:r>
      <w:r w:rsidRPr="006C56C9">
        <w:rPr>
          <w:rFonts w:ascii="Arial Narrow" w:hAnsi="Arial Narrow" w:cs="Arial"/>
        </w:rPr>
        <w:t xml:space="preserve">, de conformidad con las especificaciones técnicas, metodología y programa de trabajo señalado en el </w:t>
      </w:r>
      <w:bookmarkStart w:id="4" w:name="OLE_LINK5"/>
      <w:bookmarkStart w:id="5" w:name="OLE_LINK6"/>
      <w:r w:rsidRPr="006C56C9">
        <w:rPr>
          <w:rFonts w:ascii="Arial Narrow" w:hAnsi="Arial Narrow" w:cs="Arial"/>
          <w:b/>
        </w:rPr>
        <w:t>Anexo 1 “ANEXO TÉCNICO”</w:t>
      </w:r>
      <w:r w:rsidRPr="006C56C9">
        <w:rPr>
          <w:rFonts w:ascii="Arial Narrow" w:hAnsi="Arial Narrow" w:cs="Arial"/>
        </w:rPr>
        <w:t xml:space="preserve"> </w:t>
      </w:r>
      <w:bookmarkEnd w:id="4"/>
      <w:bookmarkEnd w:id="5"/>
      <w:r w:rsidRPr="006C56C9">
        <w:rPr>
          <w:rFonts w:ascii="Arial Narrow" w:hAnsi="Arial Narrow" w:cs="Arial"/>
        </w:rPr>
        <w:t>del presente instrumento, el cual debidamente firmado por las partes forma parte integrante del presente contrato.</w:t>
      </w:r>
    </w:p>
    <w:p w:rsidR="005141F6" w:rsidRPr="006C56C9" w:rsidRDefault="005141F6" w:rsidP="005141F6">
      <w:pPr>
        <w:jc w:val="both"/>
        <w:rPr>
          <w:rFonts w:ascii="Arial Narrow" w:hAnsi="Arial Narrow" w:cs="Arial"/>
          <w:b/>
        </w:rPr>
      </w:pPr>
    </w:p>
    <w:p w:rsidR="005141F6" w:rsidRPr="006C56C9" w:rsidRDefault="005141F6" w:rsidP="005141F6">
      <w:pPr>
        <w:rPr>
          <w:rFonts w:ascii="Arial Narrow" w:hAnsi="Arial Narrow" w:cs="Arial"/>
          <w:b/>
        </w:rPr>
      </w:pPr>
      <w:r w:rsidRPr="006C56C9">
        <w:rPr>
          <w:rFonts w:ascii="Arial Narrow" w:hAnsi="Arial Narrow" w:cs="Arial"/>
          <w:b/>
        </w:rPr>
        <w:t>SEGUNDA.-</w:t>
      </w:r>
      <w:r w:rsidRPr="006C56C9">
        <w:rPr>
          <w:rFonts w:ascii="Arial Narrow" w:hAnsi="Arial Narrow" w:cs="Arial"/>
          <w:b/>
        </w:rPr>
        <w:tab/>
        <w:t>MONTO DEL CONTRATO</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la </w:t>
      </w:r>
      <w:r w:rsidRPr="006C56C9">
        <w:rPr>
          <w:rFonts w:ascii="Arial Narrow" w:hAnsi="Arial Narrow" w:cs="Arial"/>
          <w:b/>
        </w:rPr>
        <w:t>COORDINACIÓN</w:t>
      </w:r>
      <w:r w:rsidRPr="006C56C9">
        <w:rPr>
          <w:rFonts w:ascii="Arial Narrow" w:hAnsi="Arial Narrow" w:cs="Arial"/>
        </w:rPr>
        <w:t xml:space="preserve"> por conducto del </w:t>
      </w:r>
      <w:r w:rsidRPr="006C56C9">
        <w:rPr>
          <w:rFonts w:ascii="Arial Narrow" w:hAnsi="Arial Narrow" w:cs="Arial"/>
          <w:b/>
        </w:rPr>
        <w:t>FIDUCIARIO</w:t>
      </w:r>
      <w:r w:rsidRPr="006C56C9">
        <w:rPr>
          <w:rFonts w:ascii="Arial Narrow" w:hAnsi="Arial Narrow" w:cs="Arial"/>
        </w:rPr>
        <w:t xml:space="preserve"> cubrirá al </w:t>
      </w:r>
      <w:r w:rsidRPr="006C56C9">
        <w:rPr>
          <w:rFonts w:ascii="Arial Narrow" w:hAnsi="Arial Narrow" w:cs="Arial"/>
          <w:b/>
        </w:rPr>
        <w:t>PROVEEDOR</w:t>
      </w:r>
      <w:r w:rsidRPr="006C56C9">
        <w:rPr>
          <w:rFonts w:ascii="Arial Narrow" w:hAnsi="Arial Narrow" w:cs="Arial"/>
        </w:rPr>
        <w:t xml:space="preserve"> la contraprestación conforme a los precios pactados en el presente contrato, y hasta por un monto de $___________________.00 (_______________________ pesos 00/100 M.N.) más el Impuesto al Valor Agregado, por la vigencia total del contrato.</w:t>
      </w:r>
    </w:p>
    <w:p w:rsidR="005141F6" w:rsidRPr="006C56C9" w:rsidRDefault="005141F6" w:rsidP="005141F6">
      <w:pPr>
        <w:jc w:val="both"/>
        <w:rPr>
          <w:rFonts w:ascii="Arial Narrow" w:hAnsi="Arial Narrow" w:cs="Arial"/>
          <w:b/>
        </w:rPr>
      </w:pPr>
      <w:r w:rsidRPr="006C56C9">
        <w:rPr>
          <w:rFonts w:ascii="Arial Narrow" w:hAnsi="Arial Narrow" w:cs="Arial"/>
        </w:rPr>
        <w:t xml:space="preserve"> </w:t>
      </w:r>
    </w:p>
    <w:p w:rsidR="005141F6" w:rsidRPr="006C56C9" w:rsidRDefault="005141F6" w:rsidP="005141F6">
      <w:pPr>
        <w:jc w:val="both"/>
        <w:rPr>
          <w:rFonts w:ascii="Arial Narrow" w:hAnsi="Arial Narrow" w:cs="Arial"/>
        </w:rPr>
      </w:pPr>
      <w:r w:rsidRPr="006C56C9">
        <w:rPr>
          <w:rFonts w:ascii="Arial Narrow" w:hAnsi="Arial Narrow" w:cs="Arial"/>
        </w:rPr>
        <w:t xml:space="preserve">Queda entendido y establecido por las partes que la determinación del importe final de la contraprestación será de acuerdo con las tarifas del </w:t>
      </w:r>
      <w:r w:rsidRPr="006C56C9">
        <w:rPr>
          <w:rFonts w:ascii="Arial Narrow" w:hAnsi="Arial Narrow" w:cs="Arial"/>
          <w:b/>
        </w:rPr>
        <w:t>PROVEEDOR</w:t>
      </w:r>
      <w:r w:rsidRPr="006C56C9">
        <w:rPr>
          <w:rFonts w:ascii="Arial Narrow" w:hAnsi="Arial Narrow" w:cs="Arial"/>
        </w:rPr>
        <w:t xml:space="preserve"> que se indican en el </w:t>
      </w:r>
      <w:r w:rsidRPr="006C56C9">
        <w:rPr>
          <w:rFonts w:ascii="Arial Narrow" w:hAnsi="Arial Narrow" w:cs="Arial"/>
          <w:b/>
        </w:rPr>
        <w:t>ANEXO TECNICO</w:t>
      </w:r>
      <w:r w:rsidRPr="006C56C9">
        <w:rPr>
          <w:rFonts w:ascii="Arial Narrow" w:hAnsi="Arial Narrow" w:cs="Arial"/>
        </w:rPr>
        <w:t xml:space="preserve"> señalado en la Cláusula Primera anterior y que de ningún modo excederá el importe señalado en el párrafo anterior.</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TERCERA.-</w:t>
      </w:r>
      <w:r w:rsidRPr="006C56C9">
        <w:rPr>
          <w:rFonts w:ascii="Arial Narrow" w:hAnsi="Arial Narrow" w:cs="Arial"/>
          <w:b/>
        </w:rPr>
        <w:tab/>
        <w:t>FORMA DE PAGO</w:t>
      </w: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FIDUCIARIO</w:t>
      </w:r>
      <w:r w:rsidRPr="006C56C9">
        <w:rPr>
          <w:rFonts w:ascii="Arial Narrow" w:hAnsi="Arial Narrow" w:cs="Arial"/>
        </w:rPr>
        <w:t xml:space="preserve"> se obliga a cubrir al </w:t>
      </w:r>
      <w:r w:rsidRPr="006C56C9">
        <w:rPr>
          <w:rFonts w:ascii="Arial Narrow" w:hAnsi="Arial Narrow" w:cs="Arial"/>
          <w:b/>
        </w:rPr>
        <w:t>PROVEEDOR,</w:t>
      </w:r>
      <w:r w:rsidRPr="006C56C9">
        <w:rPr>
          <w:rFonts w:ascii="Arial Narrow" w:hAnsi="Arial Narrow" w:cs="Arial"/>
        </w:rPr>
        <w:t xml:space="preserve"> el importe de la contraprestación en un término no mayor a veinte días naturales, contados a partir de la presentación al </w:t>
      </w:r>
      <w:r w:rsidRPr="006C56C9">
        <w:rPr>
          <w:rFonts w:ascii="Arial Narrow" w:hAnsi="Arial Narrow" w:cs="Arial"/>
          <w:b/>
        </w:rPr>
        <w:t>FIDUCIARIO</w:t>
      </w:r>
      <w:r w:rsidRPr="006C56C9">
        <w:rPr>
          <w:rFonts w:ascii="Arial Narrow" w:hAnsi="Arial Narrow" w:cs="Arial"/>
        </w:rPr>
        <w:t xml:space="preserve"> de la factura correspondiente, en las oficinas del Banco Nacional de Obras y Servicios Públicos, S.N.C., ubicadas en Avenida Javier Barros Sierra número 515, Colonia Lomas de Santa Fe, Delegación Álvaro Obregón, Código Postal 01219, en México, Distrito Federal.</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El pago de la contraprestación del presente contrato, se realizará de conformidad al esquema de pagos señalado en el numeral ___ del </w:t>
      </w:r>
      <w:r w:rsidRPr="006C56C9">
        <w:rPr>
          <w:rFonts w:ascii="Arial Narrow" w:hAnsi="Arial Narrow" w:cs="Arial"/>
          <w:b/>
        </w:rPr>
        <w:t xml:space="preserve">Anexo 1 “ANEXO TÉCNICO” </w:t>
      </w:r>
      <w:r w:rsidRPr="006C56C9">
        <w:rPr>
          <w:rFonts w:ascii="Arial Narrow" w:hAnsi="Arial Narrow" w:cs="Arial"/>
        </w:rPr>
        <w:t>denominado</w:t>
      </w:r>
      <w:r w:rsidRPr="006C56C9">
        <w:rPr>
          <w:rFonts w:ascii="Arial Narrow" w:hAnsi="Arial Narrow" w:cs="Arial"/>
          <w:b/>
        </w:rPr>
        <w:t xml:space="preserve"> </w:t>
      </w:r>
      <w:r w:rsidRPr="006C56C9">
        <w:rPr>
          <w:rFonts w:ascii="Arial Narrow" w:hAnsi="Arial Narrow" w:cs="Arial"/>
        </w:rPr>
        <w:t xml:space="preserve">“Importe del Contrato y Forma de Pago”, previa entrega de las facturas originales correspondientes debidamente cumplimentadas con todos los requisitos fiscales, las firmas autógrafas de los servidores públicos facultados por la </w:t>
      </w:r>
      <w:r w:rsidRPr="006C56C9">
        <w:rPr>
          <w:rFonts w:ascii="Arial Narrow" w:hAnsi="Arial Narrow" w:cs="Arial"/>
          <w:b/>
        </w:rPr>
        <w:t>COORDINACION</w:t>
      </w:r>
      <w:r w:rsidRPr="006C56C9">
        <w:rPr>
          <w:rFonts w:ascii="Arial Narrow" w:hAnsi="Arial Narrow" w:cs="Arial"/>
        </w:rPr>
        <w:t xml:space="preserve">, precisándose el número de contrato y prestación de servicio, acompañadas de los reportes establecidos en el </w:t>
      </w:r>
      <w:r w:rsidRPr="006C56C9">
        <w:rPr>
          <w:rFonts w:ascii="Arial Narrow" w:hAnsi="Arial Narrow" w:cs="Arial"/>
          <w:b/>
        </w:rPr>
        <w:t>Anexo 1 “ANEXO TÉCNICO”</w:t>
      </w:r>
      <w:r w:rsidRPr="006C56C9">
        <w:rPr>
          <w:rFonts w:ascii="Arial Narrow" w:hAnsi="Arial Narrow" w:cs="Arial"/>
        </w:rPr>
        <w:t xml:space="preserve"> antes mencionado, a que se alude en la Cláusula Primera, señalando que cuando se trate del primer pago se deberá adjuntar copia fotostática del presente instrumento, lo cual se efectuará conforme al procedimiento: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PROVEEDOR</w:t>
      </w:r>
      <w:r w:rsidRPr="006C56C9">
        <w:rPr>
          <w:rFonts w:ascii="Arial Narrow" w:hAnsi="Arial Narrow" w:cs="Arial"/>
        </w:rPr>
        <w:t xml:space="preserve"> deberá presentar en la </w:t>
      </w:r>
      <w:r w:rsidRPr="006C56C9">
        <w:rPr>
          <w:rFonts w:ascii="Arial Narrow" w:hAnsi="Arial Narrow" w:cs="Arial"/>
          <w:b/>
        </w:rPr>
        <w:t>COORDINACIÓN</w:t>
      </w:r>
      <w:r w:rsidRPr="006C56C9">
        <w:rPr>
          <w:rFonts w:ascii="Arial Narrow" w:hAnsi="Arial Narrow" w:cs="Arial"/>
        </w:rPr>
        <w:t xml:space="preserve">, sita en Avenida Universidad y Avenida Xola S/N, cuerpo "B", Planta Baja, oficina B009, Colonia Narvarte, Delegación Benito Juárez, Código Postal 03020, en México, Distrito Federal, las facturas debidamente cumplimentadas para su validación. La </w:t>
      </w:r>
      <w:r w:rsidRPr="006C56C9">
        <w:rPr>
          <w:rFonts w:ascii="Arial Narrow" w:hAnsi="Arial Narrow" w:cs="Arial"/>
          <w:b/>
        </w:rPr>
        <w:t>COORDINACIÓN</w:t>
      </w:r>
      <w:r w:rsidRPr="006C56C9">
        <w:rPr>
          <w:rFonts w:ascii="Arial Narrow" w:hAnsi="Arial Narrow" w:cs="Arial"/>
        </w:rPr>
        <w:t xml:space="preserve"> en un plazo de 5 (cinco) días hábiles a partir de la recepción de las facturas correspondientes, llevará a cabo la revisión de los informes, actas y entregables mencionados en dicho </w:t>
      </w:r>
      <w:r w:rsidRPr="006C56C9">
        <w:rPr>
          <w:rFonts w:ascii="Arial Narrow" w:hAnsi="Arial Narrow" w:cs="Arial"/>
          <w:b/>
        </w:rPr>
        <w:t xml:space="preserve">Anexo 1 “ANEXO TÉCNICO”, </w:t>
      </w:r>
      <w:r w:rsidRPr="006C56C9">
        <w:rPr>
          <w:rFonts w:ascii="Arial Narrow" w:hAnsi="Arial Narrow" w:cs="Arial"/>
        </w:rPr>
        <w:t xml:space="preserve"> descripción del servicio, precios unitarios, cantidad, cálculos, importe, etc., y si los datos son correctos dichas facturas serán remitidas a la Coordinación Administrativa de la </w:t>
      </w:r>
      <w:r w:rsidRPr="006C56C9">
        <w:rPr>
          <w:rFonts w:ascii="Arial Narrow" w:hAnsi="Arial Narrow" w:cs="Arial"/>
          <w:b/>
        </w:rPr>
        <w:t>COORDINACIÓN</w:t>
      </w:r>
      <w:r w:rsidRPr="006C56C9">
        <w:rPr>
          <w:rFonts w:ascii="Arial Narrow" w:hAnsi="Arial Narrow" w:cs="Arial"/>
        </w:rPr>
        <w:t>, para continuar con el procedimiento para el pago de los servicios.</w:t>
      </w:r>
    </w:p>
    <w:p w:rsidR="005141F6" w:rsidRPr="006C56C9" w:rsidRDefault="005141F6" w:rsidP="005141F6">
      <w:pPr>
        <w:jc w:val="both"/>
        <w:rPr>
          <w:rFonts w:ascii="Arial Narrow" w:hAnsi="Arial Narrow" w:cs="Arial"/>
          <w:highlight w:val="green"/>
        </w:rPr>
      </w:pPr>
    </w:p>
    <w:p w:rsidR="005141F6" w:rsidRPr="006C56C9" w:rsidRDefault="005141F6" w:rsidP="005141F6">
      <w:pPr>
        <w:jc w:val="both"/>
        <w:rPr>
          <w:rFonts w:ascii="Arial Narrow" w:hAnsi="Arial Narrow" w:cs="Arial"/>
        </w:rPr>
      </w:pPr>
      <w:r w:rsidRPr="006C56C9">
        <w:rPr>
          <w:rFonts w:ascii="Arial Narrow" w:hAnsi="Arial Narrow" w:cs="Arial"/>
        </w:rPr>
        <w:t xml:space="preserve">En caso de errores o deficiencias en la o las facturas y/o su documentación anexa, dentro del plazo de 5 (cinco) días naturales siguientes al de su recepción, la </w:t>
      </w:r>
      <w:r w:rsidRPr="006C56C9">
        <w:rPr>
          <w:rFonts w:ascii="Arial Narrow" w:hAnsi="Arial Narrow" w:cs="Arial"/>
          <w:b/>
        </w:rPr>
        <w:t>COORDINACIÓN</w:t>
      </w:r>
      <w:r w:rsidRPr="006C56C9">
        <w:rPr>
          <w:rFonts w:ascii="Arial Narrow" w:hAnsi="Arial Narrow" w:cs="Arial"/>
        </w:rPr>
        <w:t xml:space="preserve"> indicará por escrito al </w:t>
      </w:r>
      <w:r w:rsidRPr="006C56C9">
        <w:rPr>
          <w:rFonts w:ascii="Arial Narrow" w:hAnsi="Arial Narrow" w:cs="Arial"/>
          <w:b/>
        </w:rPr>
        <w:t>PROVEEDOR</w:t>
      </w:r>
      <w:r w:rsidRPr="006C56C9">
        <w:rPr>
          <w:rFonts w:ascii="Arial Narrow" w:hAnsi="Arial Narrow" w:cs="Arial"/>
        </w:rPr>
        <w:t xml:space="preserve"> las deficiencias de elaboración de las facturas y/o documentación anexa que deberá corregir para que éste efectúe las correcciones necesarias y así reiniciar el trámite de pago, por lo que el plazo de veinte días naturales iniciará a partir de la fecha de la nueva presentación.</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La Coordinación Administrativa recibirá la factura debidamente validada por el área responsable de la </w:t>
      </w:r>
      <w:r w:rsidRPr="006C56C9">
        <w:rPr>
          <w:rFonts w:ascii="Arial Narrow" w:hAnsi="Arial Narrow" w:cs="Arial"/>
          <w:b/>
        </w:rPr>
        <w:t>COORDINACIÓN</w:t>
      </w:r>
      <w:r w:rsidRPr="006C56C9">
        <w:rPr>
          <w:rFonts w:ascii="Arial Narrow" w:hAnsi="Arial Narrow" w:cs="Arial"/>
        </w:rPr>
        <w:t xml:space="preserve"> y acompañada por oficio de entera satisfacción de los entregables, según corresponda, y cantidades de pago. La Coordinación Administrativa en un plazo de 5 (cinco) días hábiles a partir de la recepción, llevará a cabo la revisión de los datos tales como: los datos de la cuenta de cheques a la que habrán de depositarse los recursos y nombre del beneficiario de ésta, entre los que estarán: la institución donde abrió la cuenta, número de cuenta de cheques, nombre y número de la sucursal y nombre y número de plaza, así como, que se cumpla con los requisitos fiscales, descripción del servicio, precios unitarios, cantidad, cálculos, importe, R.F.C., impuestos, etc., y si los datos son correctos, se turnarán al </w:t>
      </w:r>
      <w:r w:rsidRPr="006C56C9">
        <w:rPr>
          <w:rFonts w:ascii="Arial Narrow" w:hAnsi="Arial Narrow" w:cs="Arial"/>
          <w:b/>
        </w:rPr>
        <w:t>FIDUCIARIO</w:t>
      </w:r>
      <w:r w:rsidRPr="006C56C9">
        <w:rPr>
          <w:rFonts w:ascii="Arial Narrow" w:hAnsi="Arial Narrow" w:cs="Arial"/>
        </w:rPr>
        <w:t xml:space="preserve"> para continuar el procedimiento para el pago del servicio en el término referido.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FIDUCIARIO</w:t>
      </w:r>
      <w:r w:rsidRPr="006C56C9">
        <w:rPr>
          <w:rFonts w:ascii="Arial Narrow" w:hAnsi="Arial Narrow" w:cs="Arial"/>
        </w:rPr>
        <w:t xml:space="preserve"> se abstendrá de efectuar pago alguno sin su responsabilidad, si el </w:t>
      </w:r>
      <w:r w:rsidRPr="006C56C9">
        <w:rPr>
          <w:rFonts w:ascii="Arial Narrow" w:hAnsi="Arial Narrow" w:cs="Arial"/>
          <w:b/>
        </w:rPr>
        <w:t>PROVEEDOR</w:t>
      </w:r>
      <w:r w:rsidRPr="006C56C9">
        <w:rPr>
          <w:rFonts w:ascii="Arial Narrow" w:hAnsi="Arial Narrow" w:cs="Arial"/>
        </w:rPr>
        <w:t xml:space="preserve"> no cumple con lo establecido en la presente cláusula.</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b/>
        </w:rPr>
        <w:t>CUARTA.-</w:t>
      </w:r>
      <w:r w:rsidRPr="006C56C9">
        <w:rPr>
          <w:rFonts w:ascii="Arial Narrow" w:hAnsi="Arial Narrow" w:cs="Arial"/>
          <w:b/>
        </w:rPr>
        <w:tab/>
        <w:t>PLAZO DE EJECUCIÓN</w:t>
      </w: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PROVEEDOR</w:t>
      </w:r>
      <w:r w:rsidRPr="006C56C9">
        <w:rPr>
          <w:rFonts w:ascii="Arial Narrow" w:hAnsi="Arial Narrow" w:cs="Arial"/>
        </w:rPr>
        <w:t xml:space="preserve"> se obliga a realizar el objeto de este contrato, durante </w:t>
      </w:r>
      <w:r w:rsidRPr="006C56C9">
        <w:rPr>
          <w:rFonts w:ascii="Arial Narrow" w:hAnsi="Arial Narrow" w:cs="Arial"/>
          <w:b/>
        </w:rPr>
        <w:t>5 (CINCO) años</w:t>
      </w:r>
      <w:r w:rsidRPr="006C56C9">
        <w:rPr>
          <w:rFonts w:ascii="Arial Narrow" w:hAnsi="Arial Narrow" w:cs="Arial"/>
        </w:rPr>
        <w:t xml:space="preserve"> contados a partir de la fecha de su firma y, conforme a lo establecido en el presente contrato y lo señalado en el </w:t>
      </w:r>
      <w:r w:rsidRPr="006C56C9">
        <w:rPr>
          <w:rFonts w:ascii="Arial Narrow" w:hAnsi="Arial Narrow" w:cs="Arial"/>
          <w:b/>
        </w:rPr>
        <w:t xml:space="preserve">Anexo 1 “ANEXO TÉCNICO”, </w:t>
      </w:r>
      <w:r w:rsidRPr="006C56C9">
        <w:rPr>
          <w:rFonts w:ascii="Arial Narrow" w:hAnsi="Arial Narrow" w:cs="Arial"/>
        </w:rPr>
        <w:t xml:space="preserve">plazo que incluye la instalación por 8 (OCHO) meses. </w:t>
      </w:r>
    </w:p>
    <w:p w:rsidR="005141F6" w:rsidRPr="006C56C9" w:rsidRDefault="005141F6" w:rsidP="005141F6">
      <w:pPr>
        <w:jc w:val="both"/>
        <w:rPr>
          <w:rFonts w:ascii="Arial Narrow" w:hAnsi="Arial Narrow" w:cs="Arial"/>
        </w:rPr>
      </w:pPr>
    </w:p>
    <w:p w:rsidR="005141F6" w:rsidRPr="006C56C9" w:rsidRDefault="005141F6" w:rsidP="005141F6">
      <w:pPr>
        <w:rPr>
          <w:rFonts w:ascii="Arial Narrow" w:hAnsi="Arial Narrow" w:cs="Arial"/>
          <w:b/>
        </w:rPr>
      </w:pPr>
      <w:r w:rsidRPr="006C56C9">
        <w:rPr>
          <w:rFonts w:ascii="Arial Narrow" w:hAnsi="Arial Narrow" w:cs="Arial"/>
          <w:b/>
        </w:rPr>
        <w:t>QUINTA.-</w:t>
      </w:r>
      <w:r w:rsidRPr="006C56C9">
        <w:rPr>
          <w:rFonts w:ascii="Arial Narrow" w:hAnsi="Arial Narrow" w:cs="Arial"/>
          <w:b/>
        </w:rPr>
        <w:tab/>
        <w:t>AJUSTE DE COSTOS</w:t>
      </w:r>
    </w:p>
    <w:p w:rsidR="005141F6" w:rsidRPr="006C56C9" w:rsidRDefault="005141F6" w:rsidP="005141F6">
      <w:pPr>
        <w:jc w:val="both"/>
        <w:rPr>
          <w:rFonts w:ascii="Arial Narrow" w:hAnsi="Arial Narrow" w:cs="Arial"/>
        </w:rPr>
      </w:pPr>
      <w:r w:rsidRPr="006C56C9">
        <w:rPr>
          <w:rFonts w:ascii="Arial Narrow" w:hAnsi="Arial Narrow" w:cs="Arial"/>
        </w:rPr>
        <w:t>Durante la vigencia del presente contrato, los precios serán firmes, por lo que no estarán sujetos a variaciones o fórmula escalatoria alguna.</w:t>
      </w:r>
    </w:p>
    <w:p w:rsidR="005141F6" w:rsidRPr="006C56C9" w:rsidRDefault="005141F6" w:rsidP="005141F6">
      <w:pPr>
        <w:jc w:val="both"/>
        <w:rPr>
          <w:rFonts w:ascii="Arial Narrow" w:hAnsi="Arial Narrow" w:cs="Arial"/>
        </w:rPr>
      </w:pPr>
    </w:p>
    <w:p w:rsidR="005141F6" w:rsidRPr="006C56C9" w:rsidRDefault="005141F6" w:rsidP="005141F6">
      <w:pPr>
        <w:rPr>
          <w:rFonts w:ascii="Arial Narrow" w:hAnsi="Arial Narrow" w:cs="Arial"/>
          <w:b/>
        </w:rPr>
      </w:pPr>
      <w:r w:rsidRPr="006C56C9">
        <w:rPr>
          <w:rFonts w:ascii="Arial Narrow" w:hAnsi="Arial Narrow" w:cs="Arial"/>
          <w:b/>
        </w:rPr>
        <w:t>SEXTA.-</w:t>
      </w:r>
      <w:r w:rsidRPr="006C56C9">
        <w:rPr>
          <w:rFonts w:ascii="Arial Narrow" w:hAnsi="Arial Narrow" w:cs="Arial"/>
          <w:b/>
        </w:rPr>
        <w:tab/>
        <w:t>IMPUESTOS</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cada una cubrirá sus respectivas obligaciones tributarias y pagará todas y cada una de las contribuciones, derechos y demás cargas fiscales que conforme a las leyes federales y del Distrito Federal tengan la obligación de cubrir durante la vigencia de este contrato, excepción hecha del Impuesto al Valor Agregado que el </w:t>
      </w:r>
      <w:r w:rsidRPr="006C56C9">
        <w:rPr>
          <w:rFonts w:ascii="Arial Narrow" w:hAnsi="Arial Narrow" w:cs="Arial"/>
          <w:b/>
        </w:rPr>
        <w:t>FIDUCIARIO</w:t>
      </w:r>
      <w:r w:rsidRPr="006C56C9">
        <w:rPr>
          <w:rFonts w:ascii="Arial Narrow" w:hAnsi="Arial Narrow" w:cs="Arial"/>
        </w:rPr>
        <w:t xml:space="preserve"> deberá cubrir en los términos señalados en la Cláusula Segunda del presente Contrato, así como cualquier otro impuesto que en lo futuro el </w:t>
      </w:r>
      <w:r w:rsidRPr="006C56C9">
        <w:rPr>
          <w:rFonts w:ascii="Arial Narrow" w:hAnsi="Arial Narrow" w:cs="Arial"/>
          <w:b/>
        </w:rPr>
        <w:t>FIDUCIARIO</w:t>
      </w:r>
      <w:r w:rsidRPr="006C56C9">
        <w:rPr>
          <w:rFonts w:ascii="Arial Narrow" w:hAnsi="Arial Narrow" w:cs="Arial"/>
        </w:rPr>
        <w:t xml:space="preserve"> deba cubrir, derivado del presente contrato.</w:t>
      </w:r>
    </w:p>
    <w:p w:rsidR="005141F6" w:rsidRPr="006C56C9" w:rsidRDefault="005141F6" w:rsidP="005141F6">
      <w:pPr>
        <w:rPr>
          <w:rFonts w:ascii="Arial Narrow" w:hAnsi="Arial Narrow" w:cs="Arial"/>
        </w:rPr>
      </w:pPr>
    </w:p>
    <w:p w:rsidR="005141F6" w:rsidRPr="006C56C9" w:rsidRDefault="005141F6" w:rsidP="005141F6">
      <w:pPr>
        <w:rPr>
          <w:rFonts w:ascii="Arial Narrow" w:hAnsi="Arial Narrow" w:cs="Arial"/>
          <w:b/>
        </w:rPr>
      </w:pPr>
      <w:r w:rsidRPr="006C56C9">
        <w:rPr>
          <w:rFonts w:ascii="Arial Narrow" w:hAnsi="Arial Narrow" w:cs="Arial"/>
          <w:b/>
        </w:rPr>
        <w:t>SÉPTIMA.-</w:t>
      </w:r>
      <w:r w:rsidRPr="006C56C9">
        <w:rPr>
          <w:rFonts w:ascii="Arial Narrow" w:hAnsi="Arial Narrow" w:cs="Arial"/>
          <w:b/>
        </w:rPr>
        <w:tab/>
        <w:t>LUGAR DE LA PRESTACIÓN DEL SERVICIO</w:t>
      </w:r>
    </w:p>
    <w:p w:rsidR="005141F6" w:rsidRPr="006C56C9" w:rsidRDefault="005141F6" w:rsidP="005141F6">
      <w:pPr>
        <w:jc w:val="both"/>
        <w:rPr>
          <w:rFonts w:ascii="Arial Narrow" w:hAnsi="Arial Narrow" w:cs="Arial"/>
        </w:rPr>
      </w:pPr>
      <w:r w:rsidRPr="006C56C9">
        <w:rPr>
          <w:rFonts w:ascii="Arial Narrow" w:hAnsi="Arial Narrow" w:cs="Arial"/>
        </w:rPr>
        <w:t>Los trabajos relacionados con el presente Contrato, se realizarán en las instalaciones de ___________________ ubicadas en _______________________________.</w:t>
      </w:r>
    </w:p>
    <w:p w:rsidR="005141F6" w:rsidRPr="006C56C9" w:rsidRDefault="005141F6" w:rsidP="005141F6">
      <w:pPr>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OCTAVA.-</w:t>
      </w:r>
      <w:r w:rsidRPr="006C56C9">
        <w:rPr>
          <w:rFonts w:ascii="Arial Narrow" w:hAnsi="Arial Narrow" w:cs="Arial"/>
          <w:b/>
        </w:rPr>
        <w:tab/>
        <w:t>USO EXCLUSIVO</w:t>
      </w:r>
    </w:p>
    <w:p w:rsidR="005141F6" w:rsidRPr="006C56C9" w:rsidRDefault="005141F6" w:rsidP="005141F6">
      <w:pPr>
        <w:tabs>
          <w:tab w:val="left" w:pos="1620"/>
        </w:tabs>
        <w:jc w:val="both"/>
        <w:rPr>
          <w:rFonts w:ascii="Arial Narrow" w:hAnsi="Arial Narrow" w:cs="Arial"/>
        </w:rPr>
      </w:pPr>
      <w:r w:rsidRPr="006C56C9">
        <w:rPr>
          <w:rFonts w:ascii="Arial Narrow" w:hAnsi="Arial Narrow" w:cs="Arial"/>
        </w:rPr>
        <w:t xml:space="preserve">Los programas, metodologías, sistemas de procesamiento de la información, así como de las bases de datos resultantes de los servicios, de los cuales el </w:t>
      </w:r>
      <w:r w:rsidRPr="006C56C9">
        <w:rPr>
          <w:rFonts w:ascii="Arial Narrow" w:hAnsi="Arial Narrow" w:cs="Arial"/>
          <w:b/>
        </w:rPr>
        <w:t>PROVEEDOR</w:t>
      </w:r>
      <w:r w:rsidRPr="006C56C9">
        <w:rPr>
          <w:rFonts w:ascii="Arial Narrow" w:hAnsi="Arial Narrow" w:cs="Arial"/>
        </w:rPr>
        <w:t xml:space="preserve"> sea el autor intelectual, serán de uso exclusivo de las partes; información que no podrá ser modificada o transferida a terceros sin la autorización expresa del </w:t>
      </w:r>
      <w:r w:rsidRPr="006C56C9">
        <w:rPr>
          <w:rFonts w:ascii="Arial Narrow" w:hAnsi="Arial Narrow" w:cs="Arial"/>
          <w:b/>
        </w:rPr>
        <w:t>PROVEEDOR</w:t>
      </w:r>
      <w:r w:rsidRPr="006C56C9">
        <w:rPr>
          <w:rFonts w:ascii="Arial Narrow" w:hAnsi="Arial Narrow" w:cs="Arial"/>
        </w:rPr>
        <w:t>.</w:t>
      </w:r>
    </w:p>
    <w:p w:rsidR="005141F6" w:rsidRPr="006C56C9" w:rsidRDefault="005141F6" w:rsidP="005141F6">
      <w:pPr>
        <w:tabs>
          <w:tab w:val="left" w:pos="1620"/>
        </w:tabs>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NOVENA.-</w:t>
      </w:r>
      <w:r w:rsidRPr="006C56C9">
        <w:rPr>
          <w:rFonts w:ascii="Arial Narrow" w:hAnsi="Arial Narrow" w:cs="Arial"/>
          <w:b/>
        </w:rPr>
        <w:tab/>
        <w:t>DISPONIBILIDAD DE LOS DOCUMENTOS Y/O INFORMACIÓN ADMINISTRATIVA</w:t>
      </w:r>
    </w:p>
    <w:p w:rsidR="005141F6" w:rsidRPr="006C56C9" w:rsidRDefault="005141F6" w:rsidP="005141F6">
      <w:pPr>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COORDINACIÓN</w:t>
      </w:r>
      <w:r w:rsidRPr="006C56C9">
        <w:rPr>
          <w:rFonts w:ascii="Arial Narrow" w:hAnsi="Arial Narrow" w:cs="Arial"/>
        </w:rPr>
        <w:t xml:space="preserve"> se obliga a poner a disposición del </w:t>
      </w:r>
      <w:r w:rsidRPr="006C56C9">
        <w:rPr>
          <w:rFonts w:ascii="Arial Narrow" w:hAnsi="Arial Narrow" w:cs="Arial"/>
          <w:b/>
        </w:rPr>
        <w:t>PROVEEDOR</w:t>
      </w:r>
      <w:r w:rsidRPr="006C56C9">
        <w:rPr>
          <w:rFonts w:ascii="Arial Narrow" w:hAnsi="Arial Narrow" w:cs="Arial"/>
        </w:rPr>
        <w:t xml:space="preserve">, toda la documentación y/o información necesaria para el cumplimiento de los servicios materia de este contrato, oportunamente, y en los formatos o programas que de común acuerdo determinen las partes, precisando que de no hacerlo libera de cualquier responsabilidad al </w:t>
      </w:r>
      <w:r w:rsidRPr="006C56C9">
        <w:rPr>
          <w:rFonts w:ascii="Arial Narrow" w:hAnsi="Arial Narrow" w:cs="Arial"/>
          <w:b/>
        </w:rPr>
        <w:t>PROVEEDOR</w:t>
      </w:r>
      <w:r w:rsidRPr="006C56C9">
        <w:rPr>
          <w:rFonts w:ascii="Arial Narrow" w:hAnsi="Arial Narrow" w:cs="Arial"/>
        </w:rPr>
        <w:t xml:space="preserve">. </w:t>
      </w:r>
    </w:p>
    <w:p w:rsidR="005141F6" w:rsidRPr="006C56C9" w:rsidRDefault="005141F6" w:rsidP="005141F6">
      <w:pPr>
        <w:rPr>
          <w:rFonts w:ascii="Arial Narrow" w:hAnsi="Arial Narrow" w:cs="Arial"/>
          <w:b/>
        </w:rPr>
      </w:pPr>
    </w:p>
    <w:p w:rsidR="005141F6" w:rsidRPr="006C56C9" w:rsidRDefault="005141F6" w:rsidP="005141F6">
      <w:pPr>
        <w:rPr>
          <w:rFonts w:ascii="Arial Narrow" w:hAnsi="Arial Narrow" w:cs="Arial"/>
          <w:b/>
        </w:rPr>
      </w:pPr>
      <w:r w:rsidRPr="006C56C9">
        <w:rPr>
          <w:rFonts w:ascii="Arial Narrow" w:hAnsi="Arial Narrow" w:cs="Arial"/>
          <w:b/>
        </w:rPr>
        <w:t>DÉCIMA.-</w:t>
      </w:r>
      <w:r w:rsidRPr="006C56C9">
        <w:rPr>
          <w:rFonts w:ascii="Arial Narrow" w:hAnsi="Arial Narrow" w:cs="Arial"/>
          <w:b/>
        </w:rPr>
        <w:tab/>
        <w:t>RECEPCIÓN DE LOS TRABAJOS</w:t>
      </w:r>
    </w:p>
    <w:p w:rsidR="005141F6" w:rsidRPr="006C56C9" w:rsidRDefault="005141F6" w:rsidP="005141F6">
      <w:pPr>
        <w:jc w:val="both"/>
        <w:rPr>
          <w:rFonts w:ascii="Arial Narrow" w:hAnsi="Arial Narrow" w:cs="Arial"/>
        </w:rPr>
      </w:pPr>
      <w:r w:rsidRPr="006C56C9">
        <w:rPr>
          <w:rFonts w:ascii="Arial Narrow" w:hAnsi="Arial Narrow" w:cs="Arial"/>
        </w:rPr>
        <w:t xml:space="preserve">El </w:t>
      </w:r>
      <w:r w:rsidRPr="006C56C9">
        <w:rPr>
          <w:rFonts w:ascii="Arial Narrow" w:hAnsi="Arial Narrow" w:cs="Arial"/>
          <w:b/>
        </w:rPr>
        <w:t>PROVEEDOR</w:t>
      </w:r>
      <w:r w:rsidRPr="006C56C9">
        <w:rPr>
          <w:rFonts w:ascii="Arial Narrow" w:hAnsi="Arial Narrow" w:cs="Arial"/>
        </w:rPr>
        <w:t xml:space="preserve"> comunicará y entregará de inmediato a la </w:t>
      </w:r>
      <w:r w:rsidRPr="006C56C9">
        <w:rPr>
          <w:rFonts w:ascii="Arial Narrow" w:hAnsi="Arial Narrow" w:cs="Arial"/>
          <w:b/>
        </w:rPr>
        <w:t>COORDINACIÓN</w:t>
      </w:r>
      <w:r w:rsidRPr="006C56C9">
        <w:rPr>
          <w:rFonts w:ascii="Arial Narrow" w:hAnsi="Arial Narrow" w:cs="Arial"/>
        </w:rPr>
        <w:t xml:space="preserve">, la terminación parcial o total de sus obligaciones contractuales que le fueron encomendados, a efecto de que la </w:t>
      </w:r>
      <w:r w:rsidRPr="006C56C9">
        <w:rPr>
          <w:rFonts w:ascii="Arial Narrow" w:hAnsi="Arial Narrow" w:cs="Arial"/>
          <w:b/>
        </w:rPr>
        <w:t>COORDINACIÓN</w:t>
      </w:r>
      <w:r w:rsidRPr="006C56C9">
        <w:rPr>
          <w:rFonts w:ascii="Arial Narrow" w:hAnsi="Arial Narrow" w:cs="Arial"/>
        </w:rPr>
        <w:t xml:space="preserve">, verifique que dichas obligaciones contractuales fueron debidamente concluidas, en los términos señalados en el presente contrato y en su </w:t>
      </w:r>
      <w:r w:rsidRPr="006C56C9">
        <w:rPr>
          <w:rFonts w:ascii="Arial Narrow" w:hAnsi="Arial Narrow" w:cs="Arial"/>
          <w:b/>
        </w:rPr>
        <w:t>Anexo 1 “ANEXO TÉCNICO”</w:t>
      </w:r>
      <w:r w:rsidRPr="006C56C9">
        <w:rPr>
          <w:rFonts w:ascii="Arial Narrow" w:hAnsi="Arial Narrow" w:cs="Arial"/>
        </w:rPr>
        <w:t>, entregando evidencia física comprobable.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Una vez constatada la terminación de los servicios en los términos del párrafo anterior, la </w:t>
      </w:r>
      <w:r w:rsidRPr="006C56C9">
        <w:rPr>
          <w:rFonts w:ascii="Arial Narrow" w:hAnsi="Arial Narrow" w:cs="Arial"/>
          <w:b/>
        </w:rPr>
        <w:t>COORDINACIÓN</w:t>
      </w:r>
      <w:r w:rsidRPr="006C56C9">
        <w:rPr>
          <w:rFonts w:ascii="Arial Narrow" w:hAnsi="Arial Narrow" w:cs="Arial"/>
        </w:rPr>
        <w:t xml:space="preserve">, procederá a la recepción física de los mismos mediante la suscripción del acta de entrega recepción de los servicios correspondiente, o mediante el levantamiento del documento correspondiente según el </w:t>
      </w:r>
      <w:r w:rsidRPr="006C56C9">
        <w:rPr>
          <w:rFonts w:ascii="Arial Narrow" w:hAnsi="Arial Narrow" w:cs="Arial"/>
          <w:b/>
        </w:rPr>
        <w:t>Anexo 1 “ANEXO TÉCNICO”</w:t>
      </w:r>
      <w:r w:rsidRPr="006C56C9">
        <w:rPr>
          <w:rFonts w:ascii="Arial Narrow" w:hAnsi="Arial Narrow" w:cs="Arial"/>
        </w:rPr>
        <w:t xml:space="preserve">, quedando los trabajos bajo la custodia y responsabilidad de la </w:t>
      </w:r>
      <w:r w:rsidRPr="006C56C9">
        <w:rPr>
          <w:rFonts w:ascii="Arial Narrow" w:hAnsi="Arial Narrow" w:cs="Arial"/>
          <w:b/>
        </w:rPr>
        <w:t>COORDINACIÓN</w:t>
      </w:r>
      <w:r w:rsidRPr="006C56C9">
        <w:rPr>
          <w:rFonts w:ascii="Arial Narrow" w:hAnsi="Arial Narrow" w:cs="Arial"/>
        </w:rPr>
        <w:t xml:space="preserve">, otorgando el finiquito correspondiente al </w:t>
      </w:r>
      <w:r w:rsidRPr="006C56C9">
        <w:rPr>
          <w:rFonts w:ascii="Arial Narrow" w:hAnsi="Arial Narrow" w:cs="Arial"/>
          <w:b/>
        </w:rPr>
        <w:t>PROVEEDOR</w:t>
      </w:r>
      <w:r w:rsidRPr="006C56C9">
        <w:rPr>
          <w:rFonts w:ascii="Arial Narrow" w:hAnsi="Arial Narrow" w:cs="Arial"/>
        </w:rPr>
        <w:t xml:space="preserve"> y asimismo éste otorga una garantía del </w:t>
      </w:r>
      <w:r w:rsidRPr="006C56C9">
        <w:rPr>
          <w:rFonts w:ascii="Arial Narrow" w:hAnsi="Arial Narrow" w:cs="Arial"/>
          <w:b/>
        </w:rPr>
        <w:t>PROYECTO</w:t>
      </w:r>
      <w:r w:rsidRPr="006C56C9">
        <w:rPr>
          <w:rFonts w:ascii="Arial Narrow" w:hAnsi="Arial Narrow" w:cs="Arial"/>
        </w:rPr>
        <w:t xml:space="preserve"> objeto de este contrato por un plazo de 60 días naturales, contados a partir de la fecha de terminación de la vigencia del presente Contrato.</w:t>
      </w:r>
    </w:p>
    <w:p w:rsidR="005141F6" w:rsidRPr="006C56C9" w:rsidRDefault="005141F6" w:rsidP="005141F6">
      <w:pPr>
        <w:jc w:val="both"/>
        <w:rPr>
          <w:rFonts w:ascii="Arial Narrow" w:hAnsi="Arial Narrow"/>
        </w:rPr>
      </w:pPr>
    </w:p>
    <w:p w:rsidR="005141F6" w:rsidRPr="006C56C9" w:rsidRDefault="005141F6" w:rsidP="005141F6">
      <w:pPr>
        <w:tabs>
          <w:tab w:val="left" w:pos="0"/>
        </w:tabs>
        <w:jc w:val="both"/>
        <w:rPr>
          <w:rFonts w:ascii="Arial Narrow" w:hAnsi="Arial Narrow" w:cs="Arial"/>
          <w:b/>
        </w:rPr>
      </w:pPr>
      <w:r w:rsidRPr="006C56C9">
        <w:rPr>
          <w:rFonts w:ascii="Arial Narrow" w:hAnsi="Arial Narrow" w:cs="Arial"/>
          <w:b/>
        </w:rPr>
        <w:t>DÉCIMA PRIMERA.-</w:t>
      </w:r>
      <w:r w:rsidRPr="006C56C9">
        <w:rPr>
          <w:rFonts w:ascii="Arial Narrow" w:hAnsi="Arial Narrow" w:cs="Arial"/>
          <w:b/>
        </w:rPr>
        <w:tab/>
        <w:t>CONFIDENCIALIDAD</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el presente </w:t>
      </w:r>
      <w:r w:rsidRPr="006C56C9">
        <w:rPr>
          <w:rFonts w:ascii="Arial Narrow" w:hAnsi="Arial Narrow" w:cs="Arial"/>
          <w:b/>
        </w:rPr>
        <w:t>CONTRATO</w:t>
      </w:r>
      <w:r w:rsidRPr="006C56C9">
        <w:rPr>
          <w:rFonts w:ascii="Arial Narrow" w:hAnsi="Arial Narrow" w:cs="Arial"/>
        </w:rPr>
        <w:t>, así como toda la información y documentación técnica y financiera que se maneje en virtud del mismo, recibirán un trato estrictamente confidencial, salvo aquella información que sea del dominio público, o bien que lo sea después de habérsele entregado a la contraparte.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Todos los dibujos, diseños, especificaciones y cualquier otra información técnica relacionada con el proyecto que ampara el presente instrumento, serán confidenciales y no podrán, bajo ningún concepto, ser vendidos, transferidos o divulgados a terceras personas, exceptuando al personal involucrado debidamente autorizado por la parte que proponga a dicho personal, cuando éste requiera información relacionada con los alcances de este </w:t>
      </w:r>
      <w:r w:rsidRPr="006C56C9">
        <w:rPr>
          <w:rFonts w:ascii="Arial Narrow" w:hAnsi="Arial Narrow" w:cs="Arial"/>
          <w:bCs/>
        </w:rPr>
        <w:t>contrato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pStyle w:val="Textoindependiente"/>
        <w:rPr>
          <w:rFonts w:ascii="Arial Narrow" w:hAnsi="Arial Narrow" w:cs="Arial"/>
          <w:b/>
        </w:rPr>
      </w:pPr>
      <w:r w:rsidRPr="006C56C9">
        <w:rPr>
          <w:rFonts w:ascii="Arial Narrow" w:hAnsi="Arial Narrow" w:cs="Arial"/>
          <w:b/>
        </w:rPr>
        <w:t xml:space="preserve">DÉCIMA </w:t>
      </w:r>
      <w:r w:rsidRPr="006C56C9">
        <w:rPr>
          <w:rFonts w:ascii="Arial Narrow" w:hAnsi="Arial Narrow"/>
          <w:b/>
        </w:rPr>
        <w:t>SEGUNDA</w:t>
      </w:r>
      <w:r w:rsidRPr="006C56C9">
        <w:rPr>
          <w:rFonts w:ascii="Arial Narrow" w:hAnsi="Arial Narrow" w:cs="Arial"/>
          <w:b/>
        </w:rPr>
        <w:t>.-</w:t>
      </w:r>
      <w:r w:rsidRPr="006C56C9">
        <w:rPr>
          <w:rFonts w:ascii="Arial Narrow" w:hAnsi="Arial Narrow" w:cs="Arial"/>
          <w:b/>
        </w:rPr>
        <w:tab/>
        <w:t>PROPIEDAD EXCLUSIVA</w:t>
      </w:r>
    </w:p>
    <w:p w:rsidR="005141F6" w:rsidRPr="006C56C9" w:rsidRDefault="005141F6" w:rsidP="005141F6">
      <w:pPr>
        <w:jc w:val="both"/>
        <w:rPr>
          <w:rFonts w:ascii="Arial Narrow" w:hAnsi="Arial Narrow" w:cs="Arial"/>
        </w:rPr>
      </w:pPr>
      <w:r w:rsidRPr="006C56C9">
        <w:rPr>
          <w:rFonts w:ascii="Arial Narrow" w:hAnsi="Arial Narrow" w:cs="Arial"/>
        </w:rPr>
        <w:t>Las partes reconocen que son propiedad exclusiva, en todo tiempo, de la parte que proporcione para el cumplimiento de sus obligaciones pactadas en el presente instrumento, los artículos, folletos, publicaciones, manuales, dibujos, diseños, metodologías, licencias de software, componentes de software, recursos de software, modelos tecnológicos y en general cualquier otra información, documentación o recurso técnico, por lo que la parte a la que se le hubieran proporcionado se obliga a conservarlos en buen estado y a devolverlos a la otra parte,</w:t>
      </w:r>
      <w:r w:rsidRPr="006C56C9">
        <w:rPr>
          <w:rFonts w:ascii="Arial Narrow" w:hAnsi="Arial Narrow" w:cs="Arial"/>
          <w:b/>
        </w:rPr>
        <w:t xml:space="preserve"> </w:t>
      </w:r>
      <w:r w:rsidRPr="006C56C9">
        <w:rPr>
          <w:rFonts w:ascii="Arial Narrow" w:hAnsi="Arial Narrow" w:cs="Arial"/>
        </w:rPr>
        <w:t>sin más deterioro que el derivado de su uso normal, y en consecuencia no podrá reproducirlos salvo que cuente con la autorización escrita del titular de los derechos.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TERCERA.-</w:t>
      </w:r>
      <w:r w:rsidRPr="006C56C9">
        <w:rPr>
          <w:rFonts w:ascii="Arial Narrow" w:hAnsi="Arial Narrow" w:cs="Arial"/>
          <w:b/>
        </w:rPr>
        <w:tab/>
        <w:t>PROPIEDAD INTELECTUAL</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acuerdan que la información, documentos y demás resultados obtenidos por las acciones, actividades y trabajos realizados en la consecución del objeto del presente instrumento, susceptible de ser registrada, serán entregados a la </w:t>
      </w:r>
      <w:r w:rsidRPr="006C56C9">
        <w:rPr>
          <w:rFonts w:ascii="Arial Narrow" w:hAnsi="Arial Narrow" w:cs="Arial"/>
          <w:b/>
        </w:rPr>
        <w:t>COORDINACIÓN</w:t>
      </w:r>
      <w:r w:rsidRPr="006C56C9">
        <w:rPr>
          <w:rFonts w:ascii="Arial Narrow" w:hAnsi="Arial Narrow" w:cs="Arial"/>
        </w:rPr>
        <w:t xml:space="preserve">, y al Gobierno Federal le corresponderá, de manera exclusiva, la titularidad de los derechos de autor y/o de propiedad industrial que se deriven con motivo del presente </w:t>
      </w:r>
      <w:r w:rsidRPr="006C56C9">
        <w:rPr>
          <w:rFonts w:ascii="Arial Narrow" w:hAnsi="Arial Narrow" w:cs="Arial"/>
          <w:bCs/>
        </w:rPr>
        <w:t>contrato</w:t>
      </w:r>
      <w:r w:rsidRPr="006C56C9">
        <w:rPr>
          <w:rFonts w:ascii="Arial Narrow" w:hAnsi="Arial Narrow" w:cs="Arial"/>
        </w:rPr>
        <w:t xml:space="preserve">, a excepción de los derechos morales, los cuales corresponderán al </w:t>
      </w:r>
      <w:r w:rsidRPr="006C56C9">
        <w:rPr>
          <w:rFonts w:ascii="Arial Narrow" w:hAnsi="Arial Narrow" w:cs="Arial"/>
          <w:b/>
        </w:rPr>
        <w:t>PROVEEDOR</w:t>
      </w:r>
      <w:r w:rsidRPr="006C56C9">
        <w:rPr>
          <w:rFonts w:ascii="Arial Narrow" w:hAnsi="Arial Narrow" w:cs="Arial"/>
        </w:rPr>
        <w:t>, de conformidad a lo establecido en la legislación aplicable en la materia.</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CUARTA.-</w:t>
      </w:r>
      <w:r w:rsidRPr="006C56C9">
        <w:rPr>
          <w:rFonts w:ascii="Arial Narrow" w:hAnsi="Arial Narrow" w:cs="Arial"/>
          <w:b/>
        </w:rPr>
        <w:tab/>
        <w:t>COORDINACIÓN Y ENLACE</w:t>
      </w:r>
    </w:p>
    <w:p w:rsidR="005141F6" w:rsidRPr="006C56C9" w:rsidRDefault="005141F6" w:rsidP="005141F6">
      <w:pPr>
        <w:tabs>
          <w:tab w:val="left" w:pos="-720"/>
        </w:tabs>
        <w:suppressAutoHyphens/>
        <w:ind w:right="-1"/>
        <w:jc w:val="both"/>
        <w:rPr>
          <w:rFonts w:ascii="Arial Narrow" w:hAnsi="Arial Narrow" w:cs="Arial"/>
        </w:rPr>
      </w:pPr>
      <w:r w:rsidRPr="006C56C9">
        <w:rPr>
          <w:rFonts w:ascii="Arial Narrow" w:hAnsi="Arial Narrow" w:cs="Arial"/>
        </w:rPr>
        <w:t xml:space="preserve">Para la realización, seguimiento y cumplimiento de las acciones materia de este Contrato, las partes nombran como responsables: </w:t>
      </w:r>
    </w:p>
    <w:p w:rsidR="005141F6" w:rsidRPr="006C56C9" w:rsidRDefault="005141F6" w:rsidP="005141F6">
      <w:pPr>
        <w:tabs>
          <w:tab w:val="left" w:pos="-720"/>
        </w:tabs>
        <w:suppressAutoHyphens/>
        <w:ind w:right="-1"/>
        <w:jc w:val="both"/>
        <w:rPr>
          <w:rFonts w:ascii="Arial Narrow" w:hAnsi="Arial Narrow" w:cs="Arial"/>
        </w:rPr>
      </w:pPr>
    </w:p>
    <w:p w:rsidR="005141F6" w:rsidRPr="006C56C9" w:rsidRDefault="005141F6" w:rsidP="005141F6">
      <w:pPr>
        <w:pStyle w:val="Textocomentario"/>
        <w:jc w:val="both"/>
        <w:rPr>
          <w:rFonts w:ascii="Arial Narrow" w:hAnsi="Arial Narrow" w:cs="Arial"/>
        </w:rPr>
      </w:pPr>
      <w:r w:rsidRPr="006C56C9">
        <w:rPr>
          <w:rFonts w:ascii="Arial Narrow" w:hAnsi="Arial Narrow" w:cs="Arial"/>
        </w:rPr>
        <w:t xml:space="preserve">Por parte del </w:t>
      </w:r>
      <w:r w:rsidRPr="006C56C9">
        <w:rPr>
          <w:rFonts w:ascii="Arial Narrow" w:hAnsi="Arial Narrow" w:cs="Arial"/>
          <w:b/>
        </w:rPr>
        <w:t>PROVEEDOR</w:t>
      </w:r>
      <w:r w:rsidRPr="006C56C9">
        <w:rPr>
          <w:rFonts w:ascii="Arial Narrow" w:hAnsi="Arial Narrow" w:cs="Arial"/>
        </w:rPr>
        <w:t xml:space="preserve"> a</w:t>
      </w:r>
      <w:r w:rsidRPr="006C56C9">
        <w:rPr>
          <w:rFonts w:ascii="Arial Narrow" w:hAnsi="Arial Narrow" w:cs="Arial"/>
          <w:lang w:val="es-MX"/>
        </w:rPr>
        <w:t xml:space="preserve"> (________</w:t>
      </w:r>
      <w:r w:rsidRPr="006C56C9">
        <w:rPr>
          <w:rFonts w:ascii="Arial Narrow" w:hAnsi="Arial Narrow" w:cs="Arial"/>
          <w:u w:val="single"/>
          <w:lang w:val="es-MX"/>
        </w:rPr>
        <w:t>nombre y puesto</w:t>
      </w:r>
      <w:r w:rsidRPr="006C56C9">
        <w:rPr>
          <w:rFonts w:ascii="Arial Narrow" w:hAnsi="Arial Narrow" w:cs="Arial"/>
          <w:lang w:val="es-MX"/>
        </w:rPr>
        <w:t>______)_</w:t>
      </w:r>
      <w:r w:rsidRPr="006C56C9">
        <w:rPr>
          <w:rFonts w:ascii="Arial Narrow" w:hAnsi="Arial Narrow" w:cs="Arial"/>
        </w:rPr>
        <w:t xml:space="preserve"> quien suscribirá </w:t>
      </w:r>
      <w:r w:rsidRPr="006C56C9">
        <w:rPr>
          <w:rFonts w:ascii="Arial Narrow" w:hAnsi="Arial Narrow"/>
        </w:rPr>
        <w:t>e</w:t>
      </w:r>
      <w:r w:rsidRPr="006C56C9">
        <w:rPr>
          <w:rFonts w:ascii="Arial Narrow" w:hAnsi="Arial Narrow" w:cs="Arial"/>
        </w:rPr>
        <w:t xml:space="preserve">l </w:t>
      </w:r>
      <w:r w:rsidRPr="006C56C9">
        <w:rPr>
          <w:rFonts w:ascii="Arial Narrow" w:hAnsi="Arial Narrow" w:cs="Arial"/>
          <w:b/>
        </w:rPr>
        <w:t xml:space="preserve">ANEXO </w:t>
      </w:r>
      <w:r w:rsidRPr="006C56C9">
        <w:rPr>
          <w:rFonts w:ascii="Arial Narrow" w:hAnsi="Arial Narrow" w:cs="Arial"/>
          <w:b/>
          <w:lang w:val="es-MX"/>
        </w:rPr>
        <w:t>TÉCNICO</w:t>
      </w:r>
      <w:r w:rsidRPr="006C56C9">
        <w:rPr>
          <w:rFonts w:ascii="Arial Narrow" w:hAnsi="Arial Narrow" w:cs="Arial"/>
          <w:lang w:val="es-MX"/>
        </w:rPr>
        <w:t xml:space="preserve"> </w:t>
      </w:r>
      <w:r w:rsidRPr="006C56C9">
        <w:rPr>
          <w:rFonts w:ascii="Arial Narrow" w:hAnsi="Arial Narrow" w:cs="Arial"/>
        </w:rPr>
        <w:t xml:space="preserve">del presente instrumento, </w:t>
      </w:r>
      <w:r w:rsidRPr="006C56C9">
        <w:rPr>
          <w:rFonts w:ascii="Arial Narrow" w:hAnsi="Arial Narrow" w:cs="Arial"/>
          <w:lang w:val="es-MX"/>
        </w:rPr>
        <w:t>e</w:t>
      </w:r>
      <w:r w:rsidRPr="006C56C9">
        <w:rPr>
          <w:rFonts w:ascii="Arial Narrow" w:hAnsi="Arial Narrow" w:cs="Arial"/>
        </w:rPr>
        <w:t>l cual forma parte integrante del presente instrumento.</w:t>
      </w:r>
    </w:p>
    <w:p w:rsidR="005141F6" w:rsidRPr="006C56C9" w:rsidRDefault="005141F6" w:rsidP="005141F6">
      <w:pPr>
        <w:pStyle w:val="Textocomentario"/>
        <w:jc w:val="both"/>
        <w:rPr>
          <w:rFonts w:ascii="Arial Narrow" w:hAnsi="Arial Narrow" w:cs="Arial"/>
        </w:rPr>
      </w:pPr>
    </w:p>
    <w:p w:rsidR="005141F6" w:rsidRPr="006C56C9" w:rsidRDefault="005141F6" w:rsidP="005141F6">
      <w:pPr>
        <w:pStyle w:val="Textocomentario"/>
        <w:jc w:val="both"/>
        <w:rPr>
          <w:rFonts w:ascii="Arial Narrow" w:hAnsi="Arial Narrow" w:cs="Arial"/>
        </w:rPr>
      </w:pPr>
      <w:r w:rsidRPr="006C56C9">
        <w:rPr>
          <w:rFonts w:ascii="Arial Narrow" w:hAnsi="Arial Narrow" w:cs="Arial"/>
        </w:rPr>
        <w:t xml:space="preserve">Por parte de la </w:t>
      </w:r>
      <w:r w:rsidRPr="006C56C9">
        <w:rPr>
          <w:rFonts w:ascii="Arial Narrow" w:hAnsi="Arial Narrow" w:cs="Arial"/>
          <w:b/>
        </w:rPr>
        <w:t>COORDINACIÓN</w:t>
      </w:r>
      <w:r w:rsidRPr="006C56C9">
        <w:rPr>
          <w:rFonts w:ascii="Arial Narrow" w:hAnsi="Arial Narrow" w:cs="Arial"/>
        </w:rPr>
        <w:t xml:space="preserve"> </w:t>
      </w:r>
      <w:r w:rsidRPr="006C56C9">
        <w:rPr>
          <w:rFonts w:ascii="Arial Narrow" w:hAnsi="Arial Narrow" w:cs="Arial"/>
          <w:lang w:val="es-MX"/>
        </w:rPr>
        <w:t>a (________</w:t>
      </w:r>
      <w:r w:rsidRPr="006C56C9">
        <w:rPr>
          <w:rFonts w:ascii="Arial Narrow" w:hAnsi="Arial Narrow" w:cs="Arial"/>
          <w:u w:val="single"/>
          <w:lang w:val="es-MX"/>
        </w:rPr>
        <w:t>nombre y puesto</w:t>
      </w:r>
      <w:r w:rsidRPr="006C56C9">
        <w:rPr>
          <w:rFonts w:ascii="Arial Narrow" w:hAnsi="Arial Narrow" w:cs="Arial"/>
          <w:lang w:val="es-MX"/>
        </w:rPr>
        <w:t xml:space="preserve">______) </w:t>
      </w:r>
      <w:r w:rsidRPr="006C56C9">
        <w:rPr>
          <w:rFonts w:ascii="Arial Narrow" w:hAnsi="Arial Narrow" w:cs="Arial"/>
        </w:rPr>
        <w:t xml:space="preserve">como responsable en el cumplimiento de los servicios y demás condiciones materia de este </w:t>
      </w:r>
      <w:r w:rsidRPr="006C56C9">
        <w:rPr>
          <w:rFonts w:ascii="Arial Narrow" w:hAnsi="Arial Narrow" w:cs="Arial"/>
          <w:lang w:val="es-MX"/>
        </w:rPr>
        <w:t>Contrato</w:t>
      </w:r>
      <w:r w:rsidRPr="006C56C9">
        <w:rPr>
          <w:rFonts w:ascii="Arial Narrow" w:hAnsi="Arial Narrow" w:cs="Arial"/>
        </w:rPr>
        <w:t xml:space="preserve">, comprendiendo la supervisión y vigilancia de los mismos y quien suscribirá </w:t>
      </w:r>
      <w:r w:rsidRPr="006C56C9">
        <w:rPr>
          <w:rFonts w:ascii="Arial Narrow" w:hAnsi="Arial Narrow" w:cs="Arial"/>
          <w:lang w:val="es-MX"/>
        </w:rPr>
        <w:t>e</w:t>
      </w:r>
      <w:r w:rsidRPr="006C56C9">
        <w:rPr>
          <w:rFonts w:ascii="Arial Narrow" w:hAnsi="Arial Narrow" w:cs="Arial"/>
        </w:rPr>
        <w:t xml:space="preserve">l </w:t>
      </w:r>
      <w:r w:rsidRPr="006C56C9">
        <w:rPr>
          <w:rFonts w:ascii="Arial Narrow" w:hAnsi="Arial Narrow" w:cs="Arial"/>
          <w:b/>
        </w:rPr>
        <w:t>ANEXO</w:t>
      </w:r>
      <w:r w:rsidRPr="006C56C9">
        <w:rPr>
          <w:rFonts w:ascii="Arial Narrow" w:hAnsi="Arial Narrow" w:cs="Arial"/>
          <w:b/>
          <w:lang w:val="es-MX"/>
        </w:rPr>
        <w:t xml:space="preserve"> TÉCNICO</w:t>
      </w:r>
      <w:r w:rsidRPr="006C56C9">
        <w:rPr>
          <w:rFonts w:ascii="Arial Narrow" w:hAnsi="Arial Narrow" w:cs="Arial"/>
        </w:rPr>
        <w:t xml:space="preserve"> del presente instrumento.</w:t>
      </w:r>
    </w:p>
    <w:p w:rsidR="005141F6" w:rsidRPr="006C56C9" w:rsidRDefault="005141F6" w:rsidP="005141F6">
      <w:pPr>
        <w:pStyle w:val="Textocomentario"/>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Adicionalmente, las partes podrán designar al personal que consideren necesario, para coadyuvar al cumplimiento del presente instrumento jurídico, quedando facultadas las partes para cambiar a sus representantes cuando lo consideren conveniente, notificándolo por escrito a la parte que corresponda.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DÉCIMA QUINTA.-</w:t>
      </w:r>
      <w:r w:rsidRPr="006C56C9">
        <w:rPr>
          <w:rFonts w:ascii="Arial Narrow" w:hAnsi="Arial Narrow" w:cs="Arial"/>
          <w:b/>
        </w:rPr>
        <w:tab/>
        <w:t>MODIFICACIONES AL CONTRATO Y ANEXO TÉCNICO</w:t>
      </w:r>
    </w:p>
    <w:p w:rsidR="005141F6" w:rsidRPr="006C56C9" w:rsidRDefault="005141F6" w:rsidP="005141F6">
      <w:pPr>
        <w:jc w:val="both"/>
        <w:rPr>
          <w:rFonts w:ascii="Arial Narrow" w:hAnsi="Arial Narrow" w:cs="Arial"/>
        </w:rPr>
      </w:pPr>
      <w:r w:rsidRPr="006C56C9">
        <w:rPr>
          <w:rFonts w:ascii="Arial Narrow" w:hAnsi="Arial Narrow" w:cs="Arial"/>
        </w:rPr>
        <w:t>Las partes acuerdan que cualquier modificación a los términos del presente contrato</w:t>
      </w:r>
      <w:r w:rsidRPr="006C56C9">
        <w:rPr>
          <w:rFonts w:ascii="Arial Narrow" w:hAnsi="Arial Narrow" w:cs="Arial"/>
          <w:b/>
        </w:rPr>
        <w:t xml:space="preserve"> </w:t>
      </w:r>
      <w:r w:rsidRPr="006C56C9">
        <w:rPr>
          <w:rFonts w:ascii="Arial Narrow" w:hAnsi="Arial Narrow" w:cs="Arial"/>
        </w:rPr>
        <w:t xml:space="preserve">y su </w:t>
      </w:r>
      <w:r w:rsidRPr="006C56C9">
        <w:rPr>
          <w:rFonts w:ascii="Arial Narrow" w:hAnsi="Arial Narrow" w:cs="Arial"/>
          <w:b/>
        </w:rPr>
        <w:t>Anexo 1 “ANEXO TÉCNICO”</w:t>
      </w:r>
      <w:r w:rsidRPr="006C56C9">
        <w:rPr>
          <w:rFonts w:ascii="Arial Narrow" w:hAnsi="Arial Narrow" w:cs="Arial"/>
        </w:rPr>
        <w:t xml:space="preserve"> durante su vigencia, será establecida por mutuo acuerdo entre ellas, por escrito debidamente firmado por sus representantes legales y con una antelación para su entrada en vigor de cuando menos 10 días hábiles a la fecha que se proponga para la modificación haciendo, en su caso, los ajustes que resulten necesarios para el cumplimiento de sus respectivas obligaciones.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SEXTA.-</w:t>
      </w:r>
      <w:r w:rsidRPr="006C56C9">
        <w:rPr>
          <w:rFonts w:ascii="Arial Narrow" w:hAnsi="Arial Narrow" w:cs="Arial"/>
          <w:b/>
        </w:rPr>
        <w:tab/>
        <w:t>TERMINACIÓN ANTICIPADA DEL CONTRATO</w:t>
      </w:r>
    </w:p>
    <w:p w:rsidR="005141F6" w:rsidRPr="006C56C9" w:rsidRDefault="005141F6" w:rsidP="005141F6">
      <w:pPr>
        <w:jc w:val="both"/>
        <w:rPr>
          <w:rFonts w:ascii="Arial Narrow" w:hAnsi="Arial Narrow" w:cs="Arial"/>
        </w:rPr>
      </w:pPr>
      <w:r w:rsidRPr="006C56C9">
        <w:rPr>
          <w:rFonts w:ascii="Arial Narrow" w:hAnsi="Arial Narrow" w:cs="Arial"/>
        </w:rPr>
        <w:t>Las partes convienen en que cualquiera de ellas podrá dar por terminado anticipadamente el presente contrato, siempre y cuando no se causen daños y/o perjuicios a la otra parte. La parte que pretenda dar por terminado el contrato deberá solicitarlo con anticipación y sin necesidad de que medie resolución judicial alguna mediante simple notificación por escrito con acuse de recibo de la parte a la que se le pretenda dar por terminado el presente contrato y que deberá efectuarse con antelación mínima de 30 días naturales a la fecha en que se señale para la terminación anticipada, procediendo de inmediato a la determinación de las obligaciones pendientes de cumplir por cualquiera de las partes para su debido cumplimiento dentro del plazo antes mencionado o dentro del plazo que las partes estimen conveniente.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SÉPTIMA.-</w:t>
      </w:r>
      <w:r w:rsidRPr="006C56C9">
        <w:rPr>
          <w:rFonts w:ascii="Arial Narrow" w:hAnsi="Arial Narrow" w:cs="Arial"/>
          <w:b/>
        </w:rPr>
        <w:tab/>
        <w:t>RECONOCIMIENTO DEL CONTRATO</w:t>
      </w:r>
    </w:p>
    <w:p w:rsidR="005141F6" w:rsidRPr="006C56C9" w:rsidRDefault="005141F6" w:rsidP="005141F6">
      <w:pPr>
        <w:jc w:val="both"/>
        <w:rPr>
          <w:rFonts w:ascii="Arial Narrow" w:hAnsi="Arial Narrow" w:cs="Arial"/>
        </w:rPr>
      </w:pPr>
      <w:r w:rsidRPr="006C56C9">
        <w:rPr>
          <w:rFonts w:ascii="Arial Narrow" w:hAnsi="Arial Narrow" w:cs="Arial"/>
        </w:rPr>
        <w:t>El presente contrato constituye el acuerdo entre las partes en relación con el objeto del mismo y deja sin efecto cualquier otra negociación o comunicación, ya sea verbal o escrita entre éstas, realizada con anterioridad a la fecha de su firma, y reconocen que el presente Contrato y sus anexos, serán los únicos instrumentos legales mediante los cuales las partes darán cumplimiento al objeto del mismo.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b/>
        </w:rPr>
        <w:t>DÉCIMA OCTAVA.-</w:t>
      </w:r>
      <w:r w:rsidRPr="006C56C9">
        <w:rPr>
          <w:rFonts w:ascii="Arial Narrow" w:hAnsi="Arial Narrow" w:cs="Arial"/>
          <w:b/>
        </w:rPr>
        <w:tab/>
        <w:t>RELACIÓN LABORAL</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en que los profesionistas que el </w:t>
      </w:r>
      <w:r w:rsidRPr="006C56C9">
        <w:rPr>
          <w:rFonts w:ascii="Arial Narrow" w:hAnsi="Arial Narrow" w:cs="Arial"/>
          <w:b/>
        </w:rPr>
        <w:t>FIDUCIARIO</w:t>
      </w:r>
      <w:r w:rsidRPr="006C56C9">
        <w:rPr>
          <w:rFonts w:ascii="Arial Narrow" w:hAnsi="Arial Narrow" w:cs="Arial"/>
        </w:rPr>
        <w:t xml:space="preserve">, el </w:t>
      </w:r>
      <w:r w:rsidRPr="006C56C9">
        <w:rPr>
          <w:rFonts w:ascii="Arial Narrow" w:hAnsi="Arial Narrow" w:cs="Arial"/>
          <w:b/>
        </w:rPr>
        <w:t>PROVEEDOR</w:t>
      </w:r>
      <w:r w:rsidRPr="006C56C9">
        <w:rPr>
          <w:rFonts w:ascii="Arial Narrow" w:hAnsi="Arial Narrow" w:cs="Arial"/>
        </w:rPr>
        <w:t xml:space="preserve"> y la </w:t>
      </w:r>
      <w:r w:rsidRPr="006C56C9">
        <w:rPr>
          <w:rFonts w:ascii="Arial Narrow" w:hAnsi="Arial Narrow" w:cs="Arial"/>
          <w:b/>
        </w:rPr>
        <w:t xml:space="preserve">COORDINACIÓN </w:t>
      </w:r>
      <w:r w:rsidRPr="006C56C9">
        <w:rPr>
          <w:rFonts w:ascii="Arial Narrow" w:hAnsi="Arial Narrow" w:cs="Arial"/>
        </w:rPr>
        <w:t>asignen para el cumplimiento de las obligaciones que a cada una corresponda derivados de este Contrato, estará bajo la dependencia directa de la parte que lo hubiera contratado y, por tanto, en ningún momento se considerará a una u otra parte como patrón sustituto de los profesionistas contratados por su contraparte para el cumplimiento de las obligaciones que adquieren en virtud del presente contrato</w:t>
      </w:r>
      <w:r w:rsidRPr="006C56C9">
        <w:rPr>
          <w:rFonts w:ascii="Arial Narrow" w:hAnsi="Arial Narrow" w:cs="Arial"/>
          <w:b/>
        </w:rPr>
        <w:t>.</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DÉCIMA NOVENA.-</w:t>
      </w:r>
      <w:r w:rsidRPr="006C56C9">
        <w:rPr>
          <w:rFonts w:ascii="Arial Narrow" w:hAnsi="Arial Narrow" w:cs="Arial"/>
          <w:b/>
        </w:rPr>
        <w:tab/>
        <w:t>RESCISIÓN DEL CONTRATO</w:t>
      </w:r>
    </w:p>
    <w:p w:rsidR="005141F6" w:rsidRPr="006C56C9" w:rsidRDefault="005141F6" w:rsidP="005141F6">
      <w:pPr>
        <w:jc w:val="both"/>
        <w:rPr>
          <w:rFonts w:ascii="Arial Narrow" w:hAnsi="Arial Narrow" w:cs="Arial"/>
        </w:rPr>
      </w:pPr>
      <w:r w:rsidRPr="006C56C9">
        <w:rPr>
          <w:rFonts w:ascii="Arial Narrow" w:hAnsi="Arial Narrow" w:cs="Arial"/>
        </w:rPr>
        <w:t xml:space="preserve">La </w:t>
      </w:r>
      <w:r w:rsidRPr="006C56C9">
        <w:rPr>
          <w:rFonts w:ascii="Arial Narrow" w:hAnsi="Arial Narrow" w:cs="Arial"/>
          <w:b/>
        </w:rPr>
        <w:t xml:space="preserve">COORDINACIÓN </w:t>
      </w:r>
      <w:r w:rsidRPr="006C56C9">
        <w:rPr>
          <w:rFonts w:ascii="Arial Narrow" w:hAnsi="Arial Narrow" w:cs="Arial"/>
        </w:rPr>
        <w:t xml:space="preserve">podrá rescindir administrativamente el presente contrato, sin necesidad de declaración judicial alguna, por cualquiera de las causas que a continuación se enumeran, es decir, si el </w:t>
      </w:r>
      <w:r w:rsidRPr="006C56C9">
        <w:rPr>
          <w:rFonts w:ascii="Arial Narrow" w:hAnsi="Arial Narrow" w:cs="Arial"/>
          <w:b/>
        </w:rPr>
        <w:t>PROVEEDOR:</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a) No cumple con la prestación de los servicios objeto de este Contrato, dentro del plazo estipulado en la Cláusula Cuarta anterior, así como de conformidad con las especificaciones, características y términos señalados en el </w:t>
      </w:r>
      <w:r w:rsidRPr="006C56C9">
        <w:rPr>
          <w:rFonts w:ascii="Arial Narrow" w:hAnsi="Arial Narrow" w:cs="Arial"/>
          <w:b/>
        </w:rPr>
        <w:t>Anexo 1 “ANEXO TÉCNICO”</w:t>
      </w:r>
      <w:r w:rsidRPr="006C56C9">
        <w:rPr>
          <w:rFonts w:ascii="Arial Narrow" w:hAnsi="Arial Narrow" w:cs="Arial"/>
        </w:rPr>
        <w:t xml:space="preserve"> del presente instrumento.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b) Suspende injustificadamente total o parcialmente la prestación de los servicios materia del presente contrato.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c) Subcontrata ó Cede los derechos u obligaciones a su cargo, excepto por lo que respecta a los derechos de cobro, para lo cual requerirá el consentimiento por escrito de la </w:t>
      </w:r>
      <w:r w:rsidRPr="006C56C9">
        <w:rPr>
          <w:rFonts w:ascii="Arial Narrow" w:hAnsi="Arial Narrow" w:cs="Arial"/>
          <w:b/>
        </w:rPr>
        <w:t>COORDINACIÓN.</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d) No otorga al </w:t>
      </w:r>
      <w:r w:rsidRPr="006C56C9">
        <w:rPr>
          <w:rFonts w:ascii="Arial Narrow" w:hAnsi="Arial Narrow" w:cs="Arial"/>
          <w:b/>
        </w:rPr>
        <w:t>FIDUCIARIO</w:t>
      </w:r>
      <w:r w:rsidRPr="006C56C9">
        <w:rPr>
          <w:rFonts w:ascii="Arial Narrow" w:hAnsi="Arial Narrow" w:cs="Arial"/>
        </w:rPr>
        <w:t xml:space="preserve"> o a la </w:t>
      </w:r>
      <w:r w:rsidRPr="006C56C9">
        <w:rPr>
          <w:rFonts w:ascii="Arial Narrow" w:hAnsi="Arial Narrow" w:cs="Arial"/>
          <w:b/>
        </w:rPr>
        <w:t>COORDINACIÓN,</w:t>
      </w:r>
      <w:r w:rsidRPr="006C56C9">
        <w:rPr>
          <w:rFonts w:ascii="Arial Narrow" w:hAnsi="Arial Narrow" w:cs="Arial"/>
        </w:rPr>
        <w:t xml:space="preserve"> las facilidades y datos necesarios para la inspección, vigilancia y supervisión de los servicios materia de este contrato.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e) Incumple con cualquiera de las obligaciones a su cargo, que se deriven del presente instrumento.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Sin perjuicio de lo anterior, la </w:t>
      </w:r>
      <w:r w:rsidRPr="006C56C9">
        <w:rPr>
          <w:rFonts w:ascii="Arial Narrow" w:hAnsi="Arial Narrow" w:cs="Arial"/>
          <w:b/>
        </w:rPr>
        <w:t xml:space="preserve">COORDINACIÓN </w:t>
      </w:r>
      <w:r w:rsidRPr="006C56C9">
        <w:rPr>
          <w:rFonts w:ascii="Arial Narrow" w:hAnsi="Arial Narrow" w:cs="Arial"/>
        </w:rPr>
        <w:t>podrá exigir el cumplimiento del contrato, aplicando las penas convencionales respectivas.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Si la </w:t>
      </w:r>
      <w:r w:rsidRPr="006C56C9">
        <w:rPr>
          <w:rFonts w:ascii="Arial Narrow" w:hAnsi="Arial Narrow" w:cs="Arial"/>
          <w:b/>
        </w:rPr>
        <w:t xml:space="preserve">COORDINACIÓN </w:t>
      </w:r>
      <w:r w:rsidRPr="006C56C9">
        <w:rPr>
          <w:rFonts w:ascii="Arial Narrow" w:hAnsi="Arial Narrow" w:cs="Arial"/>
        </w:rPr>
        <w:t xml:space="preserve">con base en los informes presentados por el </w:t>
      </w:r>
      <w:r w:rsidRPr="006C56C9">
        <w:rPr>
          <w:rFonts w:ascii="Arial Narrow" w:hAnsi="Arial Narrow" w:cs="Arial"/>
          <w:b/>
        </w:rPr>
        <w:t xml:space="preserve">PROVEEDOR, </w:t>
      </w:r>
      <w:r w:rsidRPr="006C56C9">
        <w:rPr>
          <w:rFonts w:ascii="Arial Narrow" w:hAnsi="Arial Narrow" w:cs="Arial"/>
        </w:rPr>
        <w:t xml:space="preserve">considera que el </w:t>
      </w:r>
      <w:r w:rsidRPr="006C56C9">
        <w:rPr>
          <w:rFonts w:ascii="Arial Narrow" w:hAnsi="Arial Narrow" w:cs="Arial"/>
          <w:b/>
        </w:rPr>
        <w:t xml:space="preserve">PROVEEDOR </w:t>
      </w:r>
      <w:r w:rsidRPr="006C56C9">
        <w:rPr>
          <w:rFonts w:ascii="Arial Narrow" w:hAnsi="Arial Narrow" w:cs="Arial"/>
        </w:rPr>
        <w:t xml:space="preserve">ha incurrido en alguna de las causas de rescisión consignadas en la presente cláusula, lo hará saber al </w:t>
      </w:r>
      <w:r w:rsidRPr="006C56C9">
        <w:rPr>
          <w:rFonts w:ascii="Arial Narrow" w:hAnsi="Arial Narrow" w:cs="Arial"/>
          <w:b/>
        </w:rPr>
        <w:t xml:space="preserve">PROVEEDOR, </w:t>
      </w:r>
      <w:r w:rsidRPr="006C56C9">
        <w:rPr>
          <w:rFonts w:ascii="Arial Narrow" w:hAnsi="Arial Narrow" w:cs="Arial"/>
        </w:rPr>
        <w:t>a efecto de que éste exponga lo que a su derecho convenga, y aporte en su caso las pruebas que estime pertinentes, en un plazo no mayor de 10 (diez) días hábiles contados a partir del día siguiente a la fecha en que le sea notificado el incumplimiento que se le imputa.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rPr>
      </w:pPr>
      <w:r w:rsidRPr="006C56C9">
        <w:rPr>
          <w:rFonts w:ascii="Arial Narrow" w:hAnsi="Arial Narrow" w:cs="Arial"/>
        </w:rPr>
        <w:t xml:space="preserve">Transcurrido el plazo a que se refiere el párrafo anterior sin que el </w:t>
      </w:r>
      <w:r w:rsidRPr="006C56C9">
        <w:rPr>
          <w:rFonts w:ascii="Arial Narrow" w:hAnsi="Arial Narrow" w:cs="Arial"/>
          <w:b/>
        </w:rPr>
        <w:t xml:space="preserve">PROVEEDOR </w:t>
      </w:r>
      <w:r w:rsidRPr="006C56C9">
        <w:rPr>
          <w:rFonts w:ascii="Arial Narrow" w:hAnsi="Arial Narrow" w:cs="Arial"/>
        </w:rPr>
        <w:t xml:space="preserve">haga manifestación alguna en su defensa o bien, si después de analizar los argumentos y pruebas presentados por éste, la </w:t>
      </w:r>
      <w:r w:rsidRPr="006C56C9">
        <w:rPr>
          <w:rFonts w:ascii="Arial Narrow" w:hAnsi="Arial Narrow" w:cs="Arial"/>
          <w:b/>
        </w:rPr>
        <w:t>COORDINACIÓN</w:t>
      </w:r>
      <w:r w:rsidRPr="006C56C9">
        <w:rPr>
          <w:rFonts w:ascii="Arial Narrow" w:hAnsi="Arial Narrow" w:cs="Arial"/>
        </w:rPr>
        <w:t xml:space="preserve"> estima que los mismos no son satisfactorios, con base en los informes recibidos,</w:t>
      </w:r>
      <w:r w:rsidRPr="006C56C9">
        <w:rPr>
          <w:rFonts w:ascii="Arial Narrow" w:hAnsi="Arial Narrow" w:cs="Arial"/>
          <w:b/>
        </w:rPr>
        <w:t xml:space="preserve"> </w:t>
      </w:r>
      <w:r w:rsidRPr="006C56C9">
        <w:rPr>
          <w:rFonts w:ascii="Arial Narrow" w:hAnsi="Arial Narrow" w:cs="Arial"/>
        </w:rPr>
        <w:t>procederá a emitir la resolución de rescisión administrativa correspondiente, en los términos previstos en el artículo 54 de la Ley de Adquisiciones, Arrendamientos y Servicios del Sector Público, notificándose por conducto de la</w:t>
      </w:r>
      <w:r w:rsidRPr="006C56C9">
        <w:rPr>
          <w:rFonts w:ascii="Arial Narrow" w:hAnsi="Arial Narrow" w:cs="Arial"/>
          <w:b/>
        </w:rPr>
        <w:t xml:space="preserve"> COORDINACIÓN</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VIGÉSIMA.- FIANZA</w:t>
      </w:r>
    </w:p>
    <w:p w:rsidR="005141F6" w:rsidRPr="006C56C9" w:rsidRDefault="005141F6" w:rsidP="005141F6">
      <w:pPr>
        <w:jc w:val="both"/>
        <w:rPr>
          <w:rFonts w:ascii="Arial Narrow" w:hAnsi="Arial Narrow" w:cs="Arial"/>
        </w:rPr>
      </w:pPr>
      <w:r w:rsidRPr="006C56C9">
        <w:rPr>
          <w:rFonts w:ascii="Arial Narrow" w:hAnsi="Arial Narrow" w:cs="Arial"/>
        </w:rPr>
        <w:t xml:space="preserve">Para garantizar el cumplimiento de las obligaciones a su cargo en el presente Contrato, El </w:t>
      </w:r>
      <w:r w:rsidRPr="006C56C9">
        <w:rPr>
          <w:rFonts w:ascii="Arial Narrow" w:hAnsi="Arial Narrow" w:cs="Arial"/>
          <w:b/>
        </w:rPr>
        <w:t>PROVEEDOR</w:t>
      </w:r>
      <w:r w:rsidRPr="006C56C9">
        <w:rPr>
          <w:rFonts w:ascii="Arial Narrow" w:hAnsi="Arial Narrow" w:cs="Arial"/>
        </w:rPr>
        <w:t xml:space="preserve"> se obliga a entregar al </w:t>
      </w:r>
      <w:r w:rsidRPr="006C56C9">
        <w:rPr>
          <w:rFonts w:ascii="Arial Narrow" w:hAnsi="Arial Narrow" w:cs="Arial"/>
          <w:b/>
        </w:rPr>
        <w:t>FIDUCIARIO</w:t>
      </w:r>
      <w:r w:rsidRPr="006C56C9">
        <w:rPr>
          <w:rFonts w:ascii="Arial Narrow" w:hAnsi="Arial Narrow" w:cs="Arial"/>
        </w:rPr>
        <w:t>, dentro de los diez días naturales siguientes a la fecha de suscripción del presente instrumento, fianza por el 20% (veinte por ciento) del monto total máximo del contrato, sin considerar el I.V.A., lo que equivale a un valor de fianza de $_______________ (___________________________ pesos 00/100 M.N.)</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La fianza deberá ser otorgada por una Institución Mexicana debidamente autorizada, a favor del Banco Nacional de Obras y Servicios Públicos, S.N.C., Institución Fiduciaria en el Fideicomiso 2058 e-México y deberá contener las siguientes declaraciones expresas:</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Que la fianza se otorga en términos de este Contrato.</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 xml:space="preserve">Que la fianza se otorga para responder del debido cumplimiento de este instrumento, así como de cualquier otra responsabilidad que resulte a cargo del </w:t>
      </w:r>
      <w:r w:rsidRPr="006C56C9">
        <w:rPr>
          <w:rFonts w:ascii="Arial Narrow" w:hAnsi="Arial Narrow" w:cs="Arial"/>
          <w:b/>
        </w:rPr>
        <w:t>PROVEEDOR</w:t>
      </w:r>
      <w:r w:rsidRPr="006C56C9">
        <w:rPr>
          <w:rFonts w:ascii="Arial Narrow" w:hAnsi="Arial Narrow" w:cs="Arial"/>
        </w:rPr>
        <w:t xml:space="preserve"> con motivo de la ejecución del mismo.</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 xml:space="preserve">Que para liberar la fianza, será requisito indispensable la manifestación expresa y por escrito del </w:t>
      </w:r>
      <w:r w:rsidRPr="006C56C9">
        <w:rPr>
          <w:rFonts w:ascii="Arial Narrow" w:hAnsi="Arial Narrow" w:cs="Arial"/>
          <w:b/>
        </w:rPr>
        <w:t>FIDUCIARIO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Que la Institución Afianzadora acepta expresamente someterse al procedimiento de ejecución establecido en el artículo 93 en relación con el artículo 118 y 118 Bis de la Ley Federal de Instituciones de Fianzas, y que renuncia a los beneficios que le otorga el artículo 119 de dicha Ley para la efectividad de dicha garantía, procedimiento al que también se sujetará para el cobro de intereses que prevé el artículo 95 bis del mismo ordenamiento legal, por pago extemporáneo del importe de la póliza de fianza requerida.</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Que la Afianzadora se somete a la jurisdicción de los Tribunales Federales ubicados en la Ciudad de México, Distrito Federal, renunciando al fuero que pudiera corresponder en razón de su domicilio o por cualesquier otra causa.</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4"/>
        </w:numPr>
        <w:jc w:val="both"/>
        <w:rPr>
          <w:rFonts w:ascii="Arial Narrow" w:hAnsi="Arial Narrow" w:cs="Arial"/>
        </w:rPr>
      </w:pPr>
      <w:r w:rsidRPr="006C56C9">
        <w:rPr>
          <w:rFonts w:ascii="Arial Narrow" w:hAnsi="Arial Narrow" w:cs="Arial"/>
        </w:rPr>
        <w:t xml:space="preserve">Que la fianza permanecerá en vigor durante la sustanciación de todos los recursos legales o juicios que le interpongan en relación a este contrato,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w:t>
      </w:r>
      <w:r w:rsidRPr="006C56C9">
        <w:rPr>
          <w:rFonts w:ascii="Arial Narrow" w:hAnsi="Arial Narrow" w:cs="Arial"/>
          <w:b/>
        </w:rPr>
        <w:t>COORDINACIÓN</w:t>
      </w:r>
      <w:r w:rsidRPr="006C56C9">
        <w:rPr>
          <w:rFonts w:ascii="Arial Narrow" w:hAnsi="Arial Narrow" w:cs="Arial"/>
        </w:rPr>
        <w:t xml:space="preserve"> otorgue prorrogas o esperas al</w:t>
      </w:r>
      <w:r w:rsidRPr="006C56C9">
        <w:rPr>
          <w:rFonts w:ascii="Arial Narrow" w:hAnsi="Arial Narrow" w:cs="Arial"/>
          <w:b/>
        </w:rPr>
        <w:t xml:space="preserve"> PROVEEDOR</w:t>
      </w:r>
      <w:r w:rsidRPr="006C56C9">
        <w:rPr>
          <w:rFonts w:ascii="Arial Narrow" w:hAnsi="Arial Narrow" w:cs="Arial"/>
        </w:rPr>
        <w:t xml:space="preserve"> para el cumplimiento de sus obligaciones.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La fianza definida en la presente cláusula garantiza el cumplimiento de este contrato por parte del </w:t>
      </w:r>
      <w:r w:rsidRPr="006C56C9">
        <w:rPr>
          <w:rFonts w:ascii="Arial Narrow" w:hAnsi="Arial Narrow" w:cs="Arial"/>
          <w:b/>
        </w:rPr>
        <w:t>PROVEEDOR</w:t>
      </w:r>
      <w:r w:rsidRPr="006C56C9">
        <w:rPr>
          <w:rFonts w:ascii="Arial Narrow" w:hAnsi="Arial Narrow" w:cs="Arial"/>
        </w:rPr>
        <w:t xml:space="preserve"> y en todos los casos señalados en la misma.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PRIMERA.- EJECUCIÓN DE LA FIANZA</w:t>
      </w:r>
    </w:p>
    <w:p w:rsidR="005141F6" w:rsidRPr="006C56C9" w:rsidRDefault="005141F6" w:rsidP="005141F6">
      <w:pPr>
        <w:jc w:val="both"/>
        <w:rPr>
          <w:rFonts w:ascii="Arial Narrow" w:hAnsi="Arial Narrow" w:cs="Arial"/>
        </w:rPr>
      </w:pPr>
      <w:r w:rsidRPr="006C56C9">
        <w:rPr>
          <w:rFonts w:ascii="Arial Narrow" w:hAnsi="Arial Narrow" w:cs="Arial"/>
        </w:rPr>
        <w:t>Para efectos de la aplicación de garantía de cumplimiento, las partes que suscriben el presente instrumento, acuerdan que la fianza aludida en la cláusula que antecede, será hecha efectiva si concurre cualquiera de las circunstancias que a continuación se mencionan:</w:t>
      </w:r>
    </w:p>
    <w:p w:rsidR="005141F6" w:rsidRPr="006C56C9" w:rsidRDefault="005141F6" w:rsidP="005141F6">
      <w:pPr>
        <w:jc w:val="both"/>
        <w:rPr>
          <w:rFonts w:ascii="Arial Narrow" w:hAnsi="Arial Narrow" w:cs="Arial"/>
        </w:rPr>
      </w:pPr>
    </w:p>
    <w:p w:rsidR="005141F6" w:rsidRPr="006C56C9" w:rsidRDefault="005141F6" w:rsidP="005141F6">
      <w:pPr>
        <w:numPr>
          <w:ilvl w:val="0"/>
          <w:numId w:val="35"/>
        </w:numPr>
        <w:ind w:left="426"/>
        <w:jc w:val="both"/>
        <w:rPr>
          <w:rFonts w:ascii="Arial Narrow" w:hAnsi="Arial Narrow" w:cs="Arial"/>
        </w:rPr>
      </w:pPr>
      <w:r w:rsidRPr="006C56C9">
        <w:rPr>
          <w:rFonts w:ascii="Arial Narrow" w:hAnsi="Arial Narrow" w:cs="Arial"/>
        </w:rPr>
        <w:t>Cuando no se preste el servicio conforme a lo establecido en este contrato y sus anexos</w:t>
      </w:r>
    </w:p>
    <w:p w:rsidR="005141F6" w:rsidRPr="006C56C9" w:rsidRDefault="005141F6" w:rsidP="005141F6">
      <w:pPr>
        <w:numPr>
          <w:ilvl w:val="0"/>
          <w:numId w:val="35"/>
        </w:numPr>
        <w:spacing w:before="120" w:after="120"/>
        <w:ind w:left="426" w:right="737"/>
        <w:jc w:val="both"/>
        <w:rPr>
          <w:rFonts w:ascii="Arial Narrow" w:hAnsi="Arial Narrow" w:cs="Arial"/>
        </w:rPr>
      </w:pPr>
      <w:r w:rsidRPr="006C56C9">
        <w:rPr>
          <w:rFonts w:ascii="Arial Narrow" w:hAnsi="Arial Narrow" w:cs="Arial"/>
        </w:rPr>
        <w:t>Previa substanciación del procedimiento de rescisión.</w:t>
      </w:r>
    </w:p>
    <w:p w:rsidR="005141F6" w:rsidRPr="006C56C9" w:rsidRDefault="005141F6" w:rsidP="005141F6">
      <w:pPr>
        <w:numPr>
          <w:ilvl w:val="0"/>
          <w:numId w:val="35"/>
        </w:numPr>
        <w:spacing w:before="120" w:after="120"/>
        <w:ind w:left="426" w:right="49"/>
        <w:jc w:val="both"/>
        <w:outlineLvl w:val="0"/>
        <w:rPr>
          <w:rFonts w:ascii="Arial Narrow" w:hAnsi="Arial Narrow" w:cs="Arial"/>
        </w:rPr>
      </w:pPr>
      <w:r w:rsidRPr="006C56C9">
        <w:rPr>
          <w:rFonts w:ascii="Arial Narrow" w:hAnsi="Arial Narrow" w:cs="Arial"/>
        </w:rPr>
        <w:t xml:space="preserve">Cuando por causas imputables al </w:t>
      </w:r>
      <w:r w:rsidRPr="006C56C9">
        <w:rPr>
          <w:rFonts w:ascii="Arial Narrow" w:hAnsi="Arial Narrow" w:cs="Arial"/>
          <w:b/>
        </w:rPr>
        <w:t>PROVEEDOR,</w:t>
      </w:r>
      <w:r w:rsidRPr="006C56C9">
        <w:rPr>
          <w:rFonts w:ascii="Arial Narrow" w:hAnsi="Arial Narrow" w:cs="Arial"/>
        </w:rPr>
        <w:t xml:space="preserve"> éste incumpla con cualquiera de las condiciones pactadas en el presente contrato y consecuentemente se le rescinda el mismo.</w:t>
      </w:r>
    </w:p>
    <w:p w:rsidR="005141F6" w:rsidRPr="006C56C9" w:rsidRDefault="005141F6" w:rsidP="005141F6">
      <w:pPr>
        <w:numPr>
          <w:ilvl w:val="0"/>
          <w:numId w:val="35"/>
        </w:numPr>
        <w:spacing w:before="120" w:after="120"/>
        <w:ind w:left="426" w:right="49"/>
        <w:jc w:val="both"/>
        <w:outlineLvl w:val="0"/>
        <w:rPr>
          <w:rFonts w:ascii="Arial Narrow" w:hAnsi="Arial Narrow" w:cs="Arial"/>
        </w:rPr>
      </w:pPr>
      <w:r w:rsidRPr="006C56C9">
        <w:rPr>
          <w:rFonts w:ascii="Arial Narrow" w:hAnsi="Arial Narrow" w:cs="Arial"/>
        </w:rPr>
        <w:t xml:space="preserve">Cuando se haya vencido el plazo para el inicio de la vigencia del presente contrato y el </w:t>
      </w:r>
      <w:r w:rsidRPr="006C56C9">
        <w:rPr>
          <w:rFonts w:ascii="Arial Narrow" w:hAnsi="Arial Narrow" w:cs="Arial"/>
          <w:b/>
        </w:rPr>
        <w:t>PROVEEDOR</w:t>
      </w:r>
      <w:r w:rsidRPr="006C56C9">
        <w:rPr>
          <w:rFonts w:ascii="Arial Narrow" w:hAnsi="Arial Narrow" w:cs="Arial"/>
        </w:rPr>
        <w:t xml:space="preserve"> por sí mismo o a requerimiento de la </w:t>
      </w:r>
      <w:r w:rsidRPr="006C56C9">
        <w:rPr>
          <w:rFonts w:ascii="Arial Narrow" w:hAnsi="Arial Narrow" w:cs="Arial"/>
          <w:b/>
        </w:rPr>
        <w:t>COORDINACIÓN</w:t>
      </w:r>
      <w:r w:rsidRPr="006C56C9">
        <w:rPr>
          <w:rFonts w:ascii="Arial Narrow" w:hAnsi="Arial Narrow" w:cs="Arial"/>
        </w:rPr>
        <w:t>, no sustente debidamente las razones del incumplimiento en el inicio, previo agotamiento de las penas convencionales respectivas.</w:t>
      </w:r>
    </w:p>
    <w:p w:rsidR="005141F6" w:rsidRPr="006C56C9" w:rsidRDefault="005141F6" w:rsidP="005141F6">
      <w:pPr>
        <w:numPr>
          <w:ilvl w:val="0"/>
          <w:numId w:val="35"/>
        </w:numPr>
        <w:spacing w:before="120" w:after="120"/>
        <w:ind w:left="426" w:right="737"/>
        <w:jc w:val="both"/>
        <w:outlineLvl w:val="0"/>
        <w:rPr>
          <w:rFonts w:ascii="Arial Narrow" w:hAnsi="Arial Narrow" w:cs="Arial"/>
        </w:rPr>
      </w:pPr>
      <w:r w:rsidRPr="006C56C9">
        <w:rPr>
          <w:rFonts w:ascii="Arial Narrow" w:hAnsi="Arial Narrow" w:cs="Arial"/>
        </w:rPr>
        <w:t>De manera inmediata por reclamo directo a la Afianzadora.</w:t>
      </w:r>
    </w:p>
    <w:p w:rsidR="005141F6" w:rsidRPr="006C56C9" w:rsidRDefault="005141F6" w:rsidP="005141F6">
      <w:pPr>
        <w:numPr>
          <w:ilvl w:val="0"/>
          <w:numId w:val="35"/>
        </w:numPr>
        <w:ind w:left="426"/>
        <w:jc w:val="both"/>
        <w:rPr>
          <w:rFonts w:ascii="Arial Narrow" w:hAnsi="Arial Narrow" w:cs="Arial"/>
        </w:rPr>
      </w:pPr>
      <w:r w:rsidRPr="006C56C9">
        <w:rPr>
          <w:rFonts w:ascii="Arial Narrow" w:hAnsi="Arial Narrow" w:cs="Arial"/>
        </w:rPr>
        <w:t>Cuando se detecten vicios ocultos o defectos de la calidad de los servicios recibidos.</w:t>
      </w:r>
    </w:p>
    <w:p w:rsidR="005141F6" w:rsidRPr="006C56C9" w:rsidRDefault="005141F6" w:rsidP="005141F6">
      <w:pPr>
        <w:numPr>
          <w:ilvl w:val="0"/>
          <w:numId w:val="35"/>
        </w:numPr>
        <w:ind w:left="426"/>
        <w:jc w:val="both"/>
        <w:rPr>
          <w:rFonts w:ascii="Arial Narrow" w:hAnsi="Arial Narrow" w:cs="Arial"/>
        </w:rPr>
      </w:pPr>
      <w:r w:rsidRPr="006C56C9">
        <w:rPr>
          <w:rFonts w:ascii="Arial Narrow" w:hAnsi="Arial Narrow" w:cs="Arial"/>
        </w:rPr>
        <w:t>Cuando se incumpla con cualesquiera de las obligaciones establecidas en el presente instrumento.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Además de lo anteriormente mencionado, serán aplicables las distintas sanciones establecidas en las disposiciones legales vigentes en la materia.</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SEGUNDA.-</w:t>
      </w:r>
      <w:r w:rsidRPr="006C56C9">
        <w:rPr>
          <w:rFonts w:ascii="Arial Narrow" w:hAnsi="Arial Narrow" w:cs="Arial"/>
          <w:b/>
        </w:rPr>
        <w:tab/>
        <w:t>PENALIZACIONES</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rPr>
      </w:pPr>
      <w:r w:rsidRPr="006C56C9">
        <w:rPr>
          <w:rFonts w:ascii="Arial Narrow" w:hAnsi="Arial Narrow" w:cs="Arial"/>
        </w:rPr>
        <w:t xml:space="preserve">a).- Penas convencionales por incumplimiento en el plazo de instalación: En caso de que el Proveedor incumpla con el plazo de instalación indicado en los puntos 3.2., 3.3., 3.4., 3.5., 5.1. y 5.2. del </w:t>
      </w:r>
      <w:r w:rsidRPr="006C56C9">
        <w:rPr>
          <w:rFonts w:ascii="Arial Narrow" w:hAnsi="Arial Narrow" w:cs="Arial"/>
          <w:b/>
        </w:rPr>
        <w:t>Anexo 1 “ANEXO TÉCNICO”</w:t>
      </w:r>
      <w:r w:rsidRPr="006C56C9">
        <w:rPr>
          <w:rFonts w:ascii="Arial Narrow" w:hAnsi="Arial Narrow" w:cs="Arial"/>
        </w:rPr>
        <w:t xml:space="preserve">, se aplicará una penalización equivalente al 2.5% (DOS PUNTO CINCO POR CIENTO) </w:t>
      </w:r>
      <w:r w:rsidRPr="006C56C9">
        <w:rPr>
          <w:rFonts w:ascii="Arial Narrow" w:hAnsi="Arial Narrow" w:cs="Arial"/>
          <w:b/>
        </w:rPr>
        <w:t>diario</w:t>
      </w:r>
      <w:r w:rsidRPr="006C56C9">
        <w:rPr>
          <w:rFonts w:ascii="Arial Narrow" w:hAnsi="Arial Narrow" w:cs="Arial"/>
        </w:rPr>
        <w:t>, sobre el monto mensual del servicio por él o los sitios no instalados. El monto de las penas convencionales que se apliquen a El Proveedor no excederá del importe proporcional de la garantía de cumplimiento que corresponda al monto de este contrato.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b).- La penalización deductiva que se aplicará al monto mensual adjudicado por sitio en caso de incumplimiento de los Niveles de Calidad de Servicio (SLAs), será conforme a la tabla contenida en el </w:t>
      </w:r>
      <w:r w:rsidRPr="006C56C9">
        <w:rPr>
          <w:rFonts w:ascii="Arial Narrow" w:hAnsi="Arial Narrow" w:cs="Arial"/>
          <w:b/>
        </w:rPr>
        <w:t>Anexo 1 “ANEXO TÉCNICO”.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rPr>
      </w:pPr>
      <w:r w:rsidRPr="006C56C9">
        <w:rPr>
          <w:rFonts w:ascii="Arial Narrow" w:hAnsi="Arial Narrow" w:cs="Arial"/>
        </w:rPr>
        <w:t xml:space="preserve">c).- Las penas deductivas se aplicarán también con uno o más elementos de los puntos 2.1., 2.2. y 2.3 del </w:t>
      </w:r>
      <w:r w:rsidRPr="006C56C9">
        <w:rPr>
          <w:rFonts w:ascii="Arial Narrow" w:hAnsi="Arial Narrow" w:cs="Arial"/>
          <w:b/>
        </w:rPr>
        <w:t>Anexo 1 “ANEXO TÉCNICO”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 xml:space="preserve">d).- En caso de que el Proveedor incumpla con cualquiera de los requerimientos de los puntos 2.1. Incisos A, C, D, E, G e I, así como 2.2. incisos A y B del </w:t>
      </w:r>
      <w:r w:rsidRPr="006C56C9">
        <w:rPr>
          <w:rFonts w:ascii="Arial Narrow" w:hAnsi="Arial Narrow" w:cs="Arial"/>
          <w:b/>
        </w:rPr>
        <w:t xml:space="preserve">Anexo 1 “ANEXO TÉCNICO”, </w:t>
      </w:r>
      <w:r w:rsidRPr="006C56C9">
        <w:rPr>
          <w:rFonts w:ascii="Arial Narrow" w:hAnsi="Arial Narrow" w:cs="Arial"/>
        </w:rPr>
        <w:t>procederá aplicarse una penalización deductiva del 1% (UNO POR CIENTO) por cada uno de los SLAs incumplidos sobre el monto mensual de los servicios suministr</w:t>
      </w:r>
      <w:r w:rsidR="00445A1E" w:rsidRPr="006C56C9">
        <w:rPr>
          <w:rFonts w:ascii="Arial Narrow" w:hAnsi="Arial Narrow" w:cs="Arial"/>
        </w:rPr>
        <w:t>ados, pudiendo llegar hasta un 2</w:t>
      </w:r>
      <w:r w:rsidRPr="006C56C9">
        <w:rPr>
          <w:rFonts w:ascii="Arial Narrow" w:hAnsi="Arial Narrow" w:cs="Arial"/>
        </w:rPr>
        <w:t>0% (</w:t>
      </w:r>
      <w:r w:rsidR="00445A1E" w:rsidRPr="006C56C9">
        <w:rPr>
          <w:rFonts w:ascii="Arial Narrow" w:hAnsi="Arial Narrow" w:cs="Arial"/>
        </w:rPr>
        <w:t xml:space="preserve">VEINTE </w:t>
      </w:r>
      <w:r w:rsidRPr="006C56C9">
        <w:rPr>
          <w:rFonts w:ascii="Arial Narrow" w:hAnsi="Arial Narrow" w:cs="Arial"/>
        </w:rPr>
        <w:t>PORCIENTO) de penalización deductiva por concepto de incumplimiento de los servicios indicados.</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Si en un término de cinco días naturales persiste el atraso, la </w:t>
      </w:r>
      <w:r w:rsidRPr="006C56C9">
        <w:rPr>
          <w:rFonts w:ascii="Arial Narrow" w:hAnsi="Arial Narrow" w:cs="Arial"/>
          <w:b/>
        </w:rPr>
        <w:t xml:space="preserve">COORDINACIÓN </w:t>
      </w:r>
      <w:r w:rsidRPr="006C56C9">
        <w:rPr>
          <w:rFonts w:ascii="Arial Narrow" w:hAnsi="Arial Narrow" w:cs="Arial"/>
        </w:rPr>
        <w:t>rescindirá administrativamente el contrato.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TERCERA.-</w:t>
      </w:r>
      <w:r w:rsidRPr="006C56C9">
        <w:rPr>
          <w:rFonts w:ascii="Arial Narrow" w:hAnsi="Arial Narrow" w:cs="Arial"/>
          <w:b/>
        </w:rPr>
        <w:tab/>
        <w:t>SANCIONES</w:t>
      </w:r>
    </w:p>
    <w:p w:rsidR="005141F6" w:rsidRPr="006C56C9" w:rsidRDefault="005141F6" w:rsidP="005141F6">
      <w:pPr>
        <w:jc w:val="both"/>
        <w:rPr>
          <w:rFonts w:ascii="Arial Narrow" w:hAnsi="Arial Narrow" w:cs="Arial"/>
          <w:b/>
        </w:rPr>
      </w:pPr>
      <w:r w:rsidRPr="006C56C9">
        <w:rPr>
          <w:rFonts w:ascii="Arial Narrow" w:hAnsi="Arial Narrow" w:cs="Arial"/>
        </w:rPr>
        <w:t xml:space="preserve">Cuando el </w:t>
      </w:r>
      <w:r w:rsidRPr="006C56C9">
        <w:rPr>
          <w:rFonts w:ascii="Arial Narrow" w:hAnsi="Arial Narrow" w:cs="Arial"/>
          <w:b/>
        </w:rPr>
        <w:t xml:space="preserve">PROVEEDOR </w:t>
      </w:r>
      <w:r w:rsidRPr="006C56C9">
        <w:rPr>
          <w:rFonts w:ascii="Arial Narrow" w:hAnsi="Arial Narrow" w:cs="Arial"/>
        </w:rPr>
        <w:t xml:space="preserve">incumpla a cualquiera de sus obligaciones contractuales por causas a él imputables, la </w:t>
      </w:r>
      <w:r w:rsidRPr="006C56C9">
        <w:rPr>
          <w:rFonts w:ascii="Arial Narrow" w:hAnsi="Arial Narrow" w:cs="Arial"/>
          <w:b/>
        </w:rPr>
        <w:t xml:space="preserve">COORDINACIÓN </w:t>
      </w:r>
      <w:r w:rsidRPr="006C56C9">
        <w:rPr>
          <w:rFonts w:ascii="Arial Narrow" w:hAnsi="Arial Narrow" w:cs="Arial"/>
        </w:rPr>
        <w:t>tendrá la facultad para rescindir el contrato.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rPr>
        <w:t xml:space="preserve">Independientemente de lo anterior, cuando el </w:t>
      </w:r>
      <w:r w:rsidRPr="006C56C9">
        <w:rPr>
          <w:rFonts w:ascii="Arial Narrow" w:hAnsi="Arial Narrow" w:cs="Arial"/>
          <w:b/>
        </w:rPr>
        <w:t xml:space="preserve">PROVEEDOR </w:t>
      </w:r>
      <w:r w:rsidRPr="006C56C9">
        <w:rPr>
          <w:rFonts w:ascii="Arial Narrow" w:hAnsi="Arial Narrow" w:cs="Arial"/>
        </w:rPr>
        <w:t xml:space="preserve">incumpla con sus obligaciones contractuales por causas imputables a él, y como consecuencia, cause daños y/o perjuicios graves a la </w:t>
      </w:r>
      <w:r w:rsidRPr="006C56C9">
        <w:rPr>
          <w:rFonts w:ascii="Arial Narrow" w:hAnsi="Arial Narrow" w:cs="Arial"/>
          <w:b/>
        </w:rPr>
        <w:t>COORDINACIÓN</w:t>
      </w:r>
      <w:r w:rsidRPr="006C56C9">
        <w:rPr>
          <w:rFonts w:ascii="Arial Narrow" w:hAnsi="Arial Narrow" w:cs="Arial"/>
        </w:rPr>
        <w:t xml:space="preserve"> o al</w:t>
      </w:r>
      <w:r w:rsidRPr="006C56C9">
        <w:rPr>
          <w:rFonts w:ascii="Arial Narrow" w:hAnsi="Arial Narrow" w:cs="Arial"/>
          <w:b/>
        </w:rPr>
        <w:t xml:space="preserve"> FIDUCIARIO</w:t>
      </w:r>
      <w:r w:rsidRPr="006C56C9">
        <w:rPr>
          <w:rFonts w:ascii="Arial Narrow" w:hAnsi="Arial Narrow" w:cs="Arial"/>
        </w:rPr>
        <w:t>,</w:t>
      </w:r>
      <w:r w:rsidRPr="006C56C9">
        <w:rPr>
          <w:rFonts w:ascii="Arial Narrow" w:hAnsi="Arial Narrow" w:cs="Arial"/>
          <w:b/>
        </w:rPr>
        <w:t xml:space="preserve"> </w:t>
      </w:r>
      <w:r w:rsidRPr="006C56C9">
        <w:rPr>
          <w:rFonts w:ascii="Arial Narrow" w:hAnsi="Arial Narrow" w:cs="Arial"/>
        </w:rPr>
        <w:t>o bien, proporcione información falsa, actúe con dolo o mala fe en la celebración del Contrato o durante la vigencia del mismo, se hará acreedor a las sanciones establecidas en los artículos 59 y 60 de la Ley de Adquisiciones, Arrendamientos y Servicios del Sector Público.</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VIGÉSIMA CUARTA.-</w:t>
      </w:r>
      <w:r w:rsidRPr="006C56C9">
        <w:rPr>
          <w:rFonts w:ascii="Arial Narrow" w:hAnsi="Arial Narrow" w:cs="Arial"/>
          <w:b/>
        </w:rPr>
        <w:tab/>
        <w:t>ANEXO</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reconocen el </w:t>
      </w:r>
      <w:r w:rsidRPr="006C56C9">
        <w:rPr>
          <w:rFonts w:ascii="Arial Narrow" w:hAnsi="Arial Narrow" w:cs="Arial"/>
          <w:b/>
        </w:rPr>
        <w:t>Anexo 1 “ANEXO TÉCNICO”</w:t>
      </w:r>
      <w:r w:rsidRPr="006C56C9">
        <w:rPr>
          <w:rFonts w:ascii="Arial Narrow" w:hAnsi="Arial Narrow" w:cs="Arial"/>
        </w:rPr>
        <w:t xml:space="preserve"> como parte integrante del presente Contrato, con todas las especificaciones que en el mismo se detallan, el cual se suscribe de conformidad en este mismo acto.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VIGÉSIMA QUINTA.-</w:t>
      </w:r>
      <w:r w:rsidRPr="006C56C9">
        <w:rPr>
          <w:rFonts w:ascii="Arial Narrow" w:hAnsi="Arial Narrow" w:cs="Arial"/>
          <w:b/>
        </w:rPr>
        <w:tab/>
        <w:t>VIGENCIA</w:t>
      </w:r>
    </w:p>
    <w:p w:rsidR="005141F6" w:rsidRPr="006C56C9" w:rsidRDefault="005141F6" w:rsidP="005141F6">
      <w:pPr>
        <w:jc w:val="both"/>
        <w:rPr>
          <w:rFonts w:ascii="Arial Narrow" w:hAnsi="Arial Narrow" w:cs="Arial"/>
        </w:rPr>
      </w:pPr>
      <w:r w:rsidRPr="006C56C9">
        <w:rPr>
          <w:rFonts w:ascii="Arial Narrow" w:hAnsi="Arial Narrow" w:cs="Arial"/>
        </w:rPr>
        <w:t>El presente contrato</w:t>
      </w:r>
      <w:r w:rsidRPr="006C56C9">
        <w:rPr>
          <w:rFonts w:ascii="Arial Narrow" w:hAnsi="Arial Narrow" w:cs="Arial"/>
          <w:b/>
        </w:rPr>
        <w:t xml:space="preserve"> </w:t>
      </w:r>
      <w:r w:rsidRPr="006C56C9">
        <w:rPr>
          <w:rFonts w:ascii="Arial Narrow" w:hAnsi="Arial Narrow" w:cs="Arial"/>
        </w:rPr>
        <w:t>entrará en vigor a partir de su fecha de firma y concluirá 60 (SESENTA) meses posteriores, en el entendido de que si existieren obligaciones pendientes de cumplir para su conclusión, las mismas deberán quedar concluidas a más tardar en los siguientes 30 días naturales posteriores a la entrega final.</w:t>
      </w:r>
    </w:p>
    <w:p w:rsidR="005141F6" w:rsidRPr="006C56C9" w:rsidRDefault="005141F6" w:rsidP="005141F6">
      <w:pPr>
        <w:jc w:val="both"/>
        <w:rPr>
          <w:rFonts w:ascii="Arial Narrow" w:hAnsi="Arial Narrow" w:cs="Arial"/>
        </w:rPr>
      </w:pPr>
    </w:p>
    <w:p w:rsidR="0014720D" w:rsidRPr="006C56C9" w:rsidRDefault="0014720D" w:rsidP="0014720D">
      <w:pPr>
        <w:jc w:val="both"/>
        <w:rPr>
          <w:rFonts w:ascii="Arial Narrow" w:hAnsi="Arial Narrow" w:cs="Arial"/>
          <w:b/>
        </w:rPr>
      </w:pPr>
      <w:r w:rsidRPr="006C56C9">
        <w:rPr>
          <w:rFonts w:ascii="Arial Narrow" w:hAnsi="Arial Narrow" w:cs="Arial"/>
          <w:b/>
        </w:rPr>
        <w:t>VIGÉSIMA SEXTA.-</w:t>
      </w:r>
      <w:r w:rsidRPr="006C56C9">
        <w:rPr>
          <w:rFonts w:ascii="Arial Narrow" w:hAnsi="Arial Narrow" w:cs="Arial"/>
          <w:b/>
        </w:rPr>
        <w:tab/>
        <w:t>PRÓRROGAS</w:t>
      </w:r>
    </w:p>
    <w:p w:rsidR="0014720D" w:rsidRPr="006C56C9" w:rsidRDefault="0014720D" w:rsidP="0014720D">
      <w:pPr>
        <w:jc w:val="both"/>
        <w:rPr>
          <w:rFonts w:ascii="Arial Narrow" w:hAnsi="Arial Narrow" w:cs="Arial"/>
        </w:rPr>
      </w:pPr>
      <w:r w:rsidRPr="006C56C9">
        <w:rPr>
          <w:rFonts w:ascii="Arial Narrow" w:hAnsi="Arial Narrow" w:cs="Arial"/>
        </w:rPr>
        <w:t>Las partes acuerdan que cualquier prórroga a la vigencia del presente contrato, será establecida por mutuo acuerdo con base en que se ofrezcan las mejores condiciones para la continuidad del mismo y beneficiando al Estado, por escrito debidamente firmado por sus representantes legales y con una antelación para su entrada en vigor de cuando menos 30 días hábiles previo al término de la vigencia original del mismo.</w:t>
      </w:r>
    </w:p>
    <w:p w:rsidR="0014720D" w:rsidRPr="006C56C9" w:rsidRDefault="0014720D" w:rsidP="0014720D">
      <w:pPr>
        <w:jc w:val="both"/>
        <w:rPr>
          <w:rFonts w:ascii="Arial Narrow" w:hAnsi="Arial Narrow" w:cs="Arial"/>
        </w:rPr>
      </w:pPr>
    </w:p>
    <w:p w:rsidR="0014720D" w:rsidRPr="006C56C9" w:rsidRDefault="0014720D" w:rsidP="0014720D">
      <w:pPr>
        <w:jc w:val="both"/>
        <w:rPr>
          <w:rFonts w:ascii="Arial Narrow" w:hAnsi="Arial Narrow" w:cs="Arial"/>
          <w:b/>
        </w:rPr>
      </w:pPr>
      <w:r w:rsidRPr="006C56C9">
        <w:rPr>
          <w:rFonts w:ascii="Arial Narrow" w:hAnsi="Arial Narrow" w:cs="Arial"/>
          <w:b/>
        </w:rPr>
        <w:t>VIGÉSIMA SÈPTIMA.-</w:t>
      </w:r>
      <w:r w:rsidRPr="006C56C9">
        <w:rPr>
          <w:rFonts w:ascii="Arial Narrow" w:hAnsi="Arial Narrow" w:cs="Arial"/>
          <w:b/>
        </w:rPr>
        <w:tab/>
        <w:t>CLÁUSULA DE COMPETENCIA</w:t>
      </w:r>
    </w:p>
    <w:p w:rsidR="0014720D" w:rsidRPr="006C56C9" w:rsidRDefault="0014720D" w:rsidP="0014720D">
      <w:pPr>
        <w:jc w:val="both"/>
        <w:rPr>
          <w:rFonts w:ascii="Arial Narrow" w:hAnsi="Arial Narrow" w:cs="Arial"/>
        </w:rPr>
      </w:pPr>
      <w:r w:rsidRPr="006C56C9">
        <w:rPr>
          <w:rFonts w:ascii="Arial Narrow" w:hAnsi="Arial Narrow" w:cs="Arial"/>
        </w:rPr>
        <w:t>Queda prohibido:</w:t>
      </w:r>
    </w:p>
    <w:p w:rsidR="0014720D" w:rsidRPr="006C56C9" w:rsidRDefault="0014720D" w:rsidP="0014720D">
      <w:pPr>
        <w:jc w:val="both"/>
        <w:rPr>
          <w:rFonts w:ascii="Arial Narrow" w:hAnsi="Arial Narrow" w:cs="Arial"/>
        </w:rPr>
      </w:pPr>
      <w:r w:rsidRPr="006C56C9">
        <w:rPr>
          <w:rFonts w:ascii="Arial Narrow" w:hAnsi="Arial Narrow" w:cs="Arial"/>
        </w:rPr>
        <w:t>a)Incurrir en prácticas que disminuyan, dañen o impidan la competencia y la libre concurrencia en la producción, procesamiento, distribución y comercialización de bienes o servicios.</w:t>
      </w:r>
    </w:p>
    <w:p w:rsidR="0014720D" w:rsidRPr="006C56C9" w:rsidRDefault="0014720D" w:rsidP="0014720D">
      <w:pPr>
        <w:jc w:val="both"/>
        <w:rPr>
          <w:rFonts w:ascii="Arial Narrow" w:hAnsi="Arial Narrow" w:cs="Arial"/>
        </w:rPr>
      </w:pPr>
      <w:r w:rsidRPr="006C56C9">
        <w:rPr>
          <w:rFonts w:ascii="Arial Narrow" w:hAnsi="Arial Narrow" w:cs="Arial"/>
        </w:rPr>
        <w:t>b)Establecer, concertar o coordinar posturas asociadas a prácticas monopólicas contenidas en contratos, convenios, arreglos o cualquier otra aplicable.</w:t>
      </w:r>
    </w:p>
    <w:p w:rsidR="0014720D" w:rsidRPr="006C56C9" w:rsidRDefault="0014720D" w:rsidP="0014720D">
      <w:pPr>
        <w:jc w:val="both"/>
        <w:rPr>
          <w:rFonts w:ascii="Arial Narrow" w:hAnsi="Arial Narrow" w:cs="Arial"/>
        </w:rPr>
      </w:pPr>
      <w:r w:rsidRPr="006C56C9">
        <w:rPr>
          <w:rFonts w:ascii="Arial Narrow" w:hAnsi="Arial Narrow" w:cs="Arial"/>
        </w:rPr>
        <w:t>c)Cualquier incidencia podrá ser sujeta a las sanciones establecidas en la Ley Federal de Competencia Económica, sin perjuicio de la responsabilidad penal que pudiere resultar.</w:t>
      </w:r>
    </w:p>
    <w:p w:rsidR="0014720D" w:rsidRPr="006C56C9" w:rsidRDefault="0014720D" w:rsidP="0014720D">
      <w:pPr>
        <w:jc w:val="both"/>
        <w:rPr>
          <w:rFonts w:ascii="Arial Narrow" w:hAnsi="Arial Narrow" w:cs="Arial"/>
        </w:rPr>
      </w:pPr>
      <w:r w:rsidRPr="006C56C9">
        <w:rPr>
          <w:rFonts w:ascii="Arial Narrow" w:hAnsi="Arial Narrow" w:cs="Arial"/>
        </w:rPr>
        <w:t>d)El objetivo de estas disposiciones o cláusula de competencia es eliminar la competencia desleal y crear igualdad de oportunidades para las empresas que participan en las contrataciones gubernamentales.</w:t>
      </w:r>
    </w:p>
    <w:p w:rsidR="0014720D" w:rsidRPr="006C56C9" w:rsidRDefault="0014720D" w:rsidP="005141F6">
      <w:pPr>
        <w:jc w:val="both"/>
        <w:rPr>
          <w:rFonts w:ascii="Arial Narrow" w:hAnsi="Arial Narrow" w:cs="Arial"/>
        </w:rPr>
      </w:pPr>
    </w:p>
    <w:p w:rsidR="005141F6" w:rsidRPr="006C56C9" w:rsidRDefault="005141F6" w:rsidP="005141F6">
      <w:pPr>
        <w:jc w:val="both"/>
        <w:rPr>
          <w:rFonts w:ascii="Arial Narrow" w:hAnsi="Arial Narrow" w:cs="Arial"/>
          <w:b/>
        </w:rPr>
      </w:pPr>
      <w:r w:rsidRPr="006C56C9">
        <w:rPr>
          <w:rFonts w:ascii="Arial Narrow" w:hAnsi="Arial Narrow" w:cs="Arial"/>
          <w:b/>
        </w:rPr>
        <w:t xml:space="preserve">VIGÉSIMA </w:t>
      </w:r>
      <w:r w:rsidR="0014720D" w:rsidRPr="006C56C9">
        <w:rPr>
          <w:rFonts w:ascii="Arial Narrow" w:hAnsi="Arial Narrow" w:cs="Arial"/>
          <w:b/>
        </w:rPr>
        <w:t>OCTAVA</w:t>
      </w:r>
      <w:r w:rsidRPr="006C56C9">
        <w:rPr>
          <w:rFonts w:ascii="Arial Narrow" w:hAnsi="Arial Narrow" w:cs="Arial"/>
          <w:b/>
        </w:rPr>
        <w:t>.-</w:t>
      </w:r>
      <w:r w:rsidRPr="006C56C9">
        <w:rPr>
          <w:rFonts w:ascii="Arial Narrow" w:hAnsi="Arial Narrow" w:cs="Arial"/>
          <w:b/>
        </w:rPr>
        <w:tab/>
        <w:t>LEGISLACIÓN APLICABLE</w:t>
      </w:r>
    </w:p>
    <w:p w:rsidR="005141F6" w:rsidRPr="006C56C9" w:rsidRDefault="005141F6" w:rsidP="005141F6">
      <w:pPr>
        <w:jc w:val="both"/>
        <w:rPr>
          <w:rFonts w:ascii="Arial Narrow" w:hAnsi="Arial Narrow" w:cs="Arial"/>
        </w:rPr>
      </w:pPr>
      <w:r w:rsidRPr="006C56C9">
        <w:rPr>
          <w:rFonts w:ascii="Arial Narrow" w:hAnsi="Arial Narrow" w:cs="Arial"/>
        </w:rPr>
        <w:t>Las partes convienen en someterse, para todo lo no previsto en este Contrato, a las disposiciones que resulten aplicables del Código Civil Federal, y demás ordenamientos del marco jurídico aplicable a la Administración Pública Federal.</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r w:rsidRPr="006C56C9">
        <w:rPr>
          <w:rFonts w:ascii="Arial Narrow" w:hAnsi="Arial Narrow" w:cs="Arial"/>
          <w:b/>
        </w:rPr>
        <w:t xml:space="preserve">VIGÉSIMA </w:t>
      </w:r>
      <w:r w:rsidR="0014720D" w:rsidRPr="006C56C9">
        <w:rPr>
          <w:rFonts w:ascii="Arial Narrow" w:hAnsi="Arial Narrow" w:cs="Arial"/>
          <w:b/>
        </w:rPr>
        <w:t>NOVENA</w:t>
      </w:r>
      <w:r w:rsidRPr="006C56C9">
        <w:rPr>
          <w:rFonts w:ascii="Arial Narrow" w:hAnsi="Arial Narrow" w:cs="Arial"/>
          <w:b/>
        </w:rPr>
        <w:t xml:space="preserve">.- </w:t>
      </w:r>
      <w:r w:rsidRPr="006C56C9">
        <w:rPr>
          <w:rFonts w:ascii="Arial Narrow" w:hAnsi="Arial Narrow" w:cs="Arial"/>
          <w:b/>
        </w:rPr>
        <w:tab/>
        <w:t>PARTES INVOLUCRADAS.</w:t>
      </w:r>
    </w:p>
    <w:p w:rsidR="005141F6" w:rsidRPr="006C56C9" w:rsidRDefault="005141F6" w:rsidP="005141F6">
      <w:pPr>
        <w:jc w:val="both"/>
        <w:rPr>
          <w:rFonts w:ascii="Arial Narrow" w:hAnsi="Arial Narrow" w:cs="Arial"/>
        </w:rPr>
      </w:pPr>
      <w:r w:rsidRPr="006C56C9">
        <w:rPr>
          <w:rFonts w:ascii="Arial Narrow" w:hAnsi="Arial Narrow" w:cs="Arial"/>
        </w:rPr>
        <w:t xml:space="preserve">Las Partes convienen que las obligaciones pactadas en el presente contrato solo surtirán efectos entre los mismos, por lo que no existirá relación jurídica alguna entre el </w:t>
      </w:r>
      <w:r w:rsidRPr="006C56C9">
        <w:rPr>
          <w:rFonts w:ascii="Arial Narrow" w:hAnsi="Arial Narrow" w:cs="Arial"/>
          <w:b/>
        </w:rPr>
        <w:t>PROVEEDOR</w:t>
      </w:r>
      <w:r w:rsidRPr="006C56C9">
        <w:rPr>
          <w:rFonts w:ascii="Arial Narrow" w:hAnsi="Arial Narrow" w:cs="Arial"/>
        </w:rPr>
        <w:t xml:space="preserve"> y el</w:t>
      </w:r>
      <w:r w:rsidRPr="006C56C9">
        <w:rPr>
          <w:rFonts w:ascii="Arial Narrow" w:hAnsi="Arial Narrow" w:cs="Arial"/>
          <w:b/>
        </w:rPr>
        <w:t xml:space="preserve"> FIDUCIARIO</w:t>
      </w:r>
      <w:r w:rsidRPr="006C56C9">
        <w:rPr>
          <w:rFonts w:ascii="Arial Narrow" w:hAnsi="Arial Narrow" w:cs="Arial"/>
        </w:rPr>
        <w:t xml:space="preserve">, en consecuencia, el </w:t>
      </w:r>
      <w:r w:rsidRPr="006C56C9">
        <w:rPr>
          <w:rFonts w:ascii="Arial Narrow" w:hAnsi="Arial Narrow" w:cs="Arial"/>
          <w:b/>
        </w:rPr>
        <w:t>PROVEEDOR</w:t>
      </w:r>
      <w:r w:rsidRPr="006C56C9">
        <w:rPr>
          <w:rFonts w:ascii="Arial Narrow" w:hAnsi="Arial Narrow" w:cs="Arial"/>
        </w:rPr>
        <w:t xml:space="preserve"> no tendrá derecho o acción alguna frente al </w:t>
      </w:r>
      <w:r w:rsidRPr="006C56C9">
        <w:rPr>
          <w:rFonts w:ascii="Arial Narrow" w:hAnsi="Arial Narrow" w:cs="Arial"/>
          <w:b/>
        </w:rPr>
        <w:t>FIDUCIARIO</w:t>
      </w:r>
      <w:r w:rsidRPr="006C56C9">
        <w:rPr>
          <w:rFonts w:ascii="Arial Narrow" w:hAnsi="Arial Narrow" w:cs="Arial"/>
        </w:rPr>
        <w:t xml:space="preserve"> ya que las controversias que en su caso se llegaren a presentar, con motivo de la interpretación y cumplimiento del presente contrato, así como los procedimientos judiciales o administrativos que se llegaren a entablar por tal motivo, solo involucrarán a la</w:t>
      </w:r>
      <w:r w:rsidRPr="006C56C9">
        <w:rPr>
          <w:rFonts w:ascii="Arial Narrow" w:hAnsi="Arial Narrow" w:cs="Arial"/>
          <w:b/>
        </w:rPr>
        <w:t xml:space="preserve"> COORDINACIÓN</w:t>
      </w:r>
      <w:r w:rsidRPr="006C56C9">
        <w:rPr>
          <w:rFonts w:ascii="Arial Narrow" w:hAnsi="Arial Narrow" w:cs="Arial"/>
        </w:rPr>
        <w:t xml:space="preserve"> y al </w:t>
      </w:r>
      <w:r w:rsidRPr="006C56C9">
        <w:rPr>
          <w:rFonts w:ascii="Arial Narrow" w:hAnsi="Arial Narrow" w:cs="Arial"/>
          <w:b/>
        </w:rPr>
        <w:t>PROVEEDOR,</w:t>
      </w:r>
      <w:r w:rsidRPr="006C56C9">
        <w:rPr>
          <w:rFonts w:ascii="Arial Narrow" w:hAnsi="Arial Narrow" w:cs="Arial"/>
        </w:rPr>
        <w:t xml:space="preserve"> a excepción de las obligaciones de pago a cargo de la</w:t>
      </w:r>
      <w:r w:rsidRPr="006C56C9">
        <w:rPr>
          <w:rFonts w:ascii="Arial Narrow" w:hAnsi="Arial Narrow" w:cs="Arial"/>
          <w:b/>
        </w:rPr>
        <w:t xml:space="preserve"> COORDINACIÓN</w:t>
      </w:r>
      <w:r w:rsidRPr="006C56C9">
        <w:rPr>
          <w:rFonts w:ascii="Arial Narrow" w:hAnsi="Arial Narrow" w:cs="Arial"/>
        </w:rPr>
        <w:t xml:space="preserve"> por conducto del </w:t>
      </w:r>
      <w:r w:rsidRPr="006C56C9">
        <w:rPr>
          <w:rFonts w:ascii="Arial Narrow" w:hAnsi="Arial Narrow" w:cs="Arial"/>
          <w:b/>
        </w:rPr>
        <w:t>FIDUCIARIO</w:t>
      </w:r>
      <w:r w:rsidRPr="006C56C9">
        <w:rPr>
          <w:rFonts w:ascii="Arial Narrow" w:hAnsi="Arial Narrow" w:cs="Arial"/>
        </w:rPr>
        <w:t>.</w:t>
      </w:r>
    </w:p>
    <w:p w:rsidR="005141F6" w:rsidRPr="006C56C9" w:rsidRDefault="005141F6" w:rsidP="005141F6">
      <w:pPr>
        <w:jc w:val="both"/>
        <w:rPr>
          <w:rFonts w:ascii="Arial Narrow" w:hAnsi="Arial Narrow" w:cs="Arial"/>
        </w:rPr>
      </w:pPr>
    </w:p>
    <w:p w:rsidR="005141F6" w:rsidRPr="006C56C9" w:rsidRDefault="005141F6" w:rsidP="005141F6">
      <w:pPr>
        <w:ind w:firstLine="4"/>
        <w:jc w:val="both"/>
        <w:rPr>
          <w:rFonts w:ascii="Arial Narrow" w:hAnsi="Arial Narrow" w:cs="Arial"/>
        </w:rPr>
      </w:pPr>
      <w:r w:rsidRPr="006C56C9">
        <w:rPr>
          <w:rFonts w:ascii="Arial Narrow" w:hAnsi="Arial Narrow" w:cs="Arial"/>
        </w:rPr>
        <w:t>La</w:t>
      </w:r>
      <w:r w:rsidRPr="006C56C9">
        <w:rPr>
          <w:rFonts w:ascii="Arial Narrow" w:hAnsi="Arial Narrow" w:cs="Arial"/>
          <w:b/>
        </w:rPr>
        <w:t xml:space="preserve"> COORDINACIÓN</w:t>
      </w:r>
      <w:r w:rsidRPr="006C56C9">
        <w:rPr>
          <w:rFonts w:ascii="Arial Narrow" w:hAnsi="Arial Narrow" w:cs="Arial"/>
        </w:rPr>
        <w:t xml:space="preserve"> se obliga a sacar en paz y a salvo al </w:t>
      </w:r>
      <w:r w:rsidRPr="006C56C9">
        <w:rPr>
          <w:rFonts w:ascii="Arial Narrow" w:hAnsi="Arial Narrow" w:cs="Arial"/>
          <w:b/>
        </w:rPr>
        <w:t>FIDUCIARIO</w:t>
      </w:r>
      <w:r w:rsidRPr="006C56C9">
        <w:rPr>
          <w:rFonts w:ascii="Arial Narrow" w:hAnsi="Arial Narrow" w:cs="Arial"/>
        </w:rPr>
        <w:t xml:space="preserve"> de cualquier procedimiento que se inicie en su contra con motivo de la comparecencia a suscribir el presente contrato y a restituirle las cantidades que en su caso fuese condenado a pagar por tal motivo.</w:t>
      </w:r>
    </w:p>
    <w:p w:rsidR="005141F6" w:rsidRPr="006C56C9" w:rsidRDefault="005141F6" w:rsidP="005141F6">
      <w:pPr>
        <w:ind w:firstLine="4"/>
        <w:jc w:val="both"/>
        <w:rPr>
          <w:rFonts w:ascii="Arial Narrow" w:hAnsi="Arial Narrow" w:cs="Arial"/>
        </w:rPr>
      </w:pPr>
    </w:p>
    <w:p w:rsidR="005141F6" w:rsidRPr="006C56C9" w:rsidRDefault="005141F6" w:rsidP="005141F6">
      <w:pPr>
        <w:widowControl w:val="0"/>
        <w:autoSpaceDE w:val="0"/>
        <w:autoSpaceDN w:val="0"/>
        <w:adjustRightInd w:val="0"/>
        <w:jc w:val="both"/>
        <w:rPr>
          <w:rFonts w:ascii="Arial Narrow" w:hAnsi="Arial Narrow" w:cs="Arial"/>
        </w:rPr>
      </w:pPr>
      <w:r w:rsidRPr="006C56C9">
        <w:rPr>
          <w:rFonts w:ascii="Arial Narrow" w:hAnsi="Arial Narrow" w:cs="Arial"/>
        </w:rPr>
        <w:t>En este acto la</w:t>
      </w:r>
      <w:r w:rsidRPr="006C56C9">
        <w:rPr>
          <w:rFonts w:ascii="Arial Narrow" w:hAnsi="Arial Narrow" w:cs="Arial"/>
          <w:b/>
        </w:rPr>
        <w:t xml:space="preserve"> COORDINACIÓN</w:t>
      </w:r>
      <w:r w:rsidRPr="006C56C9">
        <w:rPr>
          <w:rFonts w:ascii="Arial Narrow" w:hAnsi="Arial Narrow" w:cs="Arial"/>
        </w:rPr>
        <w:t xml:space="preserve"> asume la obligación de llevar a cabo todas las acciones que se derivan del presente contrato, relevando al </w:t>
      </w:r>
      <w:r w:rsidRPr="006C56C9">
        <w:rPr>
          <w:rFonts w:ascii="Arial Narrow" w:hAnsi="Arial Narrow" w:cs="Arial"/>
          <w:b/>
        </w:rPr>
        <w:t>FIDUCIARIO</w:t>
      </w:r>
      <w:r w:rsidRPr="006C56C9">
        <w:rPr>
          <w:rFonts w:ascii="Arial Narrow" w:hAnsi="Arial Narrow" w:cs="Arial"/>
        </w:rPr>
        <w:t xml:space="preserve"> de cualquier responsabilidad al respecto, con excepción del cumplimiento del mandato de pago, tomando en cuenta que los servicios objeto del presente contrato corresponden a los programas previstos por la propia </w:t>
      </w:r>
      <w:r w:rsidRPr="006C56C9">
        <w:rPr>
          <w:rFonts w:ascii="Arial Narrow" w:hAnsi="Arial Narrow" w:cs="Arial"/>
          <w:b/>
        </w:rPr>
        <w:t>COORDINACIÓN</w:t>
      </w:r>
      <w:r w:rsidRPr="006C56C9">
        <w:rPr>
          <w:rFonts w:ascii="Arial Narrow" w:hAnsi="Arial Narrow" w:cs="Arial"/>
        </w:rPr>
        <w:t xml:space="preserve"> y que ésta llevó a cabo los procedimientos de contratación respectivos.</w:t>
      </w:r>
    </w:p>
    <w:p w:rsidR="005141F6" w:rsidRPr="006C56C9" w:rsidRDefault="005141F6" w:rsidP="005141F6">
      <w:pPr>
        <w:widowControl w:val="0"/>
        <w:autoSpaceDE w:val="0"/>
        <w:autoSpaceDN w:val="0"/>
        <w:adjustRightInd w:val="0"/>
        <w:jc w:val="both"/>
        <w:rPr>
          <w:rFonts w:ascii="Arial Narrow" w:hAnsi="Arial Narrow" w:cs="Arial"/>
        </w:rPr>
      </w:pPr>
    </w:p>
    <w:p w:rsidR="005141F6" w:rsidRPr="006C56C9" w:rsidRDefault="0014720D" w:rsidP="005141F6">
      <w:pPr>
        <w:jc w:val="both"/>
        <w:rPr>
          <w:rFonts w:ascii="Arial Narrow" w:hAnsi="Arial Narrow" w:cs="Arial"/>
          <w:b/>
        </w:rPr>
      </w:pPr>
      <w:r w:rsidRPr="006C56C9">
        <w:rPr>
          <w:rFonts w:ascii="Arial Narrow" w:hAnsi="Arial Narrow" w:cs="Arial"/>
          <w:b/>
        </w:rPr>
        <w:t>TRIGÉSIMA</w:t>
      </w:r>
      <w:r w:rsidR="005141F6" w:rsidRPr="006C56C9">
        <w:rPr>
          <w:rFonts w:ascii="Arial Narrow" w:hAnsi="Arial Narrow" w:cs="Arial"/>
          <w:b/>
        </w:rPr>
        <w:t>.-</w:t>
      </w:r>
      <w:r w:rsidR="005141F6" w:rsidRPr="006C56C9">
        <w:rPr>
          <w:rFonts w:ascii="Arial Narrow" w:hAnsi="Arial Narrow" w:cs="Arial"/>
          <w:b/>
        </w:rPr>
        <w:tab/>
        <w:t>CASO FORTUITO O FUERZA MAYOR</w:t>
      </w:r>
    </w:p>
    <w:p w:rsidR="005141F6" w:rsidRPr="006C56C9" w:rsidRDefault="005141F6" w:rsidP="005141F6">
      <w:pPr>
        <w:jc w:val="both"/>
        <w:rPr>
          <w:rFonts w:ascii="Arial Narrow" w:hAnsi="Arial Narrow" w:cs="Arial"/>
        </w:rPr>
      </w:pPr>
      <w:r w:rsidRPr="006C56C9">
        <w:rPr>
          <w:rFonts w:ascii="Arial Narrow" w:hAnsi="Arial Narrow" w:cs="Arial"/>
        </w:rPr>
        <w:t>Ninguna de las partes será responsable de cualquier retraso o incumplimiento de este Contrato que resulte directamente de caso fortuito o fuerza mayor.</w:t>
      </w:r>
    </w:p>
    <w:p w:rsidR="005141F6" w:rsidRPr="006C56C9" w:rsidRDefault="005141F6" w:rsidP="005141F6">
      <w:pPr>
        <w:rPr>
          <w:rFonts w:ascii="Arial Narrow" w:hAnsi="Arial Narrow" w:cs="Arial"/>
        </w:rPr>
      </w:pPr>
    </w:p>
    <w:p w:rsidR="005141F6" w:rsidRPr="006C56C9" w:rsidRDefault="005141F6" w:rsidP="005141F6">
      <w:pPr>
        <w:widowControl w:val="0"/>
        <w:autoSpaceDE w:val="0"/>
        <w:autoSpaceDN w:val="0"/>
        <w:adjustRightInd w:val="0"/>
        <w:jc w:val="both"/>
        <w:rPr>
          <w:rFonts w:ascii="Arial Narrow" w:hAnsi="Arial Narrow" w:cs="Arial"/>
        </w:rPr>
      </w:pPr>
      <w:r w:rsidRPr="006C56C9">
        <w:rPr>
          <w:rFonts w:ascii="Arial Narrow" w:hAnsi="Arial Narrow" w:cs="Arial"/>
        </w:rPr>
        <w:t xml:space="preserve">Previa lectura del contenido del presente Contrato las partes aceptan quedar obligadas en todos sus términos y condiciones, los cuales se constituyen en expresión completa y exclusiva de su voluntad y lo firman de conformidad en tres ejemplares originales, quedando uno en poder de la </w:t>
      </w:r>
      <w:r w:rsidRPr="006C56C9">
        <w:rPr>
          <w:rFonts w:ascii="Arial Narrow" w:hAnsi="Arial Narrow" w:cs="Arial"/>
          <w:b/>
        </w:rPr>
        <w:t>COORDINACIÓN</w:t>
      </w:r>
      <w:r w:rsidRPr="006C56C9">
        <w:rPr>
          <w:rFonts w:ascii="Arial Narrow" w:hAnsi="Arial Narrow" w:cs="Arial"/>
        </w:rPr>
        <w:t xml:space="preserve">, uno en poder del </w:t>
      </w:r>
      <w:r w:rsidRPr="006C56C9">
        <w:rPr>
          <w:rFonts w:ascii="Arial Narrow" w:hAnsi="Arial Narrow" w:cs="Arial"/>
          <w:b/>
        </w:rPr>
        <w:t xml:space="preserve">PROVEEDOR </w:t>
      </w:r>
      <w:r w:rsidRPr="006C56C9">
        <w:rPr>
          <w:rFonts w:ascii="Arial Narrow" w:hAnsi="Arial Narrow" w:cs="Arial"/>
        </w:rPr>
        <w:t>y otro</w:t>
      </w:r>
      <w:r w:rsidRPr="006C56C9">
        <w:rPr>
          <w:rFonts w:ascii="Arial Narrow" w:hAnsi="Arial Narrow" w:cs="Arial"/>
          <w:b/>
        </w:rPr>
        <w:t xml:space="preserve"> </w:t>
      </w:r>
      <w:r w:rsidRPr="006C56C9">
        <w:rPr>
          <w:rFonts w:ascii="Arial Narrow" w:hAnsi="Arial Narrow" w:cs="Arial"/>
        </w:rPr>
        <w:t xml:space="preserve">en poder del </w:t>
      </w:r>
      <w:r w:rsidRPr="006C56C9">
        <w:rPr>
          <w:rFonts w:ascii="Arial Narrow" w:hAnsi="Arial Narrow" w:cs="Arial"/>
          <w:b/>
        </w:rPr>
        <w:t>FIDUCIARIO</w:t>
      </w:r>
      <w:r w:rsidRPr="006C56C9">
        <w:rPr>
          <w:rFonts w:ascii="Arial Narrow" w:hAnsi="Arial Narrow" w:cs="Arial"/>
        </w:rPr>
        <w:t>, en la Ciudad de México, Distrito Federal, el día __ de ________ de dos mil ___.</w:t>
      </w:r>
    </w:p>
    <w:p w:rsidR="005141F6" w:rsidRPr="006C56C9" w:rsidRDefault="005141F6" w:rsidP="005141F6">
      <w:pPr>
        <w:jc w:val="both"/>
        <w:rPr>
          <w:rFonts w:ascii="Arial Narrow" w:hAnsi="Arial Narrow" w:cs="Arial"/>
          <w:b/>
        </w:rPr>
      </w:pPr>
    </w:p>
    <w:p w:rsidR="005141F6" w:rsidRPr="006C56C9" w:rsidRDefault="0014720D" w:rsidP="005141F6">
      <w:pPr>
        <w:jc w:val="both"/>
        <w:rPr>
          <w:rFonts w:ascii="Arial Narrow" w:hAnsi="Arial Narrow" w:cs="Arial"/>
          <w:b/>
        </w:rPr>
      </w:pPr>
      <w:r w:rsidRPr="006C56C9">
        <w:rPr>
          <w:rFonts w:ascii="Arial Narrow" w:hAnsi="Arial Narrow" w:cs="Arial"/>
          <w:b/>
        </w:rPr>
        <w:t>TRIGÉSIMA PRIMERA</w:t>
      </w:r>
      <w:r w:rsidR="005141F6" w:rsidRPr="006C56C9">
        <w:rPr>
          <w:rFonts w:ascii="Arial Narrow" w:hAnsi="Arial Narrow" w:cs="Arial"/>
          <w:b/>
        </w:rPr>
        <w:t>.-</w:t>
      </w:r>
      <w:r w:rsidR="005141F6" w:rsidRPr="006C56C9">
        <w:rPr>
          <w:rFonts w:ascii="Arial Narrow" w:hAnsi="Arial Narrow" w:cs="Arial"/>
          <w:b/>
        </w:rPr>
        <w:tab/>
        <w:t>JURISDICCIÓN</w:t>
      </w:r>
    </w:p>
    <w:p w:rsidR="005141F6" w:rsidRPr="006C56C9" w:rsidRDefault="005141F6" w:rsidP="005141F6">
      <w:pPr>
        <w:jc w:val="both"/>
        <w:rPr>
          <w:rFonts w:ascii="Arial Narrow" w:hAnsi="Arial Narrow" w:cs="Arial"/>
        </w:rPr>
      </w:pPr>
      <w:r w:rsidRPr="006C56C9">
        <w:rPr>
          <w:rFonts w:ascii="Arial Narrow" w:hAnsi="Arial Narrow" w:cs="Arial"/>
        </w:rPr>
        <w:t>Para la interpretación y cumplimiento del presente contrato, así como para todo aquello que no esté expresamente estipulado en el mismo, las Partes se someten a la jurisdicción y competencia de los Tribunales Federales ubicados en el Distrito Federal por lo tanto renuncian a la competencia de los tribunales federales que pudieran corresponderles por razón de su domicilio presente o futuro.</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Para todos los efectos legales y administrativos a que haya lugar, cualquier cambio del domicilio asentado en el presente contrato, deberá ser informado por escrito a la otra parte dentro de los 3 (tres) días hábiles siguientes a su acontecimiento, ya que en caso contrario, las notificaciones que se hagan surtirán efectos en los domicilios señalados anteriormente.</w:t>
      </w:r>
    </w:p>
    <w:p w:rsidR="005141F6" w:rsidRPr="006C56C9" w:rsidRDefault="005141F6" w:rsidP="005141F6">
      <w:pPr>
        <w:jc w:val="both"/>
        <w:rPr>
          <w:rFonts w:ascii="Arial Narrow" w:hAnsi="Arial Narrow" w:cs="Arial"/>
        </w:rPr>
      </w:pPr>
    </w:p>
    <w:p w:rsidR="005141F6" w:rsidRPr="006C56C9" w:rsidRDefault="005141F6" w:rsidP="005141F6">
      <w:pPr>
        <w:jc w:val="both"/>
        <w:rPr>
          <w:rFonts w:ascii="Arial Narrow" w:hAnsi="Arial Narrow" w:cs="Arial"/>
        </w:rPr>
      </w:pPr>
      <w:r w:rsidRPr="006C56C9">
        <w:rPr>
          <w:rFonts w:ascii="Arial Narrow" w:hAnsi="Arial Narrow" w:cs="Arial"/>
        </w:rPr>
        <w:t>Leído que fue por las  Partes que en el intervienen y enteradas de su contenido y alcance legal, se firma el presente contrato al calce y al margen en todas sus fojas útiles en tres ejemplares originales, en la Ciudad de México, Distrito Federal, el día __ de _________de 2012.</w:t>
      </w:r>
    </w:p>
    <w:p w:rsidR="005141F6" w:rsidRPr="006C56C9" w:rsidRDefault="005141F6" w:rsidP="005141F6">
      <w:pPr>
        <w:rPr>
          <w:rFonts w:ascii="Arial Narrow" w:hAnsi="Arial Narrow" w:cs="Arial"/>
        </w:rPr>
      </w:pPr>
    </w:p>
    <w:tbl>
      <w:tblPr>
        <w:tblpPr w:leftFromText="141" w:rightFromText="141" w:vertAnchor="text" w:horzAnchor="margin" w:tblpY="74"/>
        <w:tblW w:w="0" w:type="auto"/>
        <w:tblLook w:val="01E0"/>
      </w:tblPr>
      <w:tblGrid>
        <w:gridCol w:w="4788"/>
        <w:gridCol w:w="360"/>
        <w:gridCol w:w="3906"/>
      </w:tblGrid>
      <w:tr w:rsidR="005141F6" w:rsidRPr="006C56C9" w:rsidTr="000B74FD">
        <w:trPr>
          <w:trHeight w:val="852"/>
        </w:trPr>
        <w:tc>
          <w:tcPr>
            <w:tcW w:w="4788" w:type="dxa"/>
          </w:tcPr>
          <w:p w:rsidR="005141F6" w:rsidRPr="006C56C9" w:rsidRDefault="005141F6" w:rsidP="000B74FD">
            <w:pPr>
              <w:jc w:val="center"/>
              <w:rPr>
                <w:rFonts w:ascii="Arial Narrow" w:hAnsi="Arial Narrow" w:cs="Arial"/>
              </w:rPr>
            </w:pPr>
            <w:r w:rsidRPr="006C56C9">
              <w:rPr>
                <w:rFonts w:ascii="Arial Narrow" w:hAnsi="Arial Narrow" w:cs="Arial"/>
                <w:b/>
              </w:rPr>
              <w:t>EL PROVEEDOR</w:t>
            </w:r>
          </w:p>
        </w:tc>
        <w:tc>
          <w:tcPr>
            <w:tcW w:w="360" w:type="dxa"/>
          </w:tcPr>
          <w:p w:rsidR="005141F6" w:rsidRPr="006C56C9" w:rsidRDefault="005141F6" w:rsidP="000B74FD">
            <w:pPr>
              <w:jc w:val="center"/>
              <w:rPr>
                <w:rFonts w:ascii="Arial Narrow" w:hAnsi="Arial Narrow" w:cs="Arial"/>
                <w:b/>
              </w:rPr>
            </w:pPr>
          </w:p>
        </w:tc>
        <w:tc>
          <w:tcPr>
            <w:tcW w:w="3906" w:type="dxa"/>
          </w:tcPr>
          <w:p w:rsidR="005141F6" w:rsidRPr="006C56C9" w:rsidRDefault="005141F6" w:rsidP="000B74FD">
            <w:pPr>
              <w:jc w:val="center"/>
              <w:rPr>
                <w:rFonts w:ascii="Arial Narrow" w:hAnsi="Arial Narrow" w:cs="Arial"/>
              </w:rPr>
            </w:pPr>
            <w:r w:rsidRPr="006C56C9">
              <w:rPr>
                <w:rFonts w:ascii="Arial Narrow" w:hAnsi="Arial Narrow" w:cs="Arial"/>
                <w:b/>
              </w:rPr>
              <w:t>EL FIDUCIARIO</w:t>
            </w:r>
          </w:p>
        </w:tc>
      </w:tr>
      <w:tr w:rsidR="005141F6" w:rsidRPr="006C56C9" w:rsidTr="000B74FD">
        <w:trPr>
          <w:trHeight w:val="1429"/>
        </w:trPr>
        <w:tc>
          <w:tcPr>
            <w:tcW w:w="4788" w:type="dxa"/>
          </w:tcPr>
          <w:p w:rsidR="005141F6" w:rsidRPr="00AA5158" w:rsidRDefault="005141F6" w:rsidP="000B74FD">
            <w:pPr>
              <w:jc w:val="center"/>
              <w:rPr>
                <w:rFonts w:ascii="Arial Narrow" w:hAnsi="Arial Narrow" w:cs="Arial"/>
                <w:b/>
              </w:rPr>
            </w:pPr>
          </w:p>
          <w:p w:rsidR="005141F6" w:rsidRPr="006C56C9" w:rsidRDefault="005141F6" w:rsidP="000B74FD">
            <w:pPr>
              <w:jc w:val="center"/>
              <w:rPr>
                <w:rFonts w:ascii="Arial Narrow" w:hAnsi="Arial Narrow"/>
                <w:b/>
              </w:rPr>
            </w:pPr>
          </w:p>
          <w:p w:rsidR="005141F6" w:rsidRPr="006C56C9" w:rsidRDefault="005141F6" w:rsidP="000B74FD">
            <w:pPr>
              <w:jc w:val="center"/>
              <w:rPr>
                <w:rFonts w:ascii="Arial Narrow" w:hAnsi="Arial Narrow"/>
                <w:b/>
              </w:rPr>
            </w:pPr>
            <w:r w:rsidRPr="006C56C9">
              <w:rPr>
                <w:rFonts w:ascii="Arial Narrow" w:hAnsi="Arial Narrow"/>
                <w:b/>
              </w:rPr>
              <w:t>____________________</w:t>
            </w:r>
          </w:p>
          <w:p w:rsidR="005141F6" w:rsidRPr="006C56C9" w:rsidRDefault="005141F6" w:rsidP="000B74FD">
            <w:pPr>
              <w:jc w:val="center"/>
              <w:rPr>
                <w:rFonts w:ascii="Arial Narrow" w:hAnsi="Arial Narrow" w:cs="Arial"/>
              </w:rPr>
            </w:pPr>
            <w:r w:rsidRPr="006C56C9">
              <w:rPr>
                <w:rFonts w:ascii="Arial Narrow" w:hAnsi="Arial Narrow" w:cs="Arial"/>
                <w:b/>
              </w:rPr>
              <w:t>___________</w:t>
            </w:r>
          </w:p>
        </w:tc>
        <w:tc>
          <w:tcPr>
            <w:tcW w:w="360" w:type="dxa"/>
            <w:shd w:val="clear" w:color="auto" w:fill="auto"/>
          </w:tcPr>
          <w:p w:rsidR="005141F6" w:rsidRPr="006C56C9" w:rsidRDefault="005141F6" w:rsidP="000B74FD">
            <w:pPr>
              <w:jc w:val="center"/>
              <w:rPr>
                <w:rFonts w:ascii="Arial Narrow" w:hAnsi="Arial Narrow" w:cs="Arial"/>
                <w:b/>
              </w:rPr>
            </w:pPr>
          </w:p>
        </w:tc>
        <w:tc>
          <w:tcPr>
            <w:tcW w:w="3906" w:type="dxa"/>
            <w:shd w:val="clear" w:color="auto" w:fill="auto"/>
          </w:tcPr>
          <w:p w:rsidR="005141F6" w:rsidRPr="006C56C9" w:rsidRDefault="005141F6" w:rsidP="000B74FD">
            <w:pPr>
              <w:jc w:val="center"/>
              <w:rPr>
                <w:rFonts w:ascii="Arial Narrow" w:hAnsi="Arial Narrow" w:cs="Arial"/>
                <w:b/>
              </w:rPr>
            </w:pPr>
          </w:p>
          <w:p w:rsidR="005141F6" w:rsidRPr="006C56C9" w:rsidRDefault="005141F6" w:rsidP="000B74FD">
            <w:pPr>
              <w:jc w:val="center"/>
              <w:rPr>
                <w:rFonts w:ascii="Arial Narrow" w:hAnsi="Arial Narrow" w:cs="Arial"/>
                <w:b/>
              </w:rPr>
            </w:pPr>
          </w:p>
          <w:p w:rsidR="005141F6" w:rsidRPr="006C56C9" w:rsidRDefault="005141F6" w:rsidP="000B74FD">
            <w:pPr>
              <w:rPr>
                <w:rFonts w:ascii="Arial Narrow" w:hAnsi="Arial Narrow"/>
                <w:b/>
              </w:rPr>
            </w:pPr>
            <w:r w:rsidRPr="006C56C9">
              <w:rPr>
                <w:rFonts w:ascii="Arial Narrow" w:hAnsi="Arial Narrow"/>
                <w:b/>
              </w:rPr>
              <w:t>LIC. ___________________</w:t>
            </w:r>
          </w:p>
          <w:p w:rsidR="005141F6" w:rsidRPr="006C56C9" w:rsidRDefault="005141F6" w:rsidP="000B74FD">
            <w:pPr>
              <w:jc w:val="center"/>
              <w:rPr>
                <w:rFonts w:ascii="Arial Narrow" w:hAnsi="Arial Narrow" w:cs="Arial"/>
              </w:rPr>
            </w:pPr>
            <w:r w:rsidRPr="006C56C9">
              <w:rPr>
                <w:rFonts w:ascii="Arial Narrow" w:hAnsi="Arial Narrow"/>
                <w:b/>
              </w:rPr>
              <w:t>GERENTE FIDUCIARIO DE _____________________ Y DELEGADO FIDUCIARIO</w:t>
            </w:r>
          </w:p>
        </w:tc>
      </w:tr>
    </w:tbl>
    <w:p w:rsidR="005141F6" w:rsidRPr="00AA5158" w:rsidRDefault="005141F6" w:rsidP="005141F6">
      <w:pPr>
        <w:rPr>
          <w:rFonts w:ascii="Arial Narrow" w:hAnsi="Arial Narrow" w:cs="Arial"/>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center"/>
        <w:rPr>
          <w:rFonts w:ascii="Arial Narrow" w:hAnsi="Arial Narrow" w:cs="Arial"/>
          <w:b/>
        </w:rPr>
      </w:pPr>
      <w:r w:rsidRPr="006C56C9">
        <w:rPr>
          <w:rFonts w:ascii="Arial Narrow" w:hAnsi="Arial Narrow" w:cs="Arial"/>
          <w:b/>
        </w:rPr>
        <w:t>LA COORDINACIÓN</w:t>
      </w: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p>
    <w:p w:rsidR="005141F6" w:rsidRPr="006C56C9" w:rsidRDefault="005141F6" w:rsidP="005141F6">
      <w:pPr>
        <w:jc w:val="center"/>
        <w:rPr>
          <w:rFonts w:ascii="Arial Narrow" w:hAnsi="Arial Narrow" w:cs="Arial"/>
          <w:b/>
        </w:rPr>
      </w:pPr>
      <w:r w:rsidRPr="006C56C9">
        <w:rPr>
          <w:rFonts w:ascii="Arial Narrow" w:hAnsi="Arial Narrow" w:cs="Arial"/>
          <w:b/>
        </w:rPr>
        <w:t>MAESTRA MÓNICA ASPE BERNAL</w:t>
      </w: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cs="Arial"/>
          <w:b/>
        </w:rPr>
      </w:pPr>
    </w:p>
    <w:p w:rsidR="005141F6" w:rsidRPr="006C56C9" w:rsidRDefault="005141F6" w:rsidP="005141F6">
      <w:pPr>
        <w:jc w:val="both"/>
        <w:rPr>
          <w:rFonts w:ascii="Arial Narrow" w:hAnsi="Arial Narrow"/>
          <w:b/>
        </w:rPr>
      </w:pPr>
      <w:r w:rsidRPr="006C56C9">
        <w:rPr>
          <w:rFonts w:ascii="Arial Narrow" w:hAnsi="Arial Narrow" w:cs="Arial"/>
          <w:b/>
        </w:rPr>
        <w:t xml:space="preserve">HOJA DE FIRMAS </w:t>
      </w:r>
      <w:r w:rsidRPr="006C56C9">
        <w:rPr>
          <w:rFonts w:ascii="Arial Narrow" w:hAnsi="Arial Narrow" w:cs="Arial"/>
          <w:b/>
          <w:color w:val="000000"/>
        </w:rPr>
        <w:t xml:space="preserve">CORRESPONDIENTE AL </w:t>
      </w:r>
      <w:r w:rsidRPr="006C56C9">
        <w:rPr>
          <w:rFonts w:ascii="Arial Narrow" w:hAnsi="Arial Narrow" w:cs="Arial"/>
          <w:b/>
        </w:rPr>
        <w:t>CONTRATO DE  ______________________________________, QUE FORMALIZAN POR UNA PARTE, EL BANCO NACIONAL DE OBRAS Y SERVICIOS PÚBLICOS, S.N.C., INSTITUCIÓN FIDUCIARIA EN EL FIDEICOMISO NÚMERO 2058 e-MÉXICO, Y LA SECRETARÍA DE COMUNICACIONES Y TRANSPORTES POR CONDUCTO DE LA COORDINACIÓN DE LA SOCIEDAD DE LA INFORMACIÓN Y EL CONOCIMIENTO, EN SU CARÁCTER DE ÁREA SOLICITANTE y RESPONSABLE DE LA ADMINISTRACIÓN Y SUPERVISIÓN DE ESTE INSTRUMENTO LEGAL, Y  POR OTRA PARTE</w:t>
      </w:r>
      <w:r w:rsidRPr="006C56C9">
        <w:rPr>
          <w:rFonts w:ascii="Arial Narrow" w:hAnsi="Arial Narrow" w:cs="Arial"/>
        </w:rPr>
        <w:t xml:space="preserve"> ______________________</w:t>
      </w:r>
      <w:r w:rsidRPr="006C56C9">
        <w:rPr>
          <w:rFonts w:ascii="Arial Narrow" w:hAnsi="Arial Narrow" w:cs="Arial"/>
          <w:b/>
          <w:color w:val="000000"/>
        </w:rPr>
        <w:t>, EL CUAL CONSTA DE __ FOJAS ÚTILES POR EL ANVERSO, D</w:t>
      </w:r>
      <w:r w:rsidRPr="006C56C9">
        <w:rPr>
          <w:rFonts w:ascii="Arial Narrow" w:hAnsi="Arial Narrow" w:cs="Arial"/>
          <w:b/>
        </w:rPr>
        <w:t>EL __ DE _____ DE 2012. CONSTE.</w:t>
      </w:r>
    </w:p>
    <w:p w:rsidR="005141F6" w:rsidRPr="006C56C9" w:rsidRDefault="005141F6" w:rsidP="005141F6">
      <w:pPr>
        <w:jc w:val="both"/>
        <w:rPr>
          <w:rFonts w:ascii="Arial Narrow" w:hAnsi="Arial Narrow" w:cs="Arial"/>
          <w:b/>
        </w:rPr>
      </w:pPr>
    </w:p>
    <w:p w:rsidR="005141F6" w:rsidRPr="006C56C9" w:rsidRDefault="005141F6" w:rsidP="005141F6">
      <w:pPr>
        <w:spacing w:line="276" w:lineRule="auto"/>
        <w:jc w:val="both"/>
        <w:rPr>
          <w:rFonts w:ascii="Arial Narrow" w:hAnsi="Arial Narrow" w:cs="Arial"/>
          <w:b/>
        </w:rPr>
      </w:pPr>
    </w:p>
    <w:p w:rsidR="005141F6" w:rsidRPr="006C56C9" w:rsidRDefault="005141F6" w:rsidP="005141F6">
      <w:pPr>
        <w:pStyle w:val="Textoindependiente"/>
        <w:jc w:val="both"/>
        <w:rPr>
          <w:rFonts w:ascii="Arial Narrow" w:hAnsi="Arial Narrow"/>
        </w:rPr>
      </w:pPr>
    </w:p>
    <w:p w:rsidR="005141F6" w:rsidRPr="006C56C9" w:rsidRDefault="005141F6" w:rsidP="005141F6">
      <w:pPr>
        <w:jc w:val="both"/>
        <w:rPr>
          <w:rFonts w:ascii="Arial Narrow" w:hAnsi="Arial Narrow"/>
          <w:b/>
        </w:rPr>
      </w:pPr>
    </w:p>
    <w:p w:rsidR="005141F6" w:rsidRPr="006C56C9" w:rsidRDefault="005141F6" w:rsidP="005141F6">
      <w:pPr>
        <w:spacing w:after="120"/>
        <w:jc w:val="center"/>
        <w:rPr>
          <w:rFonts w:ascii="Arial Narrow" w:hAnsi="Arial Narrow"/>
          <w:b/>
        </w:rPr>
      </w:pPr>
      <w:r w:rsidRPr="006C56C9">
        <w:rPr>
          <w:rFonts w:ascii="Arial Narrow" w:hAnsi="Arial Narrow"/>
          <w:b/>
        </w:rPr>
        <w:br w:type="page"/>
        <w:t>ANEXO 9</w:t>
      </w:r>
    </w:p>
    <w:p w:rsidR="005141F6" w:rsidRPr="00AA5158" w:rsidRDefault="005141F6" w:rsidP="005141F6">
      <w:pPr>
        <w:spacing w:after="120"/>
        <w:jc w:val="center"/>
        <w:rPr>
          <w:rFonts w:ascii="Arial Narrow" w:hAnsi="Arial Narrow"/>
          <w:b/>
        </w:rPr>
      </w:pPr>
      <w:r w:rsidRPr="006C56C9">
        <w:rPr>
          <w:rFonts w:ascii="Arial Narrow" w:hAnsi="Arial Narrow"/>
          <w:b/>
        </w:rPr>
        <w:t>“ACREDITACIÓN DE PERSONALIDAD”</w:t>
      </w:r>
    </w:p>
    <w:p w:rsidR="005141F6" w:rsidRPr="006C56C9" w:rsidRDefault="005141F6" w:rsidP="005141F6">
      <w:pPr>
        <w:spacing w:after="120"/>
        <w:jc w:val="both"/>
        <w:rPr>
          <w:rFonts w:ascii="Arial Narrow" w:hAnsi="Arial Narrow"/>
        </w:rPr>
      </w:pPr>
      <w:r w:rsidRPr="006C56C9">
        <w:rPr>
          <w:rFonts w:ascii="Arial Narrow" w:hAnsi="Arial Narrow"/>
        </w:rPr>
        <w:t xml:space="preserve">_______________(nombre)________________manifiesto bajo protesta de decir verdad, que los datos aquí asentados, son ciertos y han sido debidamente verificados, así como que cuento con facultades suficientes para suscribir la </w:t>
      </w:r>
      <w:r w:rsidRPr="006C56C9">
        <w:rPr>
          <w:rFonts w:ascii="Arial Narrow" w:hAnsi="Arial Narrow" w:cs="Arial"/>
        </w:rPr>
        <w:t>proposición</w:t>
      </w:r>
      <w:r w:rsidRPr="006C56C9">
        <w:rPr>
          <w:rFonts w:ascii="Arial Narrow" w:hAnsi="Arial Narrow"/>
        </w:rPr>
        <w:t xml:space="preserve"> en la presente licitación pública, a nombre y representación de:____________________</w:t>
      </w:r>
      <w:r w:rsidRPr="006C56C9">
        <w:rPr>
          <w:rFonts w:ascii="Arial Narrow" w:hAnsi="Arial Narrow"/>
          <w:u w:val="single"/>
        </w:rPr>
        <w:t>(persona física o moral)</w:t>
      </w:r>
      <w:r w:rsidRPr="006C56C9">
        <w:rPr>
          <w:rFonts w:ascii="Arial Narrow" w:hAnsi="Arial Narrow"/>
        </w:rPr>
        <w:t>________________.</w:t>
      </w:r>
    </w:p>
    <w:p w:rsidR="005141F6" w:rsidRPr="006C56C9" w:rsidRDefault="005141F6" w:rsidP="005141F6">
      <w:pPr>
        <w:spacing w:after="120"/>
        <w:jc w:val="both"/>
        <w:rPr>
          <w:rFonts w:ascii="Arial Narrow" w:hAnsi="Arial Narrow"/>
        </w:rPr>
      </w:pPr>
      <w:r w:rsidRPr="006C56C9">
        <w:rPr>
          <w:rFonts w:ascii="Arial Narrow" w:hAnsi="Arial Narrow"/>
        </w:rPr>
        <w:t>Licitación Pública</w:t>
      </w:r>
      <w:r w:rsidRPr="006C56C9">
        <w:rPr>
          <w:rFonts w:ascii="Arial Narrow" w:hAnsi="Arial Narrow"/>
          <w:b/>
          <w:i/>
        </w:rPr>
        <w:t xml:space="preserve"> </w:t>
      </w:r>
      <w:r w:rsidRPr="006C56C9">
        <w:rPr>
          <w:rFonts w:ascii="Arial Narrow" w:hAnsi="Arial Narrow"/>
          <w:bCs/>
          <w:iCs/>
        </w:rPr>
        <w:t>Nacional Electrónica</w:t>
      </w:r>
      <w:r w:rsidRPr="006C56C9">
        <w:rPr>
          <w:rFonts w:ascii="Arial Narrow" w:hAnsi="Arial Narrow"/>
        </w:rPr>
        <w:t>: LA-009000937-N7-2012</w:t>
      </w:r>
    </w:p>
    <w:p w:rsidR="005141F6" w:rsidRPr="006C56C9" w:rsidRDefault="005141F6" w:rsidP="005141F6">
      <w:pPr>
        <w:spacing w:after="120"/>
        <w:jc w:val="both"/>
        <w:rPr>
          <w:rFonts w:ascii="Arial Narrow" w:hAnsi="Arial Narrow"/>
        </w:rPr>
      </w:pPr>
      <w:r w:rsidRPr="006C56C9">
        <w:rPr>
          <w:rFonts w:ascii="Arial Narrow" w:hAnsi="Arial Narrow"/>
        </w:rPr>
        <w:t>Registro Federal de Contribuyentes:</w:t>
      </w:r>
    </w:p>
    <w:p w:rsidR="005141F6" w:rsidRPr="006C56C9" w:rsidRDefault="005141F6" w:rsidP="005141F6">
      <w:pPr>
        <w:jc w:val="both"/>
        <w:rPr>
          <w:rFonts w:ascii="Arial Narrow" w:hAnsi="Arial Narrow"/>
        </w:rPr>
      </w:pPr>
      <w:r w:rsidRPr="006C56C9">
        <w:rPr>
          <w:rFonts w:ascii="Arial Narrow" w:hAnsi="Arial Narrow"/>
        </w:rPr>
        <w:t>Domicilio</w:t>
      </w:r>
    </w:p>
    <w:p w:rsidR="005141F6" w:rsidRPr="006C56C9" w:rsidRDefault="005141F6" w:rsidP="005141F6">
      <w:pPr>
        <w:spacing w:after="120"/>
        <w:ind w:right="-799"/>
        <w:jc w:val="both"/>
        <w:rPr>
          <w:rFonts w:ascii="Arial Narrow" w:hAnsi="Arial Narrow"/>
        </w:rPr>
      </w:pPr>
      <w:r w:rsidRPr="006C56C9">
        <w:rPr>
          <w:rFonts w:ascii="Arial Narrow" w:hAnsi="Arial Narrow"/>
        </w:rPr>
        <w:t>Calle y número:</w:t>
      </w:r>
    </w:p>
    <w:p w:rsidR="005141F6" w:rsidRPr="006C56C9" w:rsidRDefault="005141F6" w:rsidP="005141F6">
      <w:pPr>
        <w:tabs>
          <w:tab w:val="left" w:pos="4253"/>
          <w:tab w:val="left" w:pos="5103"/>
        </w:tabs>
        <w:spacing w:after="120"/>
        <w:ind w:right="-800"/>
        <w:jc w:val="both"/>
        <w:rPr>
          <w:rFonts w:ascii="Arial Narrow" w:hAnsi="Arial Narrow"/>
        </w:rPr>
      </w:pPr>
      <w:r w:rsidRPr="006C56C9">
        <w:rPr>
          <w:rFonts w:ascii="Arial Narrow" w:hAnsi="Arial Narrow"/>
        </w:rPr>
        <w:t>Colonia:</w:t>
      </w:r>
      <w:r w:rsidRPr="006C56C9">
        <w:rPr>
          <w:rFonts w:ascii="Arial Narrow" w:hAnsi="Arial Narrow"/>
        </w:rPr>
        <w:tab/>
        <w:t>Delegación o Municipio:</w:t>
      </w:r>
    </w:p>
    <w:p w:rsidR="005141F6" w:rsidRPr="006C56C9" w:rsidRDefault="005141F6" w:rsidP="005141F6">
      <w:pPr>
        <w:tabs>
          <w:tab w:val="left" w:pos="4253"/>
        </w:tabs>
        <w:spacing w:after="120"/>
        <w:ind w:right="-800"/>
        <w:jc w:val="both"/>
        <w:rPr>
          <w:rFonts w:ascii="Arial Narrow" w:hAnsi="Arial Narrow"/>
        </w:rPr>
      </w:pPr>
      <w:r w:rsidRPr="006C56C9">
        <w:rPr>
          <w:rFonts w:ascii="Arial Narrow" w:hAnsi="Arial Narrow"/>
        </w:rPr>
        <w:t>Código Postal:</w:t>
      </w:r>
      <w:r w:rsidRPr="006C56C9">
        <w:rPr>
          <w:rFonts w:ascii="Arial Narrow" w:hAnsi="Arial Narrow"/>
        </w:rPr>
        <w:tab/>
        <w:t>Entidad Federativa:</w:t>
      </w:r>
    </w:p>
    <w:p w:rsidR="005141F6" w:rsidRPr="006C56C9" w:rsidRDefault="005141F6" w:rsidP="005141F6">
      <w:pPr>
        <w:spacing w:after="120"/>
        <w:ind w:right="-800"/>
        <w:jc w:val="both"/>
        <w:rPr>
          <w:rFonts w:ascii="Arial Narrow" w:hAnsi="Arial Narrow"/>
        </w:rPr>
      </w:pPr>
      <w:r w:rsidRPr="006C56C9">
        <w:rPr>
          <w:rFonts w:ascii="Arial Narrow" w:hAnsi="Arial Narrow"/>
        </w:rPr>
        <w:t>Teléfonos:</w:t>
      </w:r>
    </w:p>
    <w:p w:rsidR="005141F6" w:rsidRPr="006C56C9" w:rsidRDefault="005141F6" w:rsidP="005141F6">
      <w:pPr>
        <w:tabs>
          <w:tab w:val="left" w:pos="4820"/>
        </w:tabs>
        <w:spacing w:after="120"/>
        <w:ind w:right="-800"/>
        <w:jc w:val="both"/>
        <w:rPr>
          <w:rFonts w:ascii="Arial Narrow" w:hAnsi="Arial Narrow"/>
        </w:rPr>
      </w:pPr>
      <w:r w:rsidRPr="006C56C9">
        <w:rPr>
          <w:rFonts w:ascii="Arial Narrow" w:hAnsi="Arial Narrow"/>
          <w:b/>
          <w:bCs/>
          <w:i/>
          <w:iCs/>
          <w:u w:val="single"/>
        </w:rPr>
        <w:t>Correo electrónico</w:t>
      </w:r>
      <w:r w:rsidRPr="006C56C9">
        <w:rPr>
          <w:rFonts w:ascii="Arial Narrow" w:hAnsi="Arial Narrow"/>
        </w:rPr>
        <w:t>:</w:t>
      </w:r>
      <w:r w:rsidRPr="006C56C9">
        <w:rPr>
          <w:rFonts w:ascii="Arial Narrow" w:hAnsi="Arial Narrow"/>
        </w:rPr>
        <w:tab/>
        <w:t>Fax:</w:t>
      </w:r>
    </w:p>
    <w:p w:rsidR="005141F6" w:rsidRPr="006C56C9" w:rsidRDefault="005141F6" w:rsidP="005141F6">
      <w:pPr>
        <w:tabs>
          <w:tab w:val="left" w:pos="6096"/>
          <w:tab w:val="left" w:pos="7938"/>
          <w:tab w:val="left" w:pos="9214"/>
        </w:tabs>
        <w:spacing w:after="120"/>
        <w:ind w:right="-800"/>
        <w:jc w:val="both"/>
        <w:rPr>
          <w:rFonts w:ascii="Arial Narrow" w:hAnsi="Arial Narrow"/>
        </w:rPr>
      </w:pPr>
      <w:r w:rsidRPr="006C56C9">
        <w:rPr>
          <w:rFonts w:ascii="Arial Narrow" w:hAnsi="Arial Narrow"/>
        </w:rPr>
        <w:t>No. de la escritura pública en la que consta el acta constitutiva:</w:t>
      </w:r>
      <w:r w:rsidRPr="006C56C9">
        <w:rPr>
          <w:rFonts w:ascii="Arial Narrow" w:hAnsi="Arial Narrow"/>
        </w:rPr>
        <w:tab/>
        <w:t xml:space="preserve"> Folio: Fecha:</w:t>
      </w:r>
    </w:p>
    <w:p w:rsidR="005141F6" w:rsidRPr="006C56C9" w:rsidRDefault="005141F6" w:rsidP="005141F6">
      <w:pPr>
        <w:tabs>
          <w:tab w:val="left" w:pos="6804"/>
          <w:tab w:val="left" w:pos="8080"/>
        </w:tabs>
        <w:spacing w:after="120"/>
        <w:ind w:right="-800"/>
        <w:jc w:val="both"/>
        <w:rPr>
          <w:rFonts w:ascii="Arial Narrow" w:hAnsi="Arial Narrow"/>
        </w:rPr>
      </w:pPr>
      <w:r w:rsidRPr="006C56C9">
        <w:rPr>
          <w:rFonts w:ascii="Arial Narrow" w:hAnsi="Arial Narrow"/>
        </w:rPr>
        <w:t xml:space="preserve">Nombre, número y lugar del Notario Público ante el cual se dio fe de la misma: </w:t>
      </w:r>
      <w:r w:rsidRPr="006C56C9">
        <w:rPr>
          <w:rFonts w:ascii="Arial Narrow" w:hAnsi="Arial Narrow"/>
        </w:rPr>
        <w:tab/>
        <w:t>Folio:</w:t>
      </w:r>
      <w:r w:rsidRPr="006C56C9">
        <w:rPr>
          <w:rFonts w:ascii="Arial Narrow" w:hAnsi="Arial Narrow"/>
        </w:rPr>
        <w:tab/>
        <w:t>Fecha:</w:t>
      </w:r>
    </w:p>
    <w:p w:rsidR="005141F6" w:rsidRPr="006C56C9" w:rsidRDefault="005141F6" w:rsidP="005141F6">
      <w:pPr>
        <w:ind w:right="-799"/>
        <w:jc w:val="both"/>
        <w:rPr>
          <w:rFonts w:ascii="Arial Narrow" w:hAnsi="Arial Narrow"/>
        </w:rPr>
      </w:pPr>
      <w:r w:rsidRPr="006C56C9">
        <w:rPr>
          <w:rFonts w:ascii="Arial Narrow" w:hAnsi="Arial Narrow"/>
        </w:rPr>
        <w:t>Relación de accionistas:</w:t>
      </w:r>
    </w:p>
    <w:p w:rsidR="005141F6" w:rsidRPr="006C56C9" w:rsidRDefault="005141F6" w:rsidP="005141F6">
      <w:pPr>
        <w:tabs>
          <w:tab w:val="left" w:pos="3544"/>
          <w:tab w:val="left" w:pos="7230"/>
        </w:tabs>
        <w:spacing w:after="120"/>
        <w:ind w:right="-799"/>
        <w:jc w:val="both"/>
        <w:rPr>
          <w:rFonts w:ascii="Arial Narrow" w:hAnsi="Arial Narrow"/>
        </w:rPr>
      </w:pPr>
      <w:r w:rsidRPr="006C56C9">
        <w:rPr>
          <w:rFonts w:ascii="Arial Narrow" w:hAnsi="Arial Narrow"/>
        </w:rPr>
        <w:t>Apellido Paterno</w:t>
      </w:r>
      <w:r w:rsidRPr="006C56C9">
        <w:rPr>
          <w:rFonts w:ascii="Arial Narrow" w:hAnsi="Arial Narrow"/>
        </w:rPr>
        <w:tab/>
        <w:t>Apellido Materno</w:t>
      </w:r>
      <w:r w:rsidRPr="006C56C9">
        <w:rPr>
          <w:rFonts w:ascii="Arial Narrow" w:hAnsi="Arial Narrow"/>
        </w:rPr>
        <w:tab/>
        <w:t>Nombre(s)</w:t>
      </w:r>
    </w:p>
    <w:p w:rsidR="005141F6" w:rsidRPr="006C56C9" w:rsidRDefault="005141F6" w:rsidP="005141F6">
      <w:pPr>
        <w:spacing w:after="120"/>
        <w:ind w:right="-800"/>
        <w:jc w:val="both"/>
        <w:rPr>
          <w:rFonts w:ascii="Arial Narrow" w:hAnsi="Arial Narrow"/>
        </w:rPr>
      </w:pPr>
      <w:r w:rsidRPr="006C56C9">
        <w:rPr>
          <w:rFonts w:ascii="Arial Narrow" w:hAnsi="Arial Narrow"/>
        </w:rPr>
        <w:t>Descripción del objeto social: (El cual deberá ser acorde objeto de la presente licitación)</w:t>
      </w:r>
    </w:p>
    <w:p w:rsidR="005141F6" w:rsidRPr="006C56C9" w:rsidRDefault="005141F6" w:rsidP="005141F6">
      <w:pPr>
        <w:spacing w:after="120"/>
        <w:ind w:right="-800"/>
        <w:jc w:val="both"/>
        <w:rPr>
          <w:rFonts w:ascii="Arial Narrow" w:hAnsi="Arial Narrow"/>
        </w:rPr>
      </w:pPr>
      <w:r w:rsidRPr="006C56C9">
        <w:rPr>
          <w:rFonts w:ascii="Arial Narrow" w:hAnsi="Arial Narrow"/>
        </w:rPr>
        <w:t>Reformas al acta constitutiva: (Señalar objeto de la reforma y la fecha en que se realizó)</w:t>
      </w:r>
    </w:p>
    <w:p w:rsidR="005141F6" w:rsidRPr="006C56C9" w:rsidRDefault="005141F6" w:rsidP="005141F6">
      <w:pPr>
        <w:spacing w:after="120"/>
        <w:ind w:right="-800"/>
        <w:jc w:val="both"/>
        <w:rPr>
          <w:rFonts w:ascii="Arial Narrow" w:hAnsi="Arial Narrow"/>
        </w:rPr>
      </w:pPr>
      <w:r w:rsidRPr="006C56C9">
        <w:rPr>
          <w:rFonts w:ascii="Arial Narrow" w:hAnsi="Arial Narrow"/>
        </w:rPr>
        <w:t>Nombre del apoderado legal o representante:</w:t>
      </w:r>
    </w:p>
    <w:p w:rsidR="005141F6" w:rsidRPr="006C56C9" w:rsidRDefault="005141F6" w:rsidP="005141F6">
      <w:pPr>
        <w:spacing w:after="120"/>
        <w:ind w:right="-800"/>
        <w:jc w:val="both"/>
        <w:rPr>
          <w:rFonts w:ascii="Arial Narrow" w:hAnsi="Arial Narrow"/>
        </w:rPr>
      </w:pPr>
      <w:r w:rsidRPr="006C56C9">
        <w:rPr>
          <w:rFonts w:ascii="Arial Narrow" w:hAnsi="Arial Narrow"/>
        </w:rPr>
        <w:t>Datos del documento mediante el cual acredita su personalidad y facultades:</w:t>
      </w:r>
    </w:p>
    <w:p w:rsidR="005141F6" w:rsidRPr="006C56C9" w:rsidRDefault="005141F6" w:rsidP="005141F6">
      <w:pPr>
        <w:tabs>
          <w:tab w:val="left" w:pos="5812"/>
        </w:tabs>
        <w:spacing w:after="120"/>
        <w:ind w:right="-800"/>
        <w:jc w:val="both"/>
        <w:rPr>
          <w:rFonts w:ascii="Arial Narrow" w:hAnsi="Arial Narrow"/>
        </w:rPr>
      </w:pPr>
      <w:r w:rsidRPr="006C56C9">
        <w:rPr>
          <w:rFonts w:ascii="Arial Narrow" w:hAnsi="Arial Narrow"/>
        </w:rPr>
        <w:t>Escritura pública número:</w:t>
      </w:r>
      <w:r w:rsidRPr="006C56C9">
        <w:rPr>
          <w:rFonts w:ascii="Arial Narrow" w:hAnsi="Arial Narrow"/>
        </w:rPr>
        <w:tab/>
        <w:t>Fecha:</w:t>
      </w:r>
    </w:p>
    <w:p w:rsidR="005141F6" w:rsidRPr="006C56C9" w:rsidRDefault="005141F6" w:rsidP="005141F6">
      <w:pPr>
        <w:spacing w:after="120"/>
        <w:ind w:right="-800"/>
        <w:jc w:val="both"/>
        <w:rPr>
          <w:rFonts w:ascii="Arial Narrow" w:hAnsi="Arial Narrow"/>
        </w:rPr>
      </w:pPr>
      <w:r w:rsidRPr="006C56C9">
        <w:rPr>
          <w:rFonts w:ascii="Arial Narrow" w:hAnsi="Arial Narrow"/>
        </w:rPr>
        <w:t>Nombre, número y lugar del Notario Público ante el cual se otorgó:</w:t>
      </w:r>
    </w:p>
    <w:p w:rsidR="005141F6" w:rsidRPr="006C56C9" w:rsidRDefault="005141F6" w:rsidP="005141F6">
      <w:pPr>
        <w:spacing w:after="120"/>
        <w:ind w:right="-800"/>
        <w:jc w:val="both"/>
        <w:rPr>
          <w:rFonts w:ascii="Arial Narrow" w:hAnsi="Arial Narrow"/>
        </w:rPr>
      </w:pPr>
      <w:r w:rsidRPr="006C56C9">
        <w:rPr>
          <w:rFonts w:ascii="Arial Narrow" w:hAnsi="Arial Narrow"/>
        </w:rPr>
        <w:t>Nombre, número y circunscripción del Notario o Fedatario Público que los protocolizó:</w:t>
      </w:r>
    </w:p>
    <w:p w:rsidR="005141F6" w:rsidRPr="006C56C9" w:rsidRDefault="005141F6" w:rsidP="005141F6">
      <w:pPr>
        <w:spacing w:after="120"/>
        <w:ind w:right="-800"/>
        <w:jc w:val="both"/>
        <w:rPr>
          <w:rFonts w:ascii="Arial Narrow" w:hAnsi="Arial Narrow"/>
        </w:rPr>
      </w:pPr>
      <w:r w:rsidRPr="006C56C9">
        <w:rPr>
          <w:rFonts w:ascii="Arial Narrow" w:hAnsi="Arial Narrow"/>
        </w:rPr>
        <w:t>Datos de inscripción del Registro Público de Comercio:</w:t>
      </w:r>
    </w:p>
    <w:p w:rsidR="005141F6" w:rsidRPr="006C56C9" w:rsidRDefault="005141F6" w:rsidP="005141F6">
      <w:pPr>
        <w:ind w:right="-799"/>
        <w:jc w:val="both"/>
        <w:rPr>
          <w:rFonts w:ascii="Arial Narrow" w:hAnsi="Arial Narrow"/>
          <w:b/>
        </w:rPr>
      </w:pPr>
      <w:r w:rsidRPr="006C56C9">
        <w:rPr>
          <w:rFonts w:ascii="Arial Narrow" w:hAnsi="Arial Narrow"/>
          <w:b/>
        </w:rPr>
        <w:t>(Lugar y fecha)</w:t>
      </w:r>
    </w:p>
    <w:p w:rsidR="005141F6" w:rsidRPr="006C56C9" w:rsidRDefault="005141F6" w:rsidP="005141F6">
      <w:pPr>
        <w:ind w:right="-799"/>
        <w:jc w:val="both"/>
        <w:rPr>
          <w:rFonts w:ascii="Arial Narrow" w:hAnsi="Arial Narrow"/>
          <w:b/>
        </w:rPr>
      </w:pPr>
      <w:r w:rsidRPr="006C56C9">
        <w:rPr>
          <w:rFonts w:ascii="Arial Narrow" w:hAnsi="Arial Narrow"/>
          <w:b/>
        </w:rPr>
        <w:t>Protesto lo necesario</w:t>
      </w:r>
    </w:p>
    <w:p w:rsidR="005141F6" w:rsidRPr="006C56C9" w:rsidRDefault="005141F6" w:rsidP="005141F6">
      <w:pPr>
        <w:spacing w:after="120"/>
        <w:ind w:right="-799"/>
        <w:jc w:val="both"/>
        <w:rPr>
          <w:rFonts w:ascii="Arial Narrow" w:hAnsi="Arial Narrow"/>
          <w:b/>
        </w:rPr>
      </w:pPr>
      <w:r w:rsidRPr="006C56C9">
        <w:rPr>
          <w:rFonts w:ascii="Arial Narrow" w:hAnsi="Arial Narrow"/>
          <w:b/>
        </w:rPr>
        <w:t>(firma)</w:t>
      </w:r>
    </w:p>
    <w:p w:rsidR="005141F6" w:rsidRPr="006C56C9" w:rsidRDefault="005141F6" w:rsidP="005141F6">
      <w:pPr>
        <w:ind w:left="720" w:hanging="720"/>
        <w:jc w:val="both"/>
        <w:rPr>
          <w:rFonts w:ascii="Arial Narrow" w:hAnsi="Arial Narrow"/>
        </w:rPr>
      </w:pPr>
      <w:r w:rsidRPr="006C56C9">
        <w:rPr>
          <w:rFonts w:ascii="Arial Narrow" w:hAnsi="Arial Narrow"/>
          <w:b/>
        </w:rPr>
        <w:t>Nota</w:t>
      </w:r>
      <w:r w:rsidRPr="006C56C9">
        <w:rPr>
          <w:rFonts w:ascii="Arial Narrow" w:hAnsi="Arial Narrow"/>
        </w:rPr>
        <w:t>:</w:t>
      </w:r>
      <w:r w:rsidRPr="006C56C9">
        <w:rPr>
          <w:rFonts w:ascii="Arial Narrow" w:hAnsi="Arial Narrow"/>
        </w:rPr>
        <w:tab/>
        <w:t>El presente formato podrá ser reproducido por cada Licitante en el modo que estime conveniente, debiendo respetar su contenido, preferentemente, en el orden indicado.</w:t>
      </w:r>
    </w:p>
    <w:p w:rsidR="005141F6" w:rsidRPr="006C56C9" w:rsidDel="00E050E5" w:rsidRDefault="005141F6" w:rsidP="005141F6">
      <w:pPr>
        <w:pStyle w:val="Ttulo"/>
        <w:jc w:val="both"/>
      </w:pPr>
      <w:r w:rsidRPr="006C56C9">
        <w:br w:type="page"/>
      </w:r>
      <w:r w:rsidRPr="006C56C9" w:rsidDel="00E050E5">
        <w:t xml:space="preserve"> </w:t>
      </w:r>
    </w:p>
    <w:p w:rsidR="005141F6" w:rsidRPr="006C56C9" w:rsidRDefault="005141F6" w:rsidP="005141F6">
      <w:pPr>
        <w:pStyle w:val="Ttulo"/>
        <w:rPr>
          <w:sz w:val="20"/>
        </w:rPr>
      </w:pPr>
      <w:r w:rsidRPr="006C56C9">
        <w:rPr>
          <w:sz w:val="20"/>
        </w:rPr>
        <w:t>ANEXO 10</w:t>
      </w:r>
    </w:p>
    <w:p w:rsidR="005141F6" w:rsidRPr="00AA5158" w:rsidRDefault="005141F6" w:rsidP="005141F6">
      <w:pPr>
        <w:jc w:val="center"/>
        <w:rPr>
          <w:rFonts w:ascii="Arial Narrow" w:hAnsi="Arial Narrow" w:cs="Arial"/>
          <w:b/>
        </w:rPr>
      </w:pPr>
      <w:r w:rsidRPr="006C56C9">
        <w:rPr>
          <w:rFonts w:ascii="Arial Narrow" w:hAnsi="Arial Narrow"/>
          <w:b/>
        </w:rPr>
        <w:t>“SUPUESTOS DEL ARTÍCULO 50 Y 60 DE LA LEY”</w:t>
      </w:r>
    </w:p>
    <w:p w:rsidR="005141F6" w:rsidRPr="006C56C9" w:rsidRDefault="005141F6" w:rsidP="005141F6">
      <w:pPr>
        <w:spacing w:after="120"/>
        <w:jc w:val="right"/>
        <w:rPr>
          <w:rFonts w:ascii="Arial Narrow" w:hAnsi="Arial Narrow"/>
        </w:rPr>
      </w:pPr>
      <w:r w:rsidRPr="006C56C9">
        <w:rPr>
          <w:rFonts w:ascii="Arial Narrow" w:hAnsi="Arial Narrow"/>
        </w:rPr>
        <w:t xml:space="preserve">MÉXICO, D.F., </w:t>
      </w:r>
    </w:p>
    <w:p w:rsidR="005141F6" w:rsidRPr="006C56C9" w:rsidRDefault="005141F6" w:rsidP="005141F6">
      <w:pPr>
        <w:jc w:val="both"/>
        <w:rPr>
          <w:rFonts w:ascii="Arial Narrow" w:hAnsi="Arial Narrow" w:cs="Arial"/>
          <w:sz w:val="22"/>
        </w:rPr>
      </w:pPr>
      <w:r w:rsidRPr="006C56C9">
        <w:rPr>
          <w:rFonts w:ascii="Arial Narrow" w:hAnsi="Arial Narrow" w:cs="Arial"/>
          <w:sz w:val="22"/>
        </w:rPr>
        <w:t>DIRECCIÓN GENERAL ADJUNTA</w:t>
      </w:r>
    </w:p>
    <w:p w:rsidR="005141F6" w:rsidRPr="006C56C9" w:rsidRDefault="005141F6" w:rsidP="005141F6">
      <w:pPr>
        <w:jc w:val="both"/>
        <w:rPr>
          <w:rFonts w:ascii="Arial Narrow" w:hAnsi="Arial Narrow" w:cs="Arial"/>
          <w:sz w:val="22"/>
        </w:rPr>
      </w:pPr>
      <w:r w:rsidRPr="006C56C9">
        <w:rPr>
          <w:rFonts w:ascii="Arial Narrow" w:hAnsi="Arial Narrow" w:cs="Arial"/>
          <w:sz w:val="22"/>
        </w:rPr>
        <w:t>COORDINACIÓN DE LA SOCIEDAD DE LA</w:t>
      </w:r>
    </w:p>
    <w:p w:rsidR="005141F6" w:rsidRPr="006C56C9" w:rsidRDefault="005141F6" w:rsidP="005141F6">
      <w:pPr>
        <w:jc w:val="both"/>
        <w:rPr>
          <w:rFonts w:ascii="Arial Narrow" w:hAnsi="Arial Narrow" w:cs="Arial"/>
          <w:sz w:val="22"/>
        </w:rPr>
      </w:pPr>
      <w:r w:rsidRPr="006C56C9">
        <w:rPr>
          <w:rFonts w:ascii="Arial Narrow" w:hAnsi="Arial Narrow" w:cs="Arial"/>
          <w:sz w:val="22"/>
        </w:rPr>
        <w:t>INFORMACIÓN Y EL CONOCIMIENTO</w:t>
      </w:r>
    </w:p>
    <w:p w:rsidR="005141F6" w:rsidRPr="006C56C9" w:rsidRDefault="005141F6" w:rsidP="005141F6">
      <w:pPr>
        <w:jc w:val="both"/>
        <w:rPr>
          <w:rFonts w:ascii="Arial Narrow" w:hAnsi="Arial Narrow"/>
        </w:rPr>
      </w:pPr>
    </w:p>
    <w:p w:rsidR="005141F6" w:rsidRPr="006C56C9" w:rsidRDefault="005141F6" w:rsidP="005141F6">
      <w:pPr>
        <w:spacing w:after="120"/>
        <w:jc w:val="both"/>
        <w:rPr>
          <w:rFonts w:ascii="Arial Narrow" w:hAnsi="Arial Narrow"/>
        </w:rPr>
      </w:pPr>
      <w:r w:rsidRPr="006C56C9">
        <w:rPr>
          <w:rFonts w:ascii="Arial Narrow" w:hAnsi="Arial Narrow"/>
        </w:rPr>
        <w:t>PRESENTE</w:t>
      </w:r>
    </w:p>
    <w:p w:rsidR="005141F6" w:rsidRPr="006C56C9" w:rsidRDefault="005141F6" w:rsidP="005141F6">
      <w:pPr>
        <w:spacing w:after="120"/>
        <w:jc w:val="both"/>
        <w:rPr>
          <w:rFonts w:ascii="Arial Narrow" w:hAnsi="Arial Narrow"/>
        </w:rPr>
      </w:pPr>
      <w:r w:rsidRPr="006C56C9">
        <w:rPr>
          <w:rFonts w:ascii="Arial Narrow" w:hAnsi="Arial Narrow"/>
        </w:rPr>
        <w:t xml:space="preserve">EN CUMPLIMIENTO A LO ORDENADO POR LOS ARTÍCULOS 50 y 60 DE LA LEY DE ADQUISICIONES, ARRENDAMIENTOS Y SERVICIOS DEL SECTOR PÚBLICO, Y PARA LOS EFECTOS DE PRESENTAR PROPOSICIÓN Y EN SU CASO, PODER CELEBRAR CONTRATO RESPECTIVO CON ESA DEPENDENCIA, CON RELACIÓN A LA LICITACIÓN PÚBLICA </w:t>
      </w:r>
      <w:r w:rsidRPr="006C56C9">
        <w:rPr>
          <w:rFonts w:ascii="Arial Narrow" w:hAnsi="Arial Narrow"/>
          <w:bCs/>
          <w:iCs/>
        </w:rPr>
        <w:t>NACIONAL ELECTRÓNICA</w:t>
      </w:r>
      <w:r w:rsidRPr="006C56C9">
        <w:rPr>
          <w:rFonts w:ascii="Arial Narrow" w:hAnsi="Arial Narrow"/>
          <w:b/>
          <w:i/>
        </w:rPr>
        <w:t xml:space="preserve"> </w:t>
      </w:r>
      <w:r w:rsidRPr="006C56C9">
        <w:rPr>
          <w:rFonts w:ascii="Arial Narrow" w:hAnsi="Arial Narrow"/>
        </w:rPr>
        <w:t>No. LA-009000937-N7-2012, NOS PERMITIMOS MANIFESTARLE BAJO PROTESTA DE DECIR VERDAD, QUE CONOCEMOS EL CONTENIDO DE DICHOS ARTÍCULOS, ASI COMO SUS ALCANCES LEGALES Y QUE LA EMPRESA QUE REPRESENTO, SUS ACCIONISTAS Y FUNCIONARIOS, NO SE ENCUENTRAN EN NINGUNO DE LOS SUPUESTOS QUE ESTABLECEN ESTOS PRECEPTOS.</w:t>
      </w:r>
    </w:p>
    <w:p w:rsidR="005141F6" w:rsidRPr="006C56C9" w:rsidRDefault="005141F6" w:rsidP="005141F6">
      <w:pPr>
        <w:jc w:val="both"/>
        <w:rPr>
          <w:rFonts w:ascii="Arial Narrow" w:hAnsi="Arial Narrow"/>
          <w:b/>
        </w:rPr>
      </w:pPr>
      <w:r w:rsidRPr="006C56C9">
        <w:rPr>
          <w:rFonts w:ascii="Arial Narrow" w:hAnsi="Arial Narrow"/>
          <w:b/>
        </w:rPr>
        <w:t>A T E N T A M E N T E</w:t>
      </w:r>
    </w:p>
    <w:p w:rsidR="005141F6" w:rsidRPr="006C56C9" w:rsidRDefault="005141F6" w:rsidP="005141F6">
      <w:pPr>
        <w:spacing w:after="600"/>
        <w:jc w:val="both"/>
        <w:rPr>
          <w:rFonts w:ascii="Arial Narrow" w:hAnsi="Arial Narrow"/>
          <w:b/>
        </w:rPr>
      </w:pPr>
      <w:r w:rsidRPr="006C56C9">
        <w:rPr>
          <w:rFonts w:ascii="Arial Narrow" w:hAnsi="Arial Narrow"/>
          <w:b/>
        </w:rPr>
        <w:t>NOMBRE DE LA EMPRESA</w:t>
      </w:r>
    </w:p>
    <w:p w:rsidR="005141F6" w:rsidRPr="006C56C9" w:rsidRDefault="005141F6" w:rsidP="005141F6">
      <w:pPr>
        <w:jc w:val="both"/>
        <w:rPr>
          <w:rFonts w:ascii="Arial Narrow" w:hAnsi="Arial Narrow"/>
          <w:b/>
        </w:rPr>
      </w:pPr>
      <w:r w:rsidRPr="006C56C9">
        <w:rPr>
          <w:rFonts w:ascii="Arial Narrow" w:hAnsi="Arial Narrow"/>
          <w:b/>
        </w:rPr>
        <w:t>REPRESENTANTE LEGAL</w:t>
      </w:r>
    </w:p>
    <w:p w:rsidR="005141F6" w:rsidRPr="006C56C9" w:rsidRDefault="005141F6" w:rsidP="005141F6">
      <w:pPr>
        <w:jc w:val="center"/>
        <w:rPr>
          <w:rFonts w:ascii="Arial Narrow" w:hAnsi="Arial Narrow"/>
          <w:b/>
          <w:sz w:val="22"/>
        </w:rPr>
      </w:pPr>
      <w:r w:rsidRPr="006C56C9">
        <w:rPr>
          <w:rFonts w:ascii="Arial Narrow" w:hAnsi="Arial Narrow"/>
          <w:b/>
        </w:rPr>
        <w:br w:type="page"/>
      </w:r>
      <w:r w:rsidRPr="006C56C9">
        <w:rPr>
          <w:rFonts w:ascii="Arial Narrow" w:hAnsi="Arial Narrow"/>
          <w:b/>
          <w:sz w:val="22"/>
        </w:rPr>
        <w:t>ANEXO 11</w:t>
      </w:r>
    </w:p>
    <w:p w:rsidR="005141F6" w:rsidRPr="00AA5158" w:rsidRDefault="005141F6" w:rsidP="005141F6">
      <w:pPr>
        <w:jc w:val="center"/>
        <w:rPr>
          <w:rFonts w:ascii="Arial Narrow" w:hAnsi="Arial Narrow" w:cs="Arial"/>
          <w:b/>
          <w:sz w:val="22"/>
        </w:rPr>
      </w:pPr>
      <w:r w:rsidRPr="006C56C9">
        <w:rPr>
          <w:rFonts w:ascii="Arial Narrow" w:hAnsi="Arial Narrow"/>
          <w:b/>
          <w:sz w:val="22"/>
        </w:rPr>
        <w:t>“ESTRATIFICACIÓN DE LA EMPRESA”</w:t>
      </w:r>
    </w:p>
    <w:p w:rsidR="005141F6" w:rsidRPr="006C56C9" w:rsidRDefault="005141F6" w:rsidP="005141F6">
      <w:pPr>
        <w:spacing w:before="120" w:after="120"/>
        <w:jc w:val="right"/>
        <w:rPr>
          <w:rFonts w:ascii="Arial Narrow" w:hAnsi="Arial Narrow" w:cs="Arial"/>
          <w:sz w:val="22"/>
        </w:rPr>
      </w:pPr>
      <w:r w:rsidRPr="006C56C9">
        <w:rPr>
          <w:rFonts w:ascii="Arial Narrow" w:hAnsi="Arial Narrow" w:cs="Arial"/>
          <w:sz w:val="22"/>
        </w:rPr>
        <w:t xml:space="preserve">MÉXICO, D.F., </w:t>
      </w:r>
    </w:p>
    <w:p w:rsidR="005141F6" w:rsidRPr="006C56C9" w:rsidRDefault="005141F6" w:rsidP="005141F6">
      <w:pPr>
        <w:jc w:val="both"/>
        <w:rPr>
          <w:rFonts w:ascii="Arial Narrow" w:hAnsi="Arial Narrow" w:cs="Arial"/>
          <w:sz w:val="22"/>
        </w:rPr>
      </w:pPr>
      <w:r w:rsidRPr="006C56C9">
        <w:rPr>
          <w:rFonts w:ascii="Arial Narrow" w:hAnsi="Arial Narrow" w:cs="Arial"/>
          <w:sz w:val="22"/>
        </w:rPr>
        <w:t>DIRECCIÓN GENERAL ADJUNTA</w:t>
      </w:r>
    </w:p>
    <w:p w:rsidR="005141F6" w:rsidRPr="006C56C9" w:rsidRDefault="005141F6" w:rsidP="005141F6">
      <w:pPr>
        <w:jc w:val="both"/>
        <w:rPr>
          <w:rFonts w:ascii="Arial Narrow" w:hAnsi="Arial Narrow" w:cs="Arial"/>
          <w:sz w:val="22"/>
        </w:rPr>
      </w:pPr>
      <w:r w:rsidRPr="006C56C9">
        <w:rPr>
          <w:rFonts w:ascii="Arial Narrow" w:hAnsi="Arial Narrow" w:cs="Arial"/>
          <w:sz w:val="22"/>
        </w:rPr>
        <w:t>COORDINACIÓN DE LA SOCIEDAD DE LA INFORMACIÓN Y EL CONOCIMIENTO</w:t>
      </w:r>
    </w:p>
    <w:p w:rsidR="005141F6" w:rsidRPr="006C56C9" w:rsidRDefault="005141F6" w:rsidP="005141F6">
      <w:pPr>
        <w:jc w:val="both"/>
        <w:rPr>
          <w:rFonts w:ascii="Arial Narrow" w:hAnsi="Arial Narrow" w:cs="Arial"/>
          <w:sz w:val="22"/>
        </w:rPr>
      </w:pPr>
      <w:r w:rsidRPr="006C56C9">
        <w:rPr>
          <w:rFonts w:ascii="Arial Narrow" w:hAnsi="Arial Narrow" w:cs="Arial"/>
          <w:sz w:val="22"/>
        </w:rPr>
        <w:t>SECRETARÍA DE COMUNICACIONES Y TRANSPORTES</w:t>
      </w:r>
    </w:p>
    <w:p w:rsidR="005141F6" w:rsidRPr="006C56C9" w:rsidRDefault="005141F6" w:rsidP="005141F6">
      <w:pPr>
        <w:spacing w:after="120"/>
        <w:jc w:val="both"/>
        <w:rPr>
          <w:rFonts w:ascii="Arial Narrow" w:hAnsi="Arial Narrow" w:cs="Arial"/>
          <w:sz w:val="22"/>
        </w:rPr>
      </w:pPr>
      <w:r w:rsidRPr="006C56C9">
        <w:rPr>
          <w:rFonts w:ascii="Arial Narrow" w:hAnsi="Arial Narrow" w:cs="Arial"/>
          <w:sz w:val="22"/>
        </w:rPr>
        <w:t>PRESENTE</w:t>
      </w:r>
    </w:p>
    <w:p w:rsidR="005141F6" w:rsidRPr="006C56C9" w:rsidRDefault="005141F6" w:rsidP="005141F6">
      <w:pPr>
        <w:spacing w:before="120" w:after="120"/>
        <w:jc w:val="both"/>
        <w:rPr>
          <w:rFonts w:ascii="Arial Narrow" w:hAnsi="Arial Narrow" w:cs="Arial"/>
          <w:sz w:val="22"/>
        </w:rPr>
      </w:pPr>
      <w:r w:rsidRPr="006C56C9">
        <w:rPr>
          <w:rFonts w:ascii="Arial Narrow" w:hAnsi="Arial Narrow" w:cs="Arial"/>
          <w:sz w:val="22"/>
        </w:rPr>
        <w:t>EN CUMPLIMIENTO A LO ESTABLECIDO EN LA CONVOCATORIA DE ESTE PROCEDIMIENTO Y BAJO PROTESTA DE DECIR VERDAD, MANIFIESTO QUE LA EMPRESA __________________________ QUE REPRESENTO SE ENCUENTRA CLASIFICADA COMO _____________ DE ACUERDO AL ACUERDO POR EL QUE SE ESTABLECE LA ESTRATIFICACIÓN DE LAS MICRO, PEQUEÑAS Y MEDIANAS EMPRESAS, PUBLICADO EN EL DIARIO OFICIAL DE LA FEDERACIÓN, EL 30 DE NOVIEMBRE DE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2091"/>
        <w:gridCol w:w="2091"/>
        <w:gridCol w:w="2091"/>
        <w:gridCol w:w="2091"/>
      </w:tblGrid>
      <w:tr w:rsidR="005141F6" w:rsidRPr="006C56C9" w:rsidTr="000B74FD">
        <w:tc>
          <w:tcPr>
            <w:tcW w:w="10454" w:type="dxa"/>
            <w:gridSpan w:val="5"/>
          </w:tcPr>
          <w:p w:rsidR="005141F6" w:rsidRPr="006C56C9" w:rsidRDefault="005141F6" w:rsidP="000B74FD">
            <w:pPr>
              <w:spacing w:before="120" w:after="120"/>
              <w:jc w:val="both"/>
              <w:rPr>
                <w:rFonts w:ascii="Arial Narrow" w:hAnsi="Arial Narrow" w:cs="Arial"/>
                <w:b/>
                <w:sz w:val="16"/>
              </w:rPr>
            </w:pPr>
            <w:r w:rsidRPr="006C56C9">
              <w:rPr>
                <w:rFonts w:ascii="Arial Narrow" w:hAnsi="Arial Narrow" w:cs="Arial"/>
                <w:b/>
                <w:sz w:val="16"/>
              </w:rPr>
              <w:t>ESTRATIFICACIÓN</w:t>
            </w:r>
          </w:p>
        </w:tc>
      </w:tr>
      <w:tr w:rsidR="005141F6" w:rsidRPr="006C56C9" w:rsidTr="000B74FD">
        <w:tc>
          <w:tcPr>
            <w:tcW w:w="2090" w:type="dxa"/>
            <w:vAlign w:val="center"/>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TAMAÑO</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SECTOR</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RANGO DE NÚMERO DE TRABAJADORES</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RANGO DE MONTO DE VENTAS ANUALES (MDP)</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TOPE MÁXIMO COMBINADO*</w:t>
            </w:r>
          </w:p>
        </w:tc>
      </w:tr>
      <w:tr w:rsidR="005141F6" w:rsidRPr="006C56C9" w:rsidTr="000B74FD">
        <w:tc>
          <w:tcPr>
            <w:tcW w:w="2090" w:type="dxa"/>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MICRO</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TODAS</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HASTA 10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HASTA $4</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4.6</w:t>
            </w:r>
          </w:p>
        </w:tc>
      </w:tr>
      <w:tr w:rsidR="005141F6" w:rsidRPr="006C56C9" w:rsidTr="000B74FD">
        <w:tc>
          <w:tcPr>
            <w:tcW w:w="2090" w:type="dxa"/>
            <w:vMerge w:val="restart"/>
            <w:vAlign w:val="center"/>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PEQUEÑA</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COMERCIO</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11 HASTA 30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$4.01 HASTA $100</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93</w:t>
            </w:r>
          </w:p>
        </w:tc>
      </w:tr>
      <w:tr w:rsidR="005141F6" w:rsidRPr="006C56C9" w:rsidTr="000B74FD">
        <w:tc>
          <w:tcPr>
            <w:tcW w:w="2090" w:type="dxa"/>
            <w:vMerge/>
          </w:tcPr>
          <w:p w:rsidR="005141F6" w:rsidRPr="006C56C9" w:rsidRDefault="005141F6" w:rsidP="000B74FD">
            <w:pPr>
              <w:spacing w:before="120" w:after="120"/>
              <w:jc w:val="both"/>
              <w:rPr>
                <w:rFonts w:ascii="Arial Narrow" w:hAnsi="Arial Narrow" w:cs="Arial"/>
                <w:sz w:val="16"/>
              </w:rPr>
            </w:pP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INDUSTRIA Y SERVICIOS</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11 HASTA 50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$4.01 HASTA $100</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95</w:t>
            </w:r>
          </w:p>
        </w:tc>
      </w:tr>
      <w:tr w:rsidR="005141F6" w:rsidRPr="006C56C9" w:rsidTr="000B74FD">
        <w:tc>
          <w:tcPr>
            <w:tcW w:w="2090" w:type="dxa"/>
            <w:vMerge w:val="restart"/>
            <w:vAlign w:val="center"/>
          </w:tcPr>
          <w:p w:rsidR="005141F6" w:rsidRPr="00AA5158" w:rsidRDefault="005141F6" w:rsidP="000B74FD">
            <w:pPr>
              <w:spacing w:before="120" w:after="120"/>
              <w:jc w:val="both"/>
              <w:rPr>
                <w:rFonts w:ascii="Arial Narrow" w:hAnsi="Arial Narrow" w:cs="Arial"/>
                <w:sz w:val="16"/>
              </w:rPr>
            </w:pPr>
            <w:r w:rsidRPr="00AA5158">
              <w:rPr>
                <w:rFonts w:ascii="Arial Narrow" w:hAnsi="Arial Narrow" w:cs="Arial"/>
                <w:sz w:val="16"/>
              </w:rPr>
              <w:t>MEDIANA</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COMERCIO</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31 HASTA 100</w:t>
            </w:r>
          </w:p>
        </w:tc>
        <w:tc>
          <w:tcPr>
            <w:tcW w:w="2091" w:type="dxa"/>
            <w:vMerge w:val="restart"/>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$100.01 HASTA $250</w:t>
            </w:r>
          </w:p>
        </w:tc>
        <w:tc>
          <w:tcPr>
            <w:tcW w:w="2091" w:type="dxa"/>
            <w:vMerge w:val="restart"/>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235</w:t>
            </w:r>
          </w:p>
        </w:tc>
      </w:tr>
      <w:tr w:rsidR="005141F6" w:rsidRPr="006C56C9" w:rsidTr="000B74FD">
        <w:tc>
          <w:tcPr>
            <w:tcW w:w="2090" w:type="dxa"/>
            <w:vMerge/>
          </w:tcPr>
          <w:p w:rsidR="005141F6" w:rsidRPr="006C56C9" w:rsidRDefault="005141F6" w:rsidP="000B74FD">
            <w:pPr>
              <w:spacing w:before="120" w:after="120"/>
              <w:jc w:val="both"/>
              <w:rPr>
                <w:rFonts w:ascii="Arial Narrow" w:hAnsi="Arial Narrow" w:cs="Arial"/>
                <w:sz w:val="16"/>
              </w:rPr>
            </w:pP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SERVICIOS</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51 HASTA 100</w:t>
            </w:r>
          </w:p>
        </w:tc>
        <w:tc>
          <w:tcPr>
            <w:tcW w:w="2091" w:type="dxa"/>
            <w:vMerge/>
          </w:tcPr>
          <w:p w:rsidR="005141F6" w:rsidRPr="006C56C9" w:rsidRDefault="005141F6" w:rsidP="000B74FD">
            <w:pPr>
              <w:spacing w:before="120" w:after="120"/>
              <w:jc w:val="both"/>
              <w:rPr>
                <w:rFonts w:ascii="Arial Narrow" w:hAnsi="Arial Narrow" w:cs="Arial"/>
                <w:sz w:val="16"/>
              </w:rPr>
            </w:pPr>
          </w:p>
        </w:tc>
        <w:tc>
          <w:tcPr>
            <w:tcW w:w="2091" w:type="dxa"/>
            <w:vMerge/>
            <w:vAlign w:val="center"/>
          </w:tcPr>
          <w:p w:rsidR="005141F6" w:rsidRPr="006C56C9" w:rsidRDefault="005141F6" w:rsidP="000B74FD">
            <w:pPr>
              <w:spacing w:before="120" w:after="120"/>
              <w:jc w:val="both"/>
              <w:rPr>
                <w:rFonts w:ascii="Arial Narrow" w:hAnsi="Arial Narrow" w:cs="Arial"/>
                <w:sz w:val="16"/>
              </w:rPr>
            </w:pPr>
          </w:p>
        </w:tc>
      </w:tr>
      <w:tr w:rsidR="005141F6" w:rsidRPr="006C56C9" w:rsidTr="000B74FD">
        <w:tc>
          <w:tcPr>
            <w:tcW w:w="2090" w:type="dxa"/>
            <w:vMerge/>
          </w:tcPr>
          <w:p w:rsidR="005141F6" w:rsidRPr="006C56C9" w:rsidRDefault="005141F6" w:rsidP="000B74FD">
            <w:pPr>
              <w:spacing w:before="120" w:after="120"/>
              <w:jc w:val="both"/>
              <w:rPr>
                <w:rFonts w:ascii="Arial Narrow" w:hAnsi="Arial Narrow" w:cs="Arial"/>
                <w:sz w:val="16"/>
              </w:rPr>
            </w:pP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INDUSTRIA</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51 HASTA 250</w:t>
            </w:r>
          </w:p>
        </w:tc>
        <w:tc>
          <w:tcPr>
            <w:tcW w:w="2091" w:type="dxa"/>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DESDE $100.01 HASTA $250</w:t>
            </w:r>
          </w:p>
        </w:tc>
        <w:tc>
          <w:tcPr>
            <w:tcW w:w="2091" w:type="dxa"/>
            <w:vAlign w:val="center"/>
          </w:tcPr>
          <w:p w:rsidR="005141F6" w:rsidRPr="006C56C9" w:rsidRDefault="005141F6" w:rsidP="000B74FD">
            <w:pPr>
              <w:spacing w:before="120" w:after="120"/>
              <w:jc w:val="both"/>
              <w:rPr>
                <w:rFonts w:ascii="Arial Narrow" w:hAnsi="Arial Narrow" w:cs="Arial"/>
                <w:sz w:val="16"/>
              </w:rPr>
            </w:pPr>
            <w:r w:rsidRPr="006C56C9">
              <w:rPr>
                <w:rFonts w:ascii="Arial Narrow" w:hAnsi="Arial Narrow" w:cs="Arial"/>
                <w:sz w:val="16"/>
              </w:rPr>
              <w:t>250</w:t>
            </w:r>
          </w:p>
        </w:tc>
      </w:tr>
    </w:tbl>
    <w:p w:rsidR="005141F6" w:rsidRPr="006C56C9" w:rsidRDefault="005141F6" w:rsidP="005141F6">
      <w:pPr>
        <w:numPr>
          <w:ilvl w:val="0"/>
          <w:numId w:val="21"/>
        </w:numPr>
        <w:spacing w:before="120"/>
        <w:ind w:left="426"/>
        <w:jc w:val="both"/>
        <w:rPr>
          <w:rFonts w:ascii="Arial Narrow" w:hAnsi="Arial Narrow" w:cs="Arial"/>
          <w:b/>
          <w:sz w:val="22"/>
        </w:rPr>
      </w:pPr>
      <w:r w:rsidRPr="00AA5158">
        <w:rPr>
          <w:rFonts w:ascii="Arial Narrow" w:hAnsi="Arial Narrow" w:cs="Arial"/>
          <w:b/>
          <w:sz w:val="22"/>
        </w:rPr>
        <w:t>TOPE MÁXIMO COMBINADO = (TRABAJADO</w:t>
      </w:r>
      <w:r w:rsidRPr="006C56C9">
        <w:rPr>
          <w:rFonts w:ascii="Arial Narrow" w:hAnsi="Arial Narrow" w:cs="Arial"/>
          <w:b/>
          <w:sz w:val="22"/>
        </w:rPr>
        <w:t>RES) X 10% + (VENTAS ANUALES) X 90%.</w:t>
      </w:r>
    </w:p>
    <w:p w:rsidR="005141F6" w:rsidRPr="006C56C9" w:rsidRDefault="005141F6" w:rsidP="005141F6">
      <w:pPr>
        <w:spacing w:before="120"/>
        <w:ind w:left="66"/>
        <w:jc w:val="both"/>
        <w:rPr>
          <w:rFonts w:ascii="Arial Narrow" w:hAnsi="Arial Narrow" w:cs="Arial"/>
          <w:sz w:val="22"/>
        </w:rPr>
      </w:pPr>
      <w:r w:rsidRPr="006C56C9">
        <w:rPr>
          <w:rFonts w:ascii="Arial Narrow" w:hAnsi="Arial Narrow" w:cs="Arial"/>
          <w:sz w:val="22"/>
        </w:rPr>
        <w:t>EL TAMAÑO DE LA EMPRESA SE DETERMINA A PARTIR DEL PUNTAJE OBTENIDO CONFORME A LA SIGUIENTE FÓRMULA: PUNTAJE DE LA EMPRESA = (NÚMERO DE TRABAJADORES) X 10% + (MONTO DE VENTAS ANUALES) X 90%, EL CUAL DEBE SER IGUAL O MENOR AL TOPE DE CATEGORÍA.</w:t>
      </w:r>
    </w:p>
    <w:p w:rsidR="005141F6" w:rsidRPr="006C56C9" w:rsidRDefault="005141F6" w:rsidP="005141F6">
      <w:pPr>
        <w:spacing w:before="120"/>
        <w:jc w:val="both"/>
        <w:rPr>
          <w:rFonts w:ascii="Arial Narrow" w:hAnsi="Arial Narrow" w:cs="Arial"/>
          <w:b/>
          <w:sz w:val="22"/>
        </w:rPr>
      </w:pPr>
      <w:r w:rsidRPr="006C56C9">
        <w:rPr>
          <w:rFonts w:ascii="Arial Narrow" w:hAnsi="Arial Narrow" w:cs="Arial"/>
          <w:b/>
          <w:sz w:val="22"/>
        </w:rPr>
        <w:t>A T E N T A M E N T E</w:t>
      </w:r>
    </w:p>
    <w:p w:rsidR="005141F6" w:rsidRPr="006C56C9" w:rsidRDefault="005141F6" w:rsidP="005141F6">
      <w:pPr>
        <w:spacing w:after="600"/>
        <w:jc w:val="both"/>
        <w:rPr>
          <w:rFonts w:ascii="Arial Narrow" w:hAnsi="Arial Narrow" w:cs="Arial"/>
          <w:b/>
          <w:sz w:val="22"/>
        </w:rPr>
      </w:pPr>
      <w:r w:rsidRPr="006C56C9">
        <w:rPr>
          <w:rFonts w:ascii="Arial Narrow" w:hAnsi="Arial Narrow" w:cs="Arial"/>
          <w:b/>
          <w:sz w:val="22"/>
        </w:rPr>
        <w:t>NOMBRE DE LA EMPRESA</w:t>
      </w:r>
    </w:p>
    <w:p w:rsidR="005141F6" w:rsidRPr="006C56C9" w:rsidRDefault="005141F6" w:rsidP="005141F6">
      <w:pPr>
        <w:jc w:val="both"/>
        <w:rPr>
          <w:rFonts w:ascii="Arial Narrow" w:hAnsi="Arial Narrow" w:cs="Arial"/>
          <w:b/>
          <w:sz w:val="22"/>
        </w:rPr>
      </w:pPr>
      <w:r w:rsidRPr="006C56C9">
        <w:rPr>
          <w:rFonts w:ascii="Arial Narrow" w:hAnsi="Arial Narrow" w:cs="Arial"/>
          <w:b/>
          <w:sz w:val="22"/>
        </w:rPr>
        <w:t>REPRESENTANTE LEGAL</w:t>
      </w:r>
    </w:p>
    <w:p w:rsidR="005141F6" w:rsidRPr="006C56C9" w:rsidRDefault="005141F6" w:rsidP="005141F6">
      <w:pPr>
        <w:pStyle w:val="Documento1"/>
        <w:keepNext w:val="0"/>
        <w:keepLines w:val="0"/>
        <w:tabs>
          <w:tab w:val="clear" w:pos="-720"/>
          <w:tab w:val="left" w:pos="2694"/>
        </w:tabs>
        <w:suppressAutoHyphens w:val="0"/>
        <w:jc w:val="center"/>
        <w:rPr>
          <w:rFonts w:ascii="Arial Narrow" w:hAnsi="Arial Narrow"/>
          <w:b/>
          <w:lang w:val="es-ES"/>
        </w:rPr>
      </w:pPr>
      <w:r w:rsidRPr="006C56C9">
        <w:rPr>
          <w:rFonts w:ascii="Arial Narrow" w:hAnsi="Arial Narrow" w:cs="Arial"/>
          <w:b/>
          <w:sz w:val="22"/>
          <w:lang w:val="es-ES"/>
        </w:rPr>
        <w:br w:type="page"/>
      </w:r>
      <w:r w:rsidRPr="006C56C9">
        <w:rPr>
          <w:rFonts w:ascii="Arial Narrow" w:hAnsi="Arial Narrow"/>
          <w:b/>
          <w:lang w:val="es-ES"/>
        </w:rPr>
        <w:t>ANEXO 12</w:t>
      </w:r>
    </w:p>
    <w:p w:rsidR="005141F6" w:rsidRPr="006C56C9" w:rsidRDefault="005141F6" w:rsidP="005141F6">
      <w:pPr>
        <w:pStyle w:val="Documento1"/>
        <w:keepNext w:val="0"/>
        <w:keepLines w:val="0"/>
        <w:tabs>
          <w:tab w:val="clear" w:pos="-720"/>
          <w:tab w:val="left" w:pos="2694"/>
        </w:tabs>
        <w:suppressAutoHyphens w:val="0"/>
        <w:jc w:val="center"/>
        <w:rPr>
          <w:rFonts w:ascii="Arial Narrow" w:hAnsi="Arial Narrow"/>
          <w:b/>
          <w:lang w:val="es-ES"/>
        </w:rPr>
      </w:pPr>
    </w:p>
    <w:p w:rsidR="005141F6" w:rsidRPr="00AA5158" w:rsidRDefault="005141F6" w:rsidP="005141F6">
      <w:pPr>
        <w:pStyle w:val="Documento1"/>
        <w:keepNext w:val="0"/>
        <w:keepLines w:val="0"/>
        <w:tabs>
          <w:tab w:val="clear" w:pos="-720"/>
          <w:tab w:val="left" w:pos="2694"/>
        </w:tabs>
        <w:suppressAutoHyphens w:val="0"/>
        <w:jc w:val="center"/>
        <w:rPr>
          <w:rFonts w:ascii="Arial Narrow" w:hAnsi="Arial Narrow" w:cs="Arial"/>
          <w:b/>
          <w:szCs w:val="24"/>
          <w:lang w:val="es-MX"/>
        </w:rPr>
      </w:pPr>
      <w:r w:rsidRPr="006C56C9">
        <w:rPr>
          <w:rFonts w:ascii="Arial Narrow" w:hAnsi="Arial Narrow"/>
          <w:b/>
          <w:lang w:val="es-MX"/>
        </w:rPr>
        <w:t>DECLARACIÓN DE NACIONALIDAD MEXICANA</w:t>
      </w:r>
    </w:p>
    <w:p w:rsidR="005141F6" w:rsidRPr="006C56C9" w:rsidRDefault="005141F6" w:rsidP="005141F6">
      <w:pPr>
        <w:tabs>
          <w:tab w:val="left" w:pos="-720"/>
        </w:tabs>
        <w:suppressAutoHyphens/>
        <w:ind w:left="306" w:right="306"/>
        <w:jc w:val="both"/>
        <w:rPr>
          <w:rFonts w:ascii="Arial Narrow" w:hAnsi="Arial Narrow"/>
          <w:b/>
          <w:spacing w:val="-2"/>
        </w:rPr>
      </w:pPr>
    </w:p>
    <w:p w:rsidR="005141F6" w:rsidRPr="006C56C9" w:rsidRDefault="005141F6" w:rsidP="005141F6">
      <w:pPr>
        <w:spacing w:before="120" w:after="120"/>
        <w:jc w:val="right"/>
        <w:rPr>
          <w:rFonts w:ascii="Arial Narrow" w:hAnsi="Arial Narrow" w:cs="Arial"/>
          <w:sz w:val="22"/>
        </w:rPr>
      </w:pPr>
      <w:r w:rsidRPr="006C56C9">
        <w:rPr>
          <w:rFonts w:ascii="Arial Narrow" w:hAnsi="Arial Narrow" w:cs="Arial"/>
          <w:sz w:val="22"/>
        </w:rPr>
        <w:t xml:space="preserve">MÉXICO, D.F., </w:t>
      </w:r>
    </w:p>
    <w:p w:rsidR="005141F6" w:rsidRPr="006C56C9" w:rsidRDefault="005141F6" w:rsidP="005141F6">
      <w:pPr>
        <w:jc w:val="both"/>
        <w:rPr>
          <w:rFonts w:ascii="Arial Narrow" w:hAnsi="Arial Narrow" w:cs="Arial"/>
          <w:sz w:val="22"/>
        </w:rPr>
      </w:pPr>
      <w:r w:rsidRPr="006C56C9">
        <w:rPr>
          <w:rFonts w:ascii="Arial Narrow" w:hAnsi="Arial Narrow" w:cs="Arial"/>
          <w:sz w:val="22"/>
        </w:rPr>
        <w:t>DIRECCIÓN GENERAL ADJUNTA</w:t>
      </w:r>
    </w:p>
    <w:p w:rsidR="005141F6" w:rsidRPr="006C56C9" w:rsidRDefault="005141F6" w:rsidP="005141F6">
      <w:pPr>
        <w:jc w:val="both"/>
        <w:rPr>
          <w:rFonts w:ascii="Arial Narrow" w:hAnsi="Arial Narrow" w:cs="Arial"/>
          <w:sz w:val="22"/>
        </w:rPr>
      </w:pPr>
      <w:r w:rsidRPr="006C56C9">
        <w:rPr>
          <w:rFonts w:ascii="Arial Narrow" w:hAnsi="Arial Narrow" w:cs="Arial"/>
          <w:sz w:val="22"/>
        </w:rPr>
        <w:t>COORDINACIÓN DE LA SOCIEDAD DE LA INFORMACIÓN Y EL CONOCIMIENTO</w:t>
      </w:r>
    </w:p>
    <w:p w:rsidR="005141F6" w:rsidRPr="006C56C9" w:rsidRDefault="005141F6" w:rsidP="005141F6">
      <w:pPr>
        <w:jc w:val="both"/>
        <w:rPr>
          <w:rFonts w:ascii="Arial Narrow" w:hAnsi="Arial Narrow" w:cs="Arial"/>
          <w:sz w:val="22"/>
        </w:rPr>
      </w:pPr>
      <w:r w:rsidRPr="006C56C9">
        <w:rPr>
          <w:rFonts w:ascii="Arial Narrow" w:hAnsi="Arial Narrow" w:cs="Arial"/>
          <w:sz w:val="22"/>
        </w:rPr>
        <w:t>SECRETARÍA DE COMUNICACIONES Y TRANSPORTES</w:t>
      </w:r>
    </w:p>
    <w:p w:rsidR="005141F6" w:rsidRPr="006C56C9" w:rsidRDefault="005141F6" w:rsidP="005141F6">
      <w:pPr>
        <w:spacing w:after="120"/>
        <w:jc w:val="both"/>
        <w:rPr>
          <w:rFonts w:ascii="Arial Narrow" w:hAnsi="Arial Narrow" w:cs="Arial"/>
          <w:sz w:val="22"/>
        </w:rPr>
      </w:pPr>
      <w:r w:rsidRPr="006C56C9">
        <w:rPr>
          <w:rFonts w:ascii="Arial Narrow" w:hAnsi="Arial Narrow" w:cs="Arial"/>
          <w:sz w:val="22"/>
        </w:rPr>
        <w:t>PRESENTE</w:t>
      </w:r>
    </w:p>
    <w:p w:rsidR="005141F6" w:rsidRPr="006C56C9" w:rsidRDefault="005141F6" w:rsidP="005141F6">
      <w:pPr>
        <w:tabs>
          <w:tab w:val="left" w:pos="-720"/>
        </w:tabs>
        <w:suppressAutoHyphens/>
        <w:ind w:left="306" w:right="306"/>
        <w:jc w:val="both"/>
        <w:rPr>
          <w:rFonts w:ascii="Arial Narrow" w:hAnsi="Arial Narrow"/>
          <w:spacing w:val="-3"/>
        </w:rPr>
      </w:pPr>
    </w:p>
    <w:p w:rsidR="005141F6" w:rsidRPr="006C56C9" w:rsidRDefault="005141F6" w:rsidP="005141F6">
      <w:pPr>
        <w:tabs>
          <w:tab w:val="left" w:pos="-720"/>
        </w:tabs>
        <w:suppressAutoHyphens/>
        <w:jc w:val="both"/>
        <w:rPr>
          <w:rFonts w:ascii="Arial Narrow" w:hAnsi="Arial Narrow" w:cs="Arial"/>
          <w:spacing w:val="-2"/>
        </w:rPr>
      </w:pPr>
      <w:r w:rsidRPr="006C56C9">
        <w:rPr>
          <w:rFonts w:ascii="Arial Narrow" w:hAnsi="Arial Narrow" w:cs="Arial"/>
          <w:spacing w:val="-2"/>
        </w:rPr>
        <w:t xml:space="preserve">Me refiero al procedimiento de Licitación Pública Nacional Electrónica número </w:t>
      </w:r>
      <w:r w:rsidRPr="006C56C9">
        <w:rPr>
          <w:rFonts w:ascii="Arial Narrow" w:hAnsi="Arial Narrow" w:cs="Arial"/>
          <w:b/>
          <w:bCs/>
        </w:rPr>
        <w:t>LA-000000000-N7-2012</w:t>
      </w:r>
      <w:r w:rsidRPr="006C56C9">
        <w:rPr>
          <w:rFonts w:ascii="Arial Narrow" w:hAnsi="Arial Narrow" w:cs="Arial"/>
          <w:spacing w:val="-2"/>
        </w:rPr>
        <w:t xml:space="preserve">, en el que mi representada, la empresa </w:t>
      </w:r>
      <w:r w:rsidRPr="006C56C9">
        <w:rPr>
          <w:rFonts w:ascii="Arial Narrow" w:hAnsi="Arial Narrow" w:cs="Arial"/>
          <w:spacing w:val="-2"/>
          <w:u w:val="single"/>
        </w:rPr>
        <w:t>_____________________________________</w:t>
      </w:r>
      <w:r w:rsidRPr="006C56C9">
        <w:rPr>
          <w:rFonts w:ascii="Arial Narrow" w:hAnsi="Arial Narrow" w:cs="Arial"/>
          <w:spacing w:val="-2"/>
        </w:rPr>
        <w:t xml:space="preserve"> participa a través de la proposición adjunta.</w:t>
      </w:r>
    </w:p>
    <w:p w:rsidR="005141F6" w:rsidRPr="006C56C9" w:rsidRDefault="005141F6" w:rsidP="005141F6">
      <w:pPr>
        <w:tabs>
          <w:tab w:val="left" w:pos="-720"/>
        </w:tabs>
        <w:suppressAutoHyphens/>
        <w:jc w:val="both"/>
        <w:rPr>
          <w:rFonts w:ascii="Arial Narrow" w:hAnsi="Arial Narrow" w:cs="Arial"/>
          <w:spacing w:val="-2"/>
        </w:rPr>
      </w:pPr>
    </w:p>
    <w:p w:rsidR="005141F6" w:rsidRPr="006C56C9" w:rsidRDefault="005141F6" w:rsidP="005141F6">
      <w:pPr>
        <w:pStyle w:val="Ttulo6"/>
        <w:ind w:left="0" w:right="-106"/>
        <w:jc w:val="both"/>
        <w:rPr>
          <w:b/>
          <w:i/>
          <w:sz w:val="20"/>
        </w:rPr>
      </w:pPr>
      <w:r w:rsidRPr="006C56C9">
        <w:rPr>
          <w:b/>
          <w:i/>
          <w:sz w:val="20"/>
        </w:rPr>
        <w:t>Sobre el particular, manifiesto “bajo protesta de decir verdad” que mi representada es de nacionalidad mexicana.</w:t>
      </w:r>
    </w:p>
    <w:p w:rsidR="005141F6" w:rsidRPr="006C56C9" w:rsidRDefault="005141F6" w:rsidP="005141F6">
      <w:pPr>
        <w:tabs>
          <w:tab w:val="left" w:pos="-720"/>
        </w:tabs>
        <w:suppressAutoHyphens/>
        <w:jc w:val="both"/>
        <w:rPr>
          <w:rFonts w:ascii="Arial Narrow" w:hAnsi="Arial Narrow" w:cs="Arial"/>
          <w:spacing w:val="-2"/>
        </w:rPr>
      </w:pPr>
    </w:p>
    <w:p w:rsidR="005141F6" w:rsidRPr="006C56C9" w:rsidRDefault="005141F6" w:rsidP="005141F6">
      <w:pPr>
        <w:tabs>
          <w:tab w:val="left" w:pos="-720"/>
        </w:tabs>
        <w:suppressAutoHyphens/>
        <w:jc w:val="both"/>
        <w:rPr>
          <w:rFonts w:ascii="Arial Narrow" w:hAnsi="Arial Narrow" w:cs="Arial"/>
          <w:spacing w:val="-2"/>
        </w:rPr>
      </w:pPr>
    </w:p>
    <w:p w:rsidR="005141F6" w:rsidRPr="006C56C9" w:rsidRDefault="005141F6" w:rsidP="005141F6">
      <w:pPr>
        <w:tabs>
          <w:tab w:val="left" w:pos="-720"/>
        </w:tabs>
        <w:suppressAutoHyphens/>
        <w:jc w:val="both"/>
        <w:rPr>
          <w:rFonts w:ascii="Arial Narrow" w:hAnsi="Arial Narrow" w:cs="Arial"/>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0"/>
      </w:tblGrid>
      <w:tr w:rsidR="005141F6" w:rsidRPr="006C56C9" w:rsidTr="000B74FD">
        <w:trPr>
          <w:trHeight w:val="1034"/>
          <w:jc w:val="center"/>
        </w:trPr>
        <w:tc>
          <w:tcPr>
            <w:tcW w:w="8890" w:type="dxa"/>
          </w:tcPr>
          <w:p w:rsidR="005141F6" w:rsidRPr="006C56C9" w:rsidRDefault="005141F6" w:rsidP="000B74FD">
            <w:pPr>
              <w:jc w:val="both"/>
              <w:rPr>
                <w:rFonts w:ascii="Arial Narrow" w:hAnsi="Arial Narrow" w:cs="Arial"/>
                <w:b/>
                <w:bCs/>
                <w:sz w:val="18"/>
              </w:rPr>
            </w:pPr>
            <w:r w:rsidRPr="006C56C9">
              <w:rPr>
                <w:rFonts w:ascii="Arial Narrow" w:hAnsi="Arial Narrow" w:cs="Arial"/>
                <w:b/>
                <w:bCs/>
                <w:sz w:val="18"/>
              </w:rPr>
              <w:t>ATENTAMENTE</w:t>
            </w:r>
          </w:p>
          <w:p w:rsidR="005141F6" w:rsidRPr="006C56C9" w:rsidRDefault="005141F6" w:rsidP="000B74FD">
            <w:pPr>
              <w:jc w:val="both"/>
              <w:rPr>
                <w:rFonts w:ascii="Arial Narrow" w:hAnsi="Arial Narrow" w:cs="Arial"/>
                <w:b/>
                <w:bCs/>
                <w:sz w:val="18"/>
              </w:rPr>
            </w:pPr>
          </w:p>
          <w:p w:rsidR="005141F6" w:rsidRPr="006C56C9" w:rsidRDefault="005141F6" w:rsidP="000B74FD">
            <w:pPr>
              <w:jc w:val="both"/>
              <w:rPr>
                <w:rFonts w:ascii="Arial Narrow" w:hAnsi="Arial Narrow" w:cs="Arial"/>
                <w:b/>
                <w:bCs/>
                <w:sz w:val="18"/>
              </w:rPr>
            </w:pPr>
          </w:p>
          <w:p w:rsidR="005141F6" w:rsidRPr="006C56C9" w:rsidRDefault="005141F6" w:rsidP="000B74FD">
            <w:pPr>
              <w:jc w:val="both"/>
              <w:rPr>
                <w:rFonts w:ascii="Arial Narrow" w:hAnsi="Arial Narrow" w:cs="Arial"/>
                <w:b/>
                <w:bCs/>
                <w:sz w:val="18"/>
              </w:rPr>
            </w:pPr>
          </w:p>
          <w:p w:rsidR="005141F6" w:rsidRPr="006C56C9" w:rsidRDefault="005141F6" w:rsidP="000B74FD">
            <w:pPr>
              <w:tabs>
                <w:tab w:val="left" w:pos="1"/>
                <w:tab w:val="left" w:pos="720"/>
              </w:tabs>
              <w:ind w:right="23"/>
              <w:jc w:val="both"/>
              <w:rPr>
                <w:rFonts w:ascii="Arial Narrow" w:hAnsi="Arial Narrow" w:cs="Arial"/>
                <w:sz w:val="18"/>
                <w:szCs w:val="18"/>
              </w:rPr>
            </w:pPr>
          </w:p>
          <w:p w:rsidR="005141F6" w:rsidRPr="006C56C9" w:rsidRDefault="005141F6" w:rsidP="000B74FD">
            <w:pPr>
              <w:tabs>
                <w:tab w:val="left" w:pos="1"/>
                <w:tab w:val="left" w:pos="720"/>
              </w:tabs>
              <w:ind w:right="23"/>
              <w:jc w:val="both"/>
              <w:rPr>
                <w:rFonts w:ascii="Arial Narrow" w:hAnsi="Arial Narrow" w:cs="Arial"/>
                <w:sz w:val="18"/>
                <w:szCs w:val="18"/>
              </w:rPr>
            </w:pPr>
            <w:r w:rsidRPr="006C56C9">
              <w:rPr>
                <w:rFonts w:ascii="Arial Narrow" w:hAnsi="Arial Narrow" w:cs="Arial"/>
                <w:sz w:val="18"/>
                <w:szCs w:val="18"/>
              </w:rPr>
              <w:t>__________________________________________________</w:t>
            </w:r>
          </w:p>
          <w:p w:rsidR="005141F6" w:rsidRPr="006C56C9" w:rsidRDefault="005141F6" w:rsidP="000B74FD">
            <w:pPr>
              <w:ind w:right="22"/>
              <w:jc w:val="both"/>
              <w:rPr>
                <w:rFonts w:ascii="Arial Narrow" w:hAnsi="Arial Narrow" w:cs="Arial"/>
                <w:b/>
                <w:smallCaps/>
                <w:sz w:val="18"/>
                <w:szCs w:val="18"/>
              </w:rPr>
            </w:pPr>
            <w:r w:rsidRPr="006C56C9">
              <w:rPr>
                <w:rFonts w:ascii="Arial Narrow" w:hAnsi="Arial Narrow" w:cs="Arial"/>
                <w:b/>
                <w:smallCaps/>
                <w:sz w:val="18"/>
                <w:szCs w:val="18"/>
              </w:rPr>
              <w:t>Nombre, Cargo y Firma del Representante</w:t>
            </w:r>
          </w:p>
          <w:p w:rsidR="005141F6" w:rsidRPr="006C56C9" w:rsidRDefault="005141F6" w:rsidP="000B74FD">
            <w:pPr>
              <w:tabs>
                <w:tab w:val="left" w:pos="-720"/>
              </w:tabs>
              <w:suppressAutoHyphens/>
              <w:ind w:left="306" w:right="306"/>
              <w:jc w:val="both"/>
              <w:rPr>
                <w:rFonts w:ascii="Arial Narrow" w:hAnsi="Arial Narrow"/>
                <w:spacing w:val="-2"/>
              </w:rPr>
            </w:pPr>
            <w:r w:rsidRPr="006C56C9">
              <w:rPr>
                <w:rFonts w:ascii="Arial Narrow" w:hAnsi="Arial Narrow" w:cs="Arial"/>
                <w:b/>
                <w:smallCaps/>
                <w:sz w:val="18"/>
                <w:szCs w:val="18"/>
              </w:rPr>
              <w:t>Legal del Participante</w:t>
            </w:r>
          </w:p>
          <w:p w:rsidR="005141F6" w:rsidRPr="006C56C9" w:rsidRDefault="005141F6" w:rsidP="000B74FD">
            <w:pPr>
              <w:tabs>
                <w:tab w:val="left" w:pos="-720"/>
              </w:tabs>
              <w:suppressAutoHyphens/>
              <w:ind w:right="306"/>
              <w:jc w:val="both"/>
              <w:rPr>
                <w:rFonts w:ascii="Arial Narrow" w:hAnsi="Arial Narrow" w:cs="Arial"/>
                <w:spacing w:val="-2"/>
              </w:rPr>
            </w:pPr>
          </w:p>
        </w:tc>
      </w:tr>
    </w:tbl>
    <w:p w:rsidR="005141F6" w:rsidRPr="00AA5158" w:rsidRDefault="005141F6" w:rsidP="005141F6">
      <w:pPr>
        <w:jc w:val="both"/>
        <w:rPr>
          <w:rFonts w:ascii="Arial Narrow" w:hAnsi="Arial Narrow"/>
          <w:b/>
          <w:sz w:val="22"/>
        </w:rPr>
      </w:pPr>
    </w:p>
    <w:p w:rsidR="005141F6" w:rsidRPr="006C56C9" w:rsidRDefault="005141F6" w:rsidP="005141F6">
      <w:pPr>
        <w:rPr>
          <w:rFonts w:ascii="Arial Narrow" w:hAnsi="Arial Narrow"/>
        </w:rPr>
      </w:pPr>
    </w:p>
    <w:p w:rsidR="00703FFB" w:rsidRPr="006C56C9" w:rsidRDefault="00703FFB">
      <w:pPr>
        <w:rPr>
          <w:rFonts w:ascii="Arial Narrow" w:hAnsi="Arial Narrow"/>
        </w:rPr>
      </w:pPr>
    </w:p>
    <w:sectPr w:rsidR="00703FFB" w:rsidRPr="006C56C9" w:rsidSect="009F1E5E">
      <w:footnotePr>
        <w:numRestart w:val="eachSect"/>
      </w:footnotePr>
      <w:pgSz w:w="12242" w:h="15842" w:code="1"/>
      <w:pgMar w:top="2024" w:right="964" w:bottom="1134" w:left="964" w:header="425"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B8" w:rsidRDefault="00FF07B8">
      <w:r>
        <w:separator/>
      </w:r>
    </w:p>
  </w:endnote>
  <w:endnote w:type="continuationSeparator" w:id="0">
    <w:p w:rsidR="00FF07B8" w:rsidRDefault="00FF07B8">
      <w:r>
        <w:continuationSeparator/>
      </w:r>
    </w:p>
  </w:endnote>
  <w:endnote w:type="continuationNotice" w:id="1">
    <w:p w:rsidR="00FF07B8" w:rsidRDefault="00FF07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Univers Extende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Default="004D4700">
    <w:pPr>
      <w:pStyle w:val="Textodeglobo"/>
      <w:framePr w:wrap="around" w:vAnchor="text" w:hAnchor="margin" w:xAlign="center" w:y="1"/>
      <w:rPr>
        <w:rStyle w:val="Nmerodepgina"/>
      </w:rPr>
    </w:pPr>
    <w:r>
      <w:rPr>
        <w:rStyle w:val="Nmerodepgina"/>
      </w:rPr>
      <w:fldChar w:fldCharType="begin"/>
    </w:r>
    <w:r w:rsidR="00367CC3">
      <w:rPr>
        <w:rStyle w:val="Nmerodepgina"/>
      </w:rPr>
      <w:instrText xml:space="preserve">PAGE  </w:instrText>
    </w:r>
    <w:r>
      <w:rPr>
        <w:rStyle w:val="Nmerodepgina"/>
      </w:rPr>
      <w:fldChar w:fldCharType="end"/>
    </w:r>
  </w:p>
  <w:p w:rsidR="00367CC3" w:rsidRDefault="00367CC3">
    <w:pPr>
      <w:pStyle w:val="Textodeglob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Pr="00E6550A" w:rsidRDefault="004D4700" w:rsidP="000B74FD">
    <w:pPr>
      <w:pStyle w:val="Textodeglobo"/>
      <w:framePr w:w="665" w:h="962" w:hRule="exact" w:wrap="around" w:vAnchor="text" w:hAnchor="page" w:x="5673" w:y="276"/>
      <w:jc w:val="center"/>
      <w:rPr>
        <w:rStyle w:val="Nmerodepgina"/>
        <w:rFonts w:ascii="Arial Narrow" w:hAnsi="Arial Narrow"/>
        <w:b/>
        <w:sz w:val="18"/>
      </w:rPr>
    </w:pPr>
    <w:r w:rsidRPr="00E6550A">
      <w:rPr>
        <w:rStyle w:val="Nmerodepgina"/>
        <w:rFonts w:ascii="Arial Narrow" w:hAnsi="Arial Narrow"/>
        <w:b/>
        <w:sz w:val="18"/>
      </w:rPr>
      <w:fldChar w:fldCharType="begin"/>
    </w:r>
    <w:r w:rsidR="00367CC3" w:rsidRPr="00E6550A">
      <w:rPr>
        <w:rStyle w:val="Nmerodepgina"/>
        <w:rFonts w:ascii="Arial Narrow" w:hAnsi="Arial Narrow"/>
        <w:b/>
        <w:sz w:val="18"/>
      </w:rPr>
      <w:instrText xml:space="preserve">PAGE  </w:instrText>
    </w:r>
    <w:r w:rsidRPr="00E6550A">
      <w:rPr>
        <w:rStyle w:val="Nmerodepgina"/>
        <w:rFonts w:ascii="Arial Narrow" w:hAnsi="Arial Narrow"/>
        <w:b/>
        <w:sz w:val="18"/>
      </w:rPr>
      <w:fldChar w:fldCharType="separate"/>
    </w:r>
    <w:r w:rsidR="00B94140">
      <w:rPr>
        <w:rStyle w:val="Nmerodepgina"/>
        <w:rFonts w:ascii="Arial Narrow" w:hAnsi="Arial Narrow"/>
        <w:b/>
        <w:noProof/>
        <w:sz w:val="18"/>
      </w:rPr>
      <w:t>1</w:t>
    </w:r>
    <w:r w:rsidRPr="00E6550A">
      <w:rPr>
        <w:rStyle w:val="Nmerodepgina"/>
        <w:rFonts w:ascii="Arial Narrow" w:hAnsi="Arial Narrow"/>
        <w:b/>
        <w:sz w:val="18"/>
      </w:rPr>
      <w:fldChar w:fldCharType="end"/>
    </w:r>
  </w:p>
  <w:p w:rsidR="00367CC3" w:rsidRPr="00B10F77" w:rsidRDefault="00367CC3" w:rsidP="000B74FD">
    <w:pPr>
      <w:pStyle w:val="Textodeglob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B8" w:rsidRDefault="00FF07B8">
      <w:r>
        <w:separator/>
      </w:r>
    </w:p>
  </w:footnote>
  <w:footnote w:type="continuationSeparator" w:id="0">
    <w:p w:rsidR="00FF07B8" w:rsidRDefault="00FF07B8">
      <w:r>
        <w:continuationSeparator/>
      </w:r>
    </w:p>
  </w:footnote>
  <w:footnote w:type="continuationNotice" w:id="1">
    <w:p w:rsidR="00FF07B8" w:rsidRDefault="00FF07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Pr="00517EF1" w:rsidRDefault="00367CC3" w:rsidP="000B74FD">
    <w:pPr>
      <w:ind w:left="1341" w:firstLine="3699"/>
      <w:jc w:val="right"/>
      <w:rPr>
        <w:rFonts w:cs="Arial"/>
        <w:sz w:val="18"/>
        <w:szCs w:val="18"/>
      </w:rPr>
    </w:pPr>
    <w:r>
      <w:rPr>
        <w:noProof/>
        <w:sz w:val="18"/>
        <w:szCs w:val="18"/>
      </w:rPr>
      <w:drawing>
        <wp:anchor distT="0" distB="0" distL="114300" distR="114300" simplePos="0" relativeHeight="251657216" behindDoc="0" locked="0" layoutInCell="1" allowOverlap="0">
          <wp:simplePos x="0" y="0"/>
          <wp:positionH relativeFrom="column">
            <wp:posOffset>34290</wp:posOffset>
          </wp:positionH>
          <wp:positionV relativeFrom="page">
            <wp:posOffset>390525</wp:posOffset>
          </wp:positionV>
          <wp:extent cx="1251585" cy="768350"/>
          <wp:effectExtent l="0" t="0" r="5715" b="0"/>
          <wp:wrapSquare wrapText="bothSides"/>
          <wp:docPr id="1" name="Imagen 4" descr="LOGOCONELESCUDOEN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CONELESCUDOENNEGR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1585" cy="768350"/>
                  </a:xfrm>
                  <a:prstGeom prst="rect">
                    <a:avLst/>
                  </a:prstGeom>
                  <a:noFill/>
                  <a:ln>
                    <a:noFill/>
                  </a:ln>
                </pic:spPr>
              </pic:pic>
            </a:graphicData>
          </a:graphic>
        </wp:anchor>
      </w:drawing>
    </w:r>
    <w:r w:rsidRPr="00517EF1">
      <w:rPr>
        <w:rFonts w:cs="Arial"/>
        <w:sz w:val="18"/>
        <w:szCs w:val="18"/>
      </w:rPr>
      <w:t>SCT-FI-10-07</w:t>
    </w:r>
  </w:p>
  <w:p w:rsidR="00367CC3" w:rsidRPr="00D7362B" w:rsidRDefault="00367CC3" w:rsidP="000B74FD">
    <w:pPr>
      <w:spacing w:after="1000"/>
      <w:ind w:left="1344"/>
      <w:jc w:val="right"/>
      <w:rPr>
        <w:sz w:val="18"/>
        <w:szCs w:val="18"/>
      </w:rPr>
    </w:pPr>
    <w:r w:rsidRPr="00517EF1">
      <w:rPr>
        <w:sz w:val="18"/>
        <w:szCs w:val="18"/>
      </w:rPr>
      <w:t>LICITACIÓN PÚBLICA NACIONAL ELECTRÓNICA</w:t>
    </w:r>
    <w:r w:rsidRPr="00615515">
      <w:rPr>
        <w:bCs/>
        <w:iCs/>
        <w:sz w:val="18"/>
        <w:szCs w:val="18"/>
      </w:rPr>
      <w:t xml:space="preserve"> </w:t>
    </w:r>
    <w:r w:rsidRPr="00B26293">
      <w:rPr>
        <w:sz w:val="18"/>
        <w:szCs w:val="18"/>
      </w:rPr>
      <w:t xml:space="preserve">No. </w:t>
    </w:r>
    <w:r>
      <w:rPr>
        <w:sz w:val="18"/>
        <w:szCs w:val="18"/>
      </w:rPr>
      <w:t>LA-09000937-N</w:t>
    </w:r>
    <w:r w:rsidRPr="00566AB2">
      <w:rPr>
        <w:sz w:val="18"/>
        <w:szCs w:val="18"/>
        <w:highlight w:val="yellow"/>
      </w:rPr>
      <w:t>X</w:t>
    </w:r>
    <w:r>
      <w:rPr>
        <w:sz w:val="18"/>
        <w:szCs w:val="18"/>
      </w:rPr>
      <w:t>-2012</w:t>
    </w:r>
  </w:p>
  <w:p w:rsidR="00367CC3" w:rsidRPr="00D7362B" w:rsidRDefault="00367CC3" w:rsidP="000B74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3" w:rsidRDefault="00367CC3" w:rsidP="000B74FD">
    <w:pPr>
      <w:ind w:left="1341" w:firstLine="3699"/>
      <w:jc w:val="right"/>
      <w:rPr>
        <w:rFonts w:cs="Arial"/>
        <w:sz w:val="18"/>
        <w:szCs w:val="18"/>
      </w:rPr>
    </w:pPr>
  </w:p>
  <w:p w:rsidR="00367CC3" w:rsidRPr="00517EF1" w:rsidRDefault="00367CC3" w:rsidP="000B74FD">
    <w:pPr>
      <w:ind w:left="1341" w:firstLine="3699"/>
      <w:jc w:val="right"/>
      <w:rPr>
        <w:rFonts w:cs="Arial"/>
        <w:sz w:val="18"/>
        <w:szCs w:val="18"/>
      </w:rPr>
    </w:pPr>
    <w:r>
      <w:rPr>
        <w:noProof/>
        <w:sz w:val="18"/>
        <w:szCs w:val="18"/>
      </w:rPr>
      <w:drawing>
        <wp:anchor distT="0" distB="0" distL="114300" distR="114300" simplePos="0" relativeHeight="251658240" behindDoc="0" locked="0" layoutInCell="1" allowOverlap="0">
          <wp:simplePos x="0" y="0"/>
          <wp:positionH relativeFrom="column">
            <wp:posOffset>34290</wp:posOffset>
          </wp:positionH>
          <wp:positionV relativeFrom="page">
            <wp:posOffset>390525</wp:posOffset>
          </wp:positionV>
          <wp:extent cx="1251585" cy="768350"/>
          <wp:effectExtent l="0" t="0" r="5715" b="0"/>
          <wp:wrapSquare wrapText="bothSides"/>
          <wp:docPr id="2" name="Imagen 2" descr="LOGOCONELESCUDOEN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NELESCUDOENNEGR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1585" cy="768350"/>
                  </a:xfrm>
                  <a:prstGeom prst="rect">
                    <a:avLst/>
                  </a:prstGeom>
                  <a:noFill/>
                  <a:ln>
                    <a:noFill/>
                  </a:ln>
                </pic:spPr>
              </pic:pic>
            </a:graphicData>
          </a:graphic>
        </wp:anchor>
      </w:drawing>
    </w:r>
  </w:p>
  <w:p w:rsidR="00367CC3" w:rsidRPr="00D7362B" w:rsidRDefault="00367CC3" w:rsidP="000B74FD">
    <w:pPr>
      <w:spacing w:after="1000"/>
      <w:ind w:left="1344" w:firstLine="1917"/>
      <w:jc w:val="right"/>
      <w:rPr>
        <w:sz w:val="18"/>
        <w:szCs w:val="18"/>
      </w:rPr>
    </w:pPr>
    <w:r w:rsidRPr="00517EF1">
      <w:rPr>
        <w:sz w:val="18"/>
        <w:szCs w:val="18"/>
      </w:rPr>
      <w:t>LICITACIÓN PÚBLICA NACIONAL ELECTRÓNICA</w:t>
    </w:r>
    <w:r w:rsidRPr="00615515">
      <w:rPr>
        <w:bCs/>
        <w:iCs/>
        <w:sz w:val="18"/>
        <w:szCs w:val="18"/>
      </w:rPr>
      <w:t xml:space="preserve"> </w:t>
    </w:r>
    <w:r w:rsidRPr="00B26293">
      <w:rPr>
        <w:sz w:val="18"/>
        <w:szCs w:val="18"/>
      </w:rPr>
      <w:t xml:space="preserve">No. </w:t>
    </w:r>
    <w:r>
      <w:rPr>
        <w:sz w:val="18"/>
        <w:szCs w:val="18"/>
      </w:rPr>
      <w:t>LA- 009000937-N15-2012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DA0"/>
    <w:multiLevelType w:val="hybridMultilevel"/>
    <w:tmpl w:val="385A5A78"/>
    <w:lvl w:ilvl="0" w:tplc="6464E09E">
      <w:start w:val="4"/>
      <w:numFmt w:val="bullet"/>
      <w:lvlText w:val=""/>
      <w:lvlJc w:val="left"/>
      <w:pPr>
        <w:tabs>
          <w:tab w:val="num" w:pos="3791"/>
        </w:tabs>
        <w:ind w:left="3791" w:hanging="360"/>
      </w:pPr>
      <w:rPr>
        <w:rFonts w:ascii="Symbol" w:hAnsi="Symbol" w:hint="default"/>
        <w:b w:val="0"/>
        <w:i w:val="0"/>
        <w:sz w:val="20"/>
      </w:rPr>
    </w:lvl>
    <w:lvl w:ilvl="1" w:tplc="0C0A0019">
      <w:start w:val="1"/>
      <w:numFmt w:val="lowerLetter"/>
      <w:lvlText w:val="%2."/>
      <w:lvlJc w:val="left"/>
      <w:pPr>
        <w:tabs>
          <w:tab w:val="num" w:pos="1451"/>
        </w:tabs>
        <w:ind w:left="1451" w:hanging="360"/>
      </w:pPr>
    </w:lvl>
    <w:lvl w:ilvl="2" w:tplc="0C0A001B">
      <w:start w:val="1"/>
      <w:numFmt w:val="lowerRoman"/>
      <w:lvlText w:val="%3."/>
      <w:lvlJc w:val="right"/>
      <w:pPr>
        <w:tabs>
          <w:tab w:val="num" w:pos="2171"/>
        </w:tabs>
        <w:ind w:left="2171" w:hanging="180"/>
      </w:pPr>
    </w:lvl>
    <w:lvl w:ilvl="3" w:tplc="0C0A000F" w:tentative="1">
      <w:start w:val="1"/>
      <w:numFmt w:val="decimal"/>
      <w:lvlText w:val="%4."/>
      <w:lvlJc w:val="left"/>
      <w:pPr>
        <w:tabs>
          <w:tab w:val="num" w:pos="2891"/>
        </w:tabs>
        <w:ind w:left="2891" w:hanging="360"/>
      </w:pPr>
    </w:lvl>
    <w:lvl w:ilvl="4" w:tplc="0C0A0019" w:tentative="1">
      <w:start w:val="1"/>
      <w:numFmt w:val="lowerLetter"/>
      <w:lvlText w:val="%5."/>
      <w:lvlJc w:val="left"/>
      <w:pPr>
        <w:tabs>
          <w:tab w:val="num" w:pos="3611"/>
        </w:tabs>
        <w:ind w:left="3611" w:hanging="360"/>
      </w:pPr>
    </w:lvl>
    <w:lvl w:ilvl="5" w:tplc="0C0A001B" w:tentative="1">
      <w:start w:val="1"/>
      <w:numFmt w:val="lowerRoman"/>
      <w:lvlText w:val="%6."/>
      <w:lvlJc w:val="right"/>
      <w:pPr>
        <w:tabs>
          <w:tab w:val="num" w:pos="4331"/>
        </w:tabs>
        <w:ind w:left="4331" w:hanging="180"/>
      </w:pPr>
    </w:lvl>
    <w:lvl w:ilvl="6" w:tplc="0C0A000F" w:tentative="1">
      <w:start w:val="1"/>
      <w:numFmt w:val="decimal"/>
      <w:lvlText w:val="%7."/>
      <w:lvlJc w:val="left"/>
      <w:pPr>
        <w:tabs>
          <w:tab w:val="num" w:pos="5051"/>
        </w:tabs>
        <w:ind w:left="5051" w:hanging="360"/>
      </w:pPr>
    </w:lvl>
    <w:lvl w:ilvl="7" w:tplc="0C0A0019" w:tentative="1">
      <w:start w:val="1"/>
      <w:numFmt w:val="lowerLetter"/>
      <w:lvlText w:val="%8."/>
      <w:lvlJc w:val="left"/>
      <w:pPr>
        <w:tabs>
          <w:tab w:val="num" w:pos="5771"/>
        </w:tabs>
        <w:ind w:left="5771" w:hanging="360"/>
      </w:pPr>
    </w:lvl>
    <w:lvl w:ilvl="8" w:tplc="0C0A001B" w:tentative="1">
      <w:start w:val="1"/>
      <w:numFmt w:val="lowerRoman"/>
      <w:lvlText w:val="%9."/>
      <w:lvlJc w:val="right"/>
      <w:pPr>
        <w:tabs>
          <w:tab w:val="num" w:pos="6491"/>
        </w:tabs>
        <w:ind w:left="6491" w:hanging="180"/>
      </w:pPr>
    </w:lvl>
  </w:abstractNum>
  <w:abstractNum w:abstractNumId="1">
    <w:nsid w:val="015371B2"/>
    <w:multiLevelType w:val="hybridMultilevel"/>
    <w:tmpl w:val="FB30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C0A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115E5"/>
    <w:multiLevelType w:val="hybridMultilevel"/>
    <w:tmpl w:val="240A07B2"/>
    <w:lvl w:ilvl="0" w:tplc="623E665A">
      <w:start w:val="1"/>
      <w:numFmt w:val="decimal"/>
      <w:lvlText w:val="b.%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04E316AD"/>
    <w:multiLevelType w:val="hybridMultilevel"/>
    <w:tmpl w:val="B63E10EC"/>
    <w:lvl w:ilvl="0" w:tplc="8DF21AE4">
      <w:start w:val="1"/>
      <w:numFmt w:val="lowerLetter"/>
      <w:lvlText w:val="IV.%1"/>
      <w:lvlJc w:val="left"/>
      <w:pPr>
        <w:tabs>
          <w:tab w:val="num" w:pos="1637"/>
        </w:tabs>
        <w:ind w:left="1637" w:hanging="360"/>
      </w:pPr>
      <w:rPr>
        <w:rFonts w:ascii="Arial Narrow" w:hAnsi="Arial Narrow" w:hint="default"/>
        <w:b/>
        <w:i w:val="0"/>
        <w:caps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4C604C"/>
    <w:multiLevelType w:val="hybridMultilevel"/>
    <w:tmpl w:val="02862E5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nsid w:val="068E3699"/>
    <w:multiLevelType w:val="hybridMultilevel"/>
    <w:tmpl w:val="9818636A"/>
    <w:lvl w:ilvl="0" w:tplc="E0F6ED2E">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B43DF1"/>
    <w:multiLevelType w:val="hybridMultilevel"/>
    <w:tmpl w:val="E6306FD0"/>
    <w:lvl w:ilvl="0" w:tplc="F244C7A8">
      <w:start w:val="1"/>
      <w:numFmt w:val="upp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E43518"/>
    <w:multiLevelType w:val="hybridMultilevel"/>
    <w:tmpl w:val="251CFE6E"/>
    <w:lvl w:ilvl="0" w:tplc="2BE45428">
      <w:start w:val="1"/>
      <w:numFmt w:val="bullet"/>
      <w:lvlText w:val=""/>
      <w:lvlJc w:val="left"/>
      <w:pPr>
        <w:tabs>
          <w:tab w:val="num" w:pos="1583"/>
        </w:tabs>
        <w:ind w:left="1583" w:hanging="360"/>
      </w:pPr>
      <w:rPr>
        <w:rFonts w:ascii="Symbol" w:hAnsi="Symbol" w:hint="default"/>
      </w:rPr>
    </w:lvl>
    <w:lvl w:ilvl="1" w:tplc="1682C600">
      <w:start w:val="1"/>
      <w:numFmt w:val="decimal"/>
      <w:lvlText w:val="%2."/>
      <w:lvlJc w:val="left"/>
      <w:pPr>
        <w:tabs>
          <w:tab w:val="num" w:pos="1594"/>
        </w:tabs>
        <w:ind w:left="1594" w:hanging="360"/>
      </w:pPr>
    </w:lvl>
    <w:lvl w:ilvl="2" w:tplc="6A884E72">
      <w:start w:val="1"/>
      <w:numFmt w:val="decimal"/>
      <w:lvlText w:val="%3."/>
      <w:lvlJc w:val="left"/>
      <w:pPr>
        <w:tabs>
          <w:tab w:val="num" w:pos="2314"/>
        </w:tabs>
        <w:ind w:left="2314" w:hanging="360"/>
      </w:pPr>
    </w:lvl>
    <w:lvl w:ilvl="3" w:tplc="D726678E">
      <w:start w:val="1"/>
      <w:numFmt w:val="decimal"/>
      <w:lvlText w:val="%4."/>
      <w:lvlJc w:val="left"/>
      <w:pPr>
        <w:tabs>
          <w:tab w:val="num" w:pos="3034"/>
        </w:tabs>
        <w:ind w:left="3034" w:hanging="360"/>
      </w:pPr>
    </w:lvl>
    <w:lvl w:ilvl="4" w:tplc="49CC6E44">
      <w:start w:val="1"/>
      <w:numFmt w:val="decimal"/>
      <w:lvlText w:val="%5."/>
      <w:lvlJc w:val="left"/>
      <w:pPr>
        <w:tabs>
          <w:tab w:val="num" w:pos="3754"/>
        </w:tabs>
        <w:ind w:left="3754" w:hanging="360"/>
      </w:pPr>
    </w:lvl>
    <w:lvl w:ilvl="5" w:tplc="BC80F58E">
      <w:start w:val="1"/>
      <w:numFmt w:val="decimal"/>
      <w:lvlText w:val="%6."/>
      <w:lvlJc w:val="left"/>
      <w:pPr>
        <w:tabs>
          <w:tab w:val="num" w:pos="4474"/>
        </w:tabs>
        <w:ind w:left="4474" w:hanging="360"/>
      </w:pPr>
    </w:lvl>
    <w:lvl w:ilvl="6" w:tplc="F90CCBE4">
      <w:start w:val="1"/>
      <w:numFmt w:val="decimal"/>
      <w:lvlText w:val="%7."/>
      <w:lvlJc w:val="left"/>
      <w:pPr>
        <w:tabs>
          <w:tab w:val="num" w:pos="5194"/>
        </w:tabs>
        <w:ind w:left="5194" w:hanging="360"/>
      </w:pPr>
    </w:lvl>
    <w:lvl w:ilvl="7" w:tplc="7A14E78C">
      <w:start w:val="1"/>
      <w:numFmt w:val="decimal"/>
      <w:lvlText w:val="%8."/>
      <w:lvlJc w:val="left"/>
      <w:pPr>
        <w:tabs>
          <w:tab w:val="num" w:pos="5914"/>
        </w:tabs>
        <w:ind w:left="5914" w:hanging="360"/>
      </w:pPr>
    </w:lvl>
    <w:lvl w:ilvl="8" w:tplc="77301256">
      <w:start w:val="1"/>
      <w:numFmt w:val="decimal"/>
      <w:lvlText w:val="%9."/>
      <w:lvlJc w:val="left"/>
      <w:pPr>
        <w:tabs>
          <w:tab w:val="num" w:pos="6634"/>
        </w:tabs>
        <w:ind w:left="6634" w:hanging="360"/>
      </w:pPr>
    </w:lvl>
  </w:abstractNum>
  <w:abstractNum w:abstractNumId="8">
    <w:nsid w:val="0B835BE7"/>
    <w:multiLevelType w:val="hybridMultilevel"/>
    <w:tmpl w:val="932A5F52"/>
    <w:lvl w:ilvl="0" w:tplc="9BD2429C">
      <w:start w:val="1"/>
      <w:numFmt w:val="lowerLetter"/>
      <w:lvlText w:val="%1)"/>
      <w:lvlJc w:val="left"/>
      <w:pPr>
        <w:tabs>
          <w:tab w:val="num" w:pos="1211"/>
        </w:tabs>
        <w:ind w:left="1211" w:hanging="360"/>
      </w:pPr>
      <w:rPr>
        <w:rFonts w:ascii="Arial Narrow" w:hAnsi="Arial Narrow"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tplc="BED0BAB0">
      <w:start w:val="2"/>
      <w:numFmt w:val="upperRoman"/>
      <w:lvlText w:val="%2"/>
      <w:lvlJc w:val="left"/>
      <w:pPr>
        <w:tabs>
          <w:tab w:val="num" w:pos="1582"/>
        </w:tabs>
        <w:ind w:left="1582" w:hanging="360"/>
      </w:pPr>
      <w:rPr>
        <w:rFonts w:ascii="Arial Narrow" w:hAnsi="Arial Narrow" w:hint="default"/>
        <w:b/>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2" w:tplc="0C0A001B">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
    <w:nsid w:val="0E737F3B"/>
    <w:multiLevelType w:val="hybridMultilevel"/>
    <w:tmpl w:val="C30AD932"/>
    <w:lvl w:ilvl="0" w:tplc="A25AFC1E">
      <w:start w:val="1"/>
      <w:numFmt w:val="low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043D8F"/>
    <w:multiLevelType w:val="hybridMultilevel"/>
    <w:tmpl w:val="0BCE489A"/>
    <w:lvl w:ilvl="0" w:tplc="BF70D9A6">
      <w:start w:val="1"/>
      <w:numFmt w:val="upperLetter"/>
      <w:lvlText w:val="%1."/>
      <w:lvlJc w:val="left"/>
      <w:pPr>
        <w:ind w:left="720" w:hanging="360"/>
      </w:pPr>
      <w:rPr>
        <w:rFonts w:hint="default"/>
        <w:b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1139BF"/>
    <w:multiLevelType w:val="hybridMultilevel"/>
    <w:tmpl w:val="29249CC8"/>
    <w:lvl w:ilvl="0" w:tplc="F77A939A">
      <w:start w:val="1"/>
      <w:numFmt w:val="low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10FC4A20"/>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BE386C"/>
    <w:multiLevelType w:val="hybridMultilevel"/>
    <w:tmpl w:val="7A14D8EA"/>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AF855C6"/>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A40CDC"/>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1FBD5AF4"/>
    <w:multiLevelType w:val="hybridMultilevel"/>
    <w:tmpl w:val="E2F8C2CC"/>
    <w:lvl w:ilvl="0" w:tplc="C610D7FA">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00A5591"/>
    <w:multiLevelType w:val="hybridMultilevel"/>
    <w:tmpl w:val="B33800DA"/>
    <w:lvl w:ilvl="0" w:tplc="A25AFC1E">
      <w:start w:val="1"/>
      <w:numFmt w:val="lowerRoman"/>
      <w:lvlText w:val="%1."/>
      <w:lvlJc w:val="right"/>
      <w:pPr>
        <w:ind w:left="1440" w:hanging="360"/>
      </w:pPr>
      <w:rPr>
        <w:b w:val="0"/>
      </w:rPr>
    </w:lvl>
    <w:lvl w:ilvl="1" w:tplc="080A0019">
      <w:start w:val="1"/>
      <w:numFmt w:val="lowerLetter"/>
      <w:lvlText w:val="%2."/>
      <w:lvlJc w:val="left"/>
      <w:pPr>
        <w:ind w:left="1440" w:hanging="360"/>
      </w:pPr>
    </w:lvl>
    <w:lvl w:ilvl="2" w:tplc="EA488B76">
      <w:numFmt w:val="bullet"/>
      <w:lvlText w:val="-"/>
      <w:lvlJc w:val="left"/>
      <w:pPr>
        <w:ind w:left="2160" w:hanging="180"/>
      </w:pPr>
      <w:rPr>
        <w:rFonts w:ascii="Arial" w:eastAsia="Calibri" w:hAnsi="Arial" w:cs="Thorndale" w:hint="default"/>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B24693"/>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23860E90"/>
    <w:multiLevelType w:val="hybridMultilevel"/>
    <w:tmpl w:val="C30AD932"/>
    <w:lvl w:ilvl="0" w:tplc="A25AFC1E">
      <w:start w:val="1"/>
      <w:numFmt w:val="lowerRoman"/>
      <w:lvlText w:val="%1."/>
      <w:lvlJc w:val="right"/>
      <w:pPr>
        <w:ind w:left="144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3A8284D"/>
    <w:multiLevelType w:val="hybridMultilevel"/>
    <w:tmpl w:val="9752A074"/>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21">
    <w:nsid w:val="24E758D8"/>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25294A3F"/>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76C1F5A"/>
    <w:multiLevelType w:val="hybridMultilevel"/>
    <w:tmpl w:val="055E5830"/>
    <w:lvl w:ilvl="0" w:tplc="080A0019">
      <w:start w:val="1"/>
      <w:numFmt w:val="lowerLetter"/>
      <w:lvlText w:val="%1."/>
      <w:lvlJc w:val="left"/>
      <w:pPr>
        <w:ind w:left="720" w:hanging="360"/>
      </w:pPr>
      <w:rPr>
        <w:rFonts w:hint="default"/>
      </w:rPr>
    </w:lvl>
    <w:lvl w:ilvl="1" w:tplc="A25AFC1E">
      <w:start w:val="1"/>
      <w:numFmt w:val="lowerRoman"/>
      <w:lvlText w:val="%2."/>
      <w:lvlJc w:val="righ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8A44874"/>
    <w:multiLevelType w:val="hybridMultilevel"/>
    <w:tmpl w:val="9CD8A914"/>
    <w:lvl w:ilvl="0" w:tplc="14A8ADF4">
      <w:start w:val="1"/>
      <w:numFmt w:val="lowerLetter"/>
      <w:lvlText w:val="II.%1"/>
      <w:lvlJc w:val="left"/>
      <w:pPr>
        <w:tabs>
          <w:tab w:val="num" w:pos="1353"/>
        </w:tabs>
        <w:ind w:left="1353"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A913CDD"/>
    <w:multiLevelType w:val="multilevel"/>
    <w:tmpl w:val="3B94F5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AF3695F"/>
    <w:multiLevelType w:val="hybridMultilevel"/>
    <w:tmpl w:val="BF98BB48"/>
    <w:lvl w:ilvl="0" w:tplc="7010782A">
      <w:start w:val="1"/>
      <w:numFmt w:val="lowerLetter"/>
      <w:lvlText w:val="%1)"/>
      <w:lvlJc w:val="left"/>
      <w:pPr>
        <w:ind w:left="720" w:hanging="360"/>
      </w:pPr>
      <w:rPr>
        <w:rFonts w:ascii="Arial Narrow" w:hAnsi="Arial Narrow" w:hint="default"/>
        <w:b/>
        <w:i w:val="0"/>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965023"/>
    <w:multiLevelType w:val="hybridMultilevel"/>
    <w:tmpl w:val="2B1AFB54"/>
    <w:lvl w:ilvl="0" w:tplc="3CA2728E">
      <w:start w:val="1"/>
      <w:numFmt w:val="decimal"/>
      <w:lvlText w:val="II.h.%1"/>
      <w:lvlJc w:val="left"/>
      <w:pPr>
        <w:ind w:left="720" w:hanging="360"/>
      </w:pPr>
      <w:rPr>
        <w:rFonts w:ascii="Arial Narrow" w:hAnsi="Arial Narrow" w:hint="default"/>
        <w:b/>
        <w:i w:val="0"/>
        <w:sz w:val="20"/>
      </w:rPr>
    </w:lvl>
    <w:lvl w:ilvl="1" w:tplc="04090019" w:tentative="1">
      <w:start w:val="1"/>
      <w:numFmt w:val="lowerLetter"/>
      <w:lvlText w:val="%2."/>
      <w:lvlJc w:val="left"/>
      <w:pPr>
        <w:ind w:left="1440" w:hanging="360"/>
      </w:pPr>
    </w:lvl>
    <w:lvl w:ilvl="2" w:tplc="04090001">
      <w:start w:val="1"/>
      <w:numFmt w:val="bullet"/>
      <w:lvlText w:val=""/>
      <w:lvlJc w:val="left"/>
      <w:pPr>
        <w:ind w:left="1598"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67086A"/>
    <w:multiLevelType w:val="hybridMultilevel"/>
    <w:tmpl w:val="A14C65AC"/>
    <w:lvl w:ilvl="0" w:tplc="FA4A757E">
      <w:start w:val="1"/>
      <w:numFmt w:val="lowerLetter"/>
      <w:lvlText w:val="VIII.%1"/>
      <w:lvlJc w:val="left"/>
      <w:pPr>
        <w:tabs>
          <w:tab w:val="num" w:pos="1440"/>
        </w:tabs>
        <w:ind w:left="1440"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0957310"/>
    <w:multiLevelType w:val="hybridMultilevel"/>
    <w:tmpl w:val="E87C8A0E"/>
    <w:lvl w:ilvl="0" w:tplc="EA488B76">
      <w:numFmt w:val="bullet"/>
      <w:lvlText w:val="-"/>
      <w:lvlJc w:val="left"/>
      <w:pPr>
        <w:ind w:left="1778" w:hanging="360"/>
      </w:pPr>
      <w:rPr>
        <w:rFonts w:ascii="Arial" w:eastAsia="Calibri" w:hAnsi="Arial" w:cs="Thorndale" w:hint="default"/>
        <w:i w:val="0"/>
      </w:rPr>
    </w:lvl>
    <w:lvl w:ilvl="1" w:tplc="080A0001">
      <w:start w:val="1"/>
      <w:numFmt w:val="bullet"/>
      <w:lvlText w:val=""/>
      <w:lvlJc w:val="left"/>
      <w:pPr>
        <w:ind w:left="2149" w:hanging="360"/>
      </w:pPr>
      <w:rPr>
        <w:rFonts w:ascii="Symbol" w:hAnsi="Symbol"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32A65A39"/>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358B5950"/>
    <w:multiLevelType w:val="hybridMultilevel"/>
    <w:tmpl w:val="6DB66A6C"/>
    <w:lvl w:ilvl="0" w:tplc="0CC64932">
      <w:start w:val="1"/>
      <w:numFmt w:val="lowerLetter"/>
      <w:lvlText w:val="%1)"/>
      <w:lvlJc w:val="left"/>
      <w:pPr>
        <w:ind w:left="17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788242C"/>
    <w:multiLevelType w:val="multilevel"/>
    <w:tmpl w:val="2AC660B4"/>
    <w:lvl w:ilvl="0">
      <w:start w:val="3"/>
      <w:numFmt w:val="lowerLetter"/>
      <w:lvlText w:val="%1)"/>
      <w:lvlJc w:val="left"/>
      <w:pPr>
        <w:tabs>
          <w:tab w:val="num" w:pos="720"/>
        </w:tabs>
        <w:ind w:left="720" w:hanging="360"/>
      </w:pPr>
      <w:rPr>
        <w:rFonts w:hint="default"/>
      </w:rPr>
    </w:lvl>
    <w:lvl w:ilvl="1">
      <w:start w:val="3"/>
      <w:numFmt w:val="lowerLetter"/>
      <w:lvlText w:val="%2)"/>
      <w:lvlJc w:val="left"/>
      <w:pPr>
        <w:tabs>
          <w:tab w:val="num" w:pos="1152"/>
        </w:tabs>
        <w:ind w:left="1152" w:hanging="432"/>
      </w:pPr>
      <w:rPr>
        <w:rFonts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nsid w:val="390F3D2A"/>
    <w:multiLevelType w:val="hybridMultilevel"/>
    <w:tmpl w:val="C30AD932"/>
    <w:lvl w:ilvl="0" w:tplc="A25AFC1E">
      <w:start w:val="1"/>
      <w:numFmt w:val="low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AA33064"/>
    <w:multiLevelType w:val="hybridMultilevel"/>
    <w:tmpl w:val="76DC6A8C"/>
    <w:lvl w:ilvl="0" w:tplc="FA704034">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41907FEE"/>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1CB4982"/>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23106CD"/>
    <w:multiLevelType w:val="hybridMultilevel"/>
    <w:tmpl w:val="8098B592"/>
    <w:lvl w:ilvl="0" w:tplc="080A001B">
      <w:start w:val="1"/>
      <w:numFmt w:val="lowerRoman"/>
      <w:lvlText w:val="%1."/>
      <w:lvlJc w:val="righ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46E7765"/>
    <w:multiLevelType w:val="hybridMultilevel"/>
    <w:tmpl w:val="45CCF2B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46044D7C"/>
    <w:multiLevelType w:val="hybridMultilevel"/>
    <w:tmpl w:val="98683E96"/>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6A31393"/>
    <w:multiLevelType w:val="hybridMultilevel"/>
    <w:tmpl w:val="4D622418"/>
    <w:lvl w:ilvl="0" w:tplc="A1FEF452">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6F27867"/>
    <w:multiLevelType w:val="hybridMultilevel"/>
    <w:tmpl w:val="BB38CC32"/>
    <w:lvl w:ilvl="0" w:tplc="6B065372">
      <w:start w:val="1"/>
      <w:numFmt w:val="decimal"/>
      <w:lvlText w:val="%1."/>
      <w:lvlJc w:val="left"/>
      <w:pPr>
        <w:ind w:left="1064" w:hanging="360"/>
      </w:pPr>
      <w:rPr>
        <w:rFonts w:hint="default"/>
      </w:rPr>
    </w:lvl>
    <w:lvl w:ilvl="1" w:tplc="080A0019" w:tentative="1">
      <w:start w:val="1"/>
      <w:numFmt w:val="lowerLetter"/>
      <w:lvlText w:val="%2."/>
      <w:lvlJc w:val="left"/>
      <w:pPr>
        <w:ind w:left="1784" w:hanging="360"/>
      </w:pPr>
    </w:lvl>
    <w:lvl w:ilvl="2" w:tplc="080A001B" w:tentative="1">
      <w:start w:val="1"/>
      <w:numFmt w:val="lowerRoman"/>
      <w:lvlText w:val="%3."/>
      <w:lvlJc w:val="right"/>
      <w:pPr>
        <w:ind w:left="2504" w:hanging="180"/>
      </w:pPr>
    </w:lvl>
    <w:lvl w:ilvl="3" w:tplc="080A000F" w:tentative="1">
      <w:start w:val="1"/>
      <w:numFmt w:val="decimal"/>
      <w:lvlText w:val="%4."/>
      <w:lvlJc w:val="left"/>
      <w:pPr>
        <w:ind w:left="3224" w:hanging="360"/>
      </w:pPr>
    </w:lvl>
    <w:lvl w:ilvl="4" w:tplc="080A0019" w:tentative="1">
      <w:start w:val="1"/>
      <w:numFmt w:val="lowerLetter"/>
      <w:lvlText w:val="%5."/>
      <w:lvlJc w:val="left"/>
      <w:pPr>
        <w:ind w:left="3944" w:hanging="360"/>
      </w:pPr>
    </w:lvl>
    <w:lvl w:ilvl="5" w:tplc="080A001B" w:tentative="1">
      <w:start w:val="1"/>
      <w:numFmt w:val="lowerRoman"/>
      <w:lvlText w:val="%6."/>
      <w:lvlJc w:val="right"/>
      <w:pPr>
        <w:ind w:left="4664" w:hanging="180"/>
      </w:pPr>
    </w:lvl>
    <w:lvl w:ilvl="6" w:tplc="080A000F" w:tentative="1">
      <w:start w:val="1"/>
      <w:numFmt w:val="decimal"/>
      <w:lvlText w:val="%7."/>
      <w:lvlJc w:val="left"/>
      <w:pPr>
        <w:ind w:left="5384" w:hanging="360"/>
      </w:pPr>
    </w:lvl>
    <w:lvl w:ilvl="7" w:tplc="080A0019" w:tentative="1">
      <w:start w:val="1"/>
      <w:numFmt w:val="lowerLetter"/>
      <w:lvlText w:val="%8."/>
      <w:lvlJc w:val="left"/>
      <w:pPr>
        <w:ind w:left="6104" w:hanging="360"/>
      </w:pPr>
    </w:lvl>
    <w:lvl w:ilvl="8" w:tplc="080A001B" w:tentative="1">
      <w:start w:val="1"/>
      <w:numFmt w:val="lowerRoman"/>
      <w:lvlText w:val="%9."/>
      <w:lvlJc w:val="right"/>
      <w:pPr>
        <w:ind w:left="6824" w:hanging="180"/>
      </w:pPr>
    </w:lvl>
  </w:abstractNum>
  <w:abstractNum w:abstractNumId="42">
    <w:nsid w:val="47C22F12"/>
    <w:multiLevelType w:val="hybridMultilevel"/>
    <w:tmpl w:val="5E8C94EA"/>
    <w:lvl w:ilvl="0" w:tplc="0C0A001B">
      <w:start w:val="1"/>
      <w:numFmt w:val="lowerRoman"/>
      <w:lvlText w:val="%1."/>
      <w:lvlJc w:val="right"/>
      <w:pPr>
        <w:ind w:left="1778" w:hanging="360"/>
      </w:pPr>
      <w:rPr>
        <w:rFonts w:hint="default"/>
        <w:i w:val="0"/>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43">
    <w:nsid w:val="482277A0"/>
    <w:multiLevelType w:val="hybridMultilevel"/>
    <w:tmpl w:val="BC5A4984"/>
    <w:lvl w:ilvl="0" w:tplc="080A000F">
      <w:start w:val="6"/>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5">
      <w:start w:val="1"/>
      <w:numFmt w:val="upperLetter"/>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49173450"/>
    <w:multiLevelType w:val="hybridMultilevel"/>
    <w:tmpl w:val="6212BC94"/>
    <w:lvl w:ilvl="0" w:tplc="CC44093C">
      <w:start w:val="1"/>
      <w:numFmt w:val="upperRoman"/>
      <w:lvlText w:val="%1."/>
      <w:lvlJc w:val="left"/>
      <w:pPr>
        <w:tabs>
          <w:tab w:val="num" w:pos="1080"/>
        </w:tabs>
        <w:ind w:left="1080" w:hanging="720"/>
      </w:pPr>
      <w:rPr>
        <w:rFonts w:hint="default"/>
      </w:rPr>
    </w:lvl>
    <w:lvl w:ilvl="1" w:tplc="9FDE705E" w:tentative="1">
      <w:start w:val="1"/>
      <w:numFmt w:val="lowerLetter"/>
      <w:lvlText w:val="%2."/>
      <w:lvlJc w:val="left"/>
      <w:pPr>
        <w:tabs>
          <w:tab w:val="num" w:pos="1440"/>
        </w:tabs>
        <w:ind w:left="1440" w:hanging="360"/>
      </w:pPr>
    </w:lvl>
    <w:lvl w:ilvl="2" w:tplc="1F80F21A" w:tentative="1">
      <w:start w:val="1"/>
      <w:numFmt w:val="lowerRoman"/>
      <w:lvlText w:val="%3."/>
      <w:lvlJc w:val="right"/>
      <w:pPr>
        <w:tabs>
          <w:tab w:val="num" w:pos="2160"/>
        </w:tabs>
        <w:ind w:left="2160" w:hanging="180"/>
      </w:pPr>
    </w:lvl>
    <w:lvl w:ilvl="3" w:tplc="65224BE0" w:tentative="1">
      <w:start w:val="1"/>
      <w:numFmt w:val="decimal"/>
      <w:lvlText w:val="%4."/>
      <w:lvlJc w:val="left"/>
      <w:pPr>
        <w:tabs>
          <w:tab w:val="num" w:pos="2880"/>
        </w:tabs>
        <w:ind w:left="2880" w:hanging="360"/>
      </w:pPr>
    </w:lvl>
    <w:lvl w:ilvl="4" w:tplc="5A307CC4" w:tentative="1">
      <w:start w:val="1"/>
      <w:numFmt w:val="lowerLetter"/>
      <w:lvlText w:val="%5."/>
      <w:lvlJc w:val="left"/>
      <w:pPr>
        <w:tabs>
          <w:tab w:val="num" w:pos="3600"/>
        </w:tabs>
        <w:ind w:left="3600" w:hanging="360"/>
      </w:pPr>
    </w:lvl>
    <w:lvl w:ilvl="5" w:tplc="FE92DB94" w:tentative="1">
      <w:start w:val="1"/>
      <w:numFmt w:val="lowerRoman"/>
      <w:lvlText w:val="%6."/>
      <w:lvlJc w:val="right"/>
      <w:pPr>
        <w:tabs>
          <w:tab w:val="num" w:pos="4320"/>
        </w:tabs>
        <w:ind w:left="4320" w:hanging="180"/>
      </w:pPr>
    </w:lvl>
    <w:lvl w:ilvl="6" w:tplc="62FAAD2C" w:tentative="1">
      <w:start w:val="1"/>
      <w:numFmt w:val="decimal"/>
      <w:lvlText w:val="%7."/>
      <w:lvlJc w:val="left"/>
      <w:pPr>
        <w:tabs>
          <w:tab w:val="num" w:pos="5040"/>
        </w:tabs>
        <w:ind w:left="5040" w:hanging="360"/>
      </w:pPr>
    </w:lvl>
    <w:lvl w:ilvl="7" w:tplc="1C78A264" w:tentative="1">
      <w:start w:val="1"/>
      <w:numFmt w:val="lowerLetter"/>
      <w:lvlText w:val="%8."/>
      <w:lvlJc w:val="left"/>
      <w:pPr>
        <w:tabs>
          <w:tab w:val="num" w:pos="5760"/>
        </w:tabs>
        <w:ind w:left="5760" w:hanging="360"/>
      </w:pPr>
    </w:lvl>
    <w:lvl w:ilvl="8" w:tplc="74FA2418" w:tentative="1">
      <w:start w:val="1"/>
      <w:numFmt w:val="lowerRoman"/>
      <w:lvlText w:val="%9."/>
      <w:lvlJc w:val="right"/>
      <w:pPr>
        <w:tabs>
          <w:tab w:val="num" w:pos="6480"/>
        </w:tabs>
        <w:ind w:left="6480" w:hanging="180"/>
      </w:pPr>
    </w:lvl>
  </w:abstractNum>
  <w:abstractNum w:abstractNumId="45">
    <w:nsid w:val="4A252172"/>
    <w:multiLevelType w:val="hybridMultilevel"/>
    <w:tmpl w:val="C30AD932"/>
    <w:lvl w:ilvl="0" w:tplc="A25AFC1E">
      <w:start w:val="1"/>
      <w:numFmt w:val="low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19D30C1"/>
    <w:multiLevelType w:val="multilevel"/>
    <w:tmpl w:val="6020212A"/>
    <w:styleLink w:val="JDvietasgrande"/>
    <w:lvl w:ilvl="0">
      <w:start w:val="1"/>
      <w:numFmt w:val="bullet"/>
      <w:lvlText w:val=""/>
      <w:lvlJc w:val="left"/>
      <w:pPr>
        <w:ind w:left="1068" w:hanging="360"/>
      </w:pPr>
      <w:rPr>
        <w:rFonts w:ascii="Arial" w:hAnsi="Arial" w:hint="default"/>
        <w:color w:val="auto"/>
        <w:sz w:val="18"/>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47">
    <w:nsid w:val="525C59FE"/>
    <w:multiLevelType w:val="hybridMultilevel"/>
    <w:tmpl w:val="720EF2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3326F2B"/>
    <w:multiLevelType w:val="hybridMultilevel"/>
    <w:tmpl w:val="56F6AFC6"/>
    <w:lvl w:ilvl="0" w:tplc="C4907692">
      <w:start w:val="1"/>
      <w:numFmt w:val="lowerLetter"/>
      <w:lvlText w:val="I.%1"/>
      <w:lvlJc w:val="left"/>
      <w:pPr>
        <w:tabs>
          <w:tab w:val="num" w:pos="1425"/>
        </w:tabs>
        <w:ind w:left="1425" w:hanging="360"/>
      </w:pPr>
      <w:rPr>
        <w:rFonts w:ascii="Arial Narrow" w:hAnsi="Arial Narrow" w:cs="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64D0DFB"/>
    <w:multiLevelType w:val="hybridMultilevel"/>
    <w:tmpl w:val="085E3D0E"/>
    <w:lvl w:ilvl="0" w:tplc="15582666">
      <w:start w:val="1"/>
      <w:numFmt w:val="bullet"/>
      <w:lvlText w:val=""/>
      <w:lvlJc w:val="left"/>
      <w:pPr>
        <w:tabs>
          <w:tab w:val="num" w:pos="720"/>
        </w:tabs>
        <w:ind w:left="720" w:hanging="360"/>
      </w:pPr>
      <w:rPr>
        <w:rFonts w:ascii="Symbol" w:hAnsi="Symbol" w:hint="default"/>
      </w:rPr>
    </w:lvl>
    <w:lvl w:ilvl="1" w:tplc="73DEAB4A" w:tentative="1">
      <w:start w:val="1"/>
      <w:numFmt w:val="bullet"/>
      <w:lvlText w:val="o"/>
      <w:lvlJc w:val="left"/>
      <w:pPr>
        <w:tabs>
          <w:tab w:val="num" w:pos="1440"/>
        </w:tabs>
        <w:ind w:left="1440" w:hanging="360"/>
      </w:pPr>
      <w:rPr>
        <w:rFonts w:ascii="Courier New" w:hAnsi="Courier New" w:hint="default"/>
      </w:rPr>
    </w:lvl>
    <w:lvl w:ilvl="2" w:tplc="B378919A" w:tentative="1">
      <w:start w:val="1"/>
      <w:numFmt w:val="bullet"/>
      <w:lvlText w:val=""/>
      <w:lvlJc w:val="left"/>
      <w:pPr>
        <w:tabs>
          <w:tab w:val="num" w:pos="2160"/>
        </w:tabs>
        <w:ind w:left="2160" w:hanging="360"/>
      </w:pPr>
      <w:rPr>
        <w:rFonts w:ascii="Wingdings" w:hAnsi="Wingdings" w:hint="default"/>
      </w:rPr>
    </w:lvl>
    <w:lvl w:ilvl="3" w:tplc="6A8E2ADC" w:tentative="1">
      <w:start w:val="1"/>
      <w:numFmt w:val="bullet"/>
      <w:lvlText w:val=""/>
      <w:lvlJc w:val="left"/>
      <w:pPr>
        <w:tabs>
          <w:tab w:val="num" w:pos="2880"/>
        </w:tabs>
        <w:ind w:left="2880" w:hanging="360"/>
      </w:pPr>
      <w:rPr>
        <w:rFonts w:ascii="Symbol" w:hAnsi="Symbol" w:hint="default"/>
      </w:rPr>
    </w:lvl>
    <w:lvl w:ilvl="4" w:tplc="871A8F88" w:tentative="1">
      <w:start w:val="1"/>
      <w:numFmt w:val="bullet"/>
      <w:lvlText w:val="o"/>
      <w:lvlJc w:val="left"/>
      <w:pPr>
        <w:tabs>
          <w:tab w:val="num" w:pos="3600"/>
        </w:tabs>
        <w:ind w:left="3600" w:hanging="360"/>
      </w:pPr>
      <w:rPr>
        <w:rFonts w:ascii="Courier New" w:hAnsi="Courier New" w:hint="default"/>
      </w:rPr>
    </w:lvl>
    <w:lvl w:ilvl="5" w:tplc="D0640E6E" w:tentative="1">
      <w:start w:val="1"/>
      <w:numFmt w:val="bullet"/>
      <w:lvlText w:val=""/>
      <w:lvlJc w:val="left"/>
      <w:pPr>
        <w:tabs>
          <w:tab w:val="num" w:pos="4320"/>
        </w:tabs>
        <w:ind w:left="4320" w:hanging="360"/>
      </w:pPr>
      <w:rPr>
        <w:rFonts w:ascii="Wingdings" w:hAnsi="Wingdings" w:hint="default"/>
      </w:rPr>
    </w:lvl>
    <w:lvl w:ilvl="6" w:tplc="0B32C612" w:tentative="1">
      <w:start w:val="1"/>
      <w:numFmt w:val="bullet"/>
      <w:lvlText w:val=""/>
      <w:lvlJc w:val="left"/>
      <w:pPr>
        <w:tabs>
          <w:tab w:val="num" w:pos="5040"/>
        </w:tabs>
        <w:ind w:left="5040" w:hanging="360"/>
      </w:pPr>
      <w:rPr>
        <w:rFonts w:ascii="Symbol" w:hAnsi="Symbol" w:hint="default"/>
      </w:rPr>
    </w:lvl>
    <w:lvl w:ilvl="7" w:tplc="46CC8278" w:tentative="1">
      <w:start w:val="1"/>
      <w:numFmt w:val="bullet"/>
      <w:lvlText w:val="o"/>
      <w:lvlJc w:val="left"/>
      <w:pPr>
        <w:tabs>
          <w:tab w:val="num" w:pos="5760"/>
        </w:tabs>
        <w:ind w:left="5760" w:hanging="360"/>
      </w:pPr>
      <w:rPr>
        <w:rFonts w:ascii="Courier New" w:hAnsi="Courier New" w:hint="default"/>
      </w:rPr>
    </w:lvl>
    <w:lvl w:ilvl="8" w:tplc="B910485E" w:tentative="1">
      <w:start w:val="1"/>
      <w:numFmt w:val="bullet"/>
      <w:lvlText w:val=""/>
      <w:lvlJc w:val="left"/>
      <w:pPr>
        <w:tabs>
          <w:tab w:val="num" w:pos="6480"/>
        </w:tabs>
        <w:ind w:left="6480" w:hanging="360"/>
      </w:pPr>
      <w:rPr>
        <w:rFonts w:ascii="Wingdings" w:hAnsi="Wingdings" w:hint="default"/>
      </w:rPr>
    </w:lvl>
  </w:abstractNum>
  <w:abstractNum w:abstractNumId="50">
    <w:nsid w:val="56F4253F"/>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AF24652"/>
    <w:multiLevelType w:val="hybridMultilevel"/>
    <w:tmpl w:val="00F4E876"/>
    <w:lvl w:ilvl="0" w:tplc="080A0001">
      <w:start w:val="1"/>
      <w:numFmt w:val="bullet"/>
      <w:lvlText w:val=""/>
      <w:lvlJc w:val="left"/>
      <w:pPr>
        <w:ind w:left="1080" w:hanging="360"/>
      </w:pPr>
      <w:rPr>
        <w:rFonts w:ascii="Symbol" w:hAnsi="Symbol" w:cs="Times New Roman" w:hint="default"/>
      </w:rPr>
    </w:lvl>
    <w:lvl w:ilvl="1" w:tplc="080A0003">
      <w:start w:val="1"/>
      <w:numFmt w:val="bullet"/>
      <w:lvlText w:val="o"/>
      <w:lvlJc w:val="left"/>
      <w:pPr>
        <w:ind w:left="1800" w:hanging="360"/>
      </w:pPr>
      <w:rPr>
        <w:rFonts w:ascii="Courier New" w:hAnsi="Courier New" w:cs="Arial" w:hint="default"/>
      </w:rPr>
    </w:lvl>
    <w:lvl w:ilvl="2" w:tplc="080A0005">
      <w:start w:val="1"/>
      <w:numFmt w:val="bullet"/>
      <w:lvlText w:val=""/>
      <w:lvlJc w:val="left"/>
      <w:pPr>
        <w:ind w:left="2520" w:hanging="360"/>
      </w:pPr>
      <w:rPr>
        <w:rFonts w:ascii="Wingdings" w:hAnsi="Wingdings" w:cs="Times New Roman" w:hint="default"/>
      </w:rPr>
    </w:lvl>
    <w:lvl w:ilvl="3" w:tplc="080A0001">
      <w:start w:val="1"/>
      <w:numFmt w:val="bullet"/>
      <w:lvlText w:val=""/>
      <w:lvlJc w:val="left"/>
      <w:pPr>
        <w:ind w:left="3240" w:hanging="360"/>
      </w:pPr>
      <w:rPr>
        <w:rFonts w:ascii="Symbol" w:hAnsi="Symbol" w:cs="Times New Roman" w:hint="default"/>
      </w:rPr>
    </w:lvl>
    <w:lvl w:ilvl="4" w:tplc="080A0003">
      <w:start w:val="1"/>
      <w:numFmt w:val="bullet"/>
      <w:lvlText w:val="o"/>
      <w:lvlJc w:val="left"/>
      <w:pPr>
        <w:ind w:left="3960" w:hanging="360"/>
      </w:pPr>
      <w:rPr>
        <w:rFonts w:ascii="Courier New" w:hAnsi="Courier New" w:cs="Arial" w:hint="default"/>
      </w:rPr>
    </w:lvl>
    <w:lvl w:ilvl="5" w:tplc="080A0005">
      <w:start w:val="1"/>
      <w:numFmt w:val="bullet"/>
      <w:lvlText w:val=""/>
      <w:lvlJc w:val="left"/>
      <w:pPr>
        <w:ind w:left="4680" w:hanging="360"/>
      </w:pPr>
      <w:rPr>
        <w:rFonts w:ascii="Wingdings" w:hAnsi="Wingdings" w:cs="Times New Roman" w:hint="default"/>
      </w:rPr>
    </w:lvl>
    <w:lvl w:ilvl="6" w:tplc="080A0001">
      <w:start w:val="1"/>
      <w:numFmt w:val="bullet"/>
      <w:lvlText w:val=""/>
      <w:lvlJc w:val="left"/>
      <w:pPr>
        <w:ind w:left="5400" w:hanging="360"/>
      </w:pPr>
      <w:rPr>
        <w:rFonts w:ascii="Symbol" w:hAnsi="Symbol" w:cs="Times New Roman" w:hint="default"/>
      </w:rPr>
    </w:lvl>
    <w:lvl w:ilvl="7" w:tplc="080A0003">
      <w:start w:val="1"/>
      <w:numFmt w:val="bullet"/>
      <w:lvlText w:val="o"/>
      <w:lvlJc w:val="left"/>
      <w:pPr>
        <w:ind w:left="6120" w:hanging="360"/>
      </w:pPr>
      <w:rPr>
        <w:rFonts w:ascii="Courier New" w:hAnsi="Courier New" w:cs="Arial" w:hint="default"/>
      </w:rPr>
    </w:lvl>
    <w:lvl w:ilvl="8" w:tplc="080A0005">
      <w:start w:val="1"/>
      <w:numFmt w:val="bullet"/>
      <w:lvlText w:val=""/>
      <w:lvlJc w:val="left"/>
      <w:pPr>
        <w:ind w:left="6840" w:hanging="360"/>
      </w:pPr>
      <w:rPr>
        <w:rFonts w:ascii="Wingdings" w:hAnsi="Wingdings" w:cs="Times New Roman" w:hint="default"/>
      </w:rPr>
    </w:lvl>
  </w:abstractNum>
  <w:abstractNum w:abstractNumId="52">
    <w:nsid w:val="5D23419F"/>
    <w:multiLevelType w:val="hybridMultilevel"/>
    <w:tmpl w:val="66A8B044"/>
    <w:lvl w:ilvl="0" w:tplc="15060EAC">
      <w:start w:val="1"/>
      <w:numFmt w:val="bullet"/>
      <w:lvlText w:val=""/>
      <w:lvlJc w:val="left"/>
      <w:pPr>
        <w:tabs>
          <w:tab w:val="num" w:pos="720"/>
        </w:tabs>
        <w:ind w:left="720" w:hanging="360"/>
      </w:pPr>
      <w:rPr>
        <w:rFonts w:ascii="Symbol" w:hAnsi="Symbol" w:hint="default"/>
      </w:rPr>
    </w:lvl>
    <w:lvl w:ilvl="1" w:tplc="49B87A50" w:tentative="1">
      <w:start w:val="1"/>
      <w:numFmt w:val="bullet"/>
      <w:lvlText w:val="o"/>
      <w:lvlJc w:val="left"/>
      <w:pPr>
        <w:tabs>
          <w:tab w:val="num" w:pos="1440"/>
        </w:tabs>
        <w:ind w:left="1440" w:hanging="360"/>
      </w:pPr>
      <w:rPr>
        <w:rFonts w:ascii="Courier New" w:hAnsi="Courier New" w:hint="default"/>
      </w:rPr>
    </w:lvl>
    <w:lvl w:ilvl="2" w:tplc="D3168D66" w:tentative="1">
      <w:start w:val="1"/>
      <w:numFmt w:val="bullet"/>
      <w:lvlText w:val=""/>
      <w:lvlJc w:val="left"/>
      <w:pPr>
        <w:tabs>
          <w:tab w:val="num" w:pos="2160"/>
        </w:tabs>
        <w:ind w:left="2160" w:hanging="360"/>
      </w:pPr>
      <w:rPr>
        <w:rFonts w:ascii="Wingdings" w:hAnsi="Wingdings" w:hint="default"/>
      </w:rPr>
    </w:lvl>
    <w:lvl w:ilvl="3" w:tplc="F3EC4198" w:tentative="1">
      <w:start w:val="1"/>
      <w:numFmt w:val="bullet"/>
      <w:lvlText w:val=""/>
      <w:lvlJc w:val="left"/>
      <w:pPr>
        <w:tabs>
          <w:tab w:val="num" w:pos="2880"/>
        </w:tabs>
        <w:ind w:left="2880" w:hanging="360"/>
      </w:pPr>
      <w:rPr>
        <w:rFonts w:ascii="Symbol" w:hAnsi="Symbol" w:hint="default"/>
      </w:rPr>
    </w:lvl>
    <w:lvl w:ilvl="4" w:tplc="CF06B1EC" w:tentative="1">
      <w:start w:val="1"/>
      <w:numFmt w:val="bullet"/>
      <w:lvlText w:val="o"/>
      <w:lvlJc w:val="left"/>
      <w:pPr>
        <w:tabs>
          <w:tab w:val="num" w:pos="3600"/>
        </w:tabs>
        <w:ind w:left="3600" w:hanging="360"/>
      </w:pPr>
      <w:rPr>
        <w:rFonts w:ascii="Courier New" w:hAnsi="Courier New" w:hint="default"/>
      </w:rPr>
    </w:lvl>
    <w:lvl w:ilvl="5" w:tplc="2078EF92" w:tentative="1">
      <w:start w:val="1"/>
      <w:numFmt w:val="bullet"/>
      <w:lvlText w:val=""/>
      <w:lvlJc w:val="left"/>
      <w:pPr>
        <w:tabs>
          <w:tab w:val="num" w:pos="4320"/>
        </w:tabs>
        <w:ind w:left="4320" w:hanging="360"/>
      </w:pPr>
      <w:rPr>
        <w:rFonts w:ascii="Wingdings" w:hAnsi="Wingdings" w:hint="default"/>
      </w:rPr>
    </w:lvl>
    <w:lvl w:ilvl="6" w:tplc="5A0E622A" w:tentative="1">
      <w:start w:val="1"/>
      <w:numFmt w:val="bullet"/>
      <w:lvlText w:val=""/>
      <w:lvlJc w:val="left"/>
      <w:pPr>
        <w:tabs>
          <w:tab w:val="num" w:pos="5040"/>
        </w:tabs>
        <w:ind w:left="5040" w:hanging="360"/>
      </w:pPr>
      <w:rPr>
        <w:rFonts w:ascii="Symbol" w:hAnsi="Symbol" w:hint="default"/>
      </w:rPr>
    </w:lvl>
    <w:lvl w:ilvl="7" w:tplc="6BCE4270" w:tentative="1">
      <w:start w:val="1"/>
      <w:numFmt w:val="bullet"/>
      <w:lvlText w:val="o"/>
      <w:lvlJc w:val="left"/>
      <w:pPr>
        <w:tabs>
          <w:tab w:val="num" w:pos="5760"/>
        </w:tabs>
        <w:ind w:left="5760" w:hanging="360"/>
      </w:pPr>
      <w:rPr>
        <w:rFonts w:ascii="Courier New" w:hAnsi="Courier New" w:hint="default"/>
      </w:rPr>
    </w:lvl>
    <w:lvl w:ilvl="8" w:tplc="3DB00CAC" w:tentative="1">
      <w:start w:val="1"/>
      <w:numFmt w:val="bullet"/>
      <w:lvlText w:val=""/>
      <w:lvlJc w:val="left"/>
      <w:pPr>
        <w:tabs>
          <w:tab w:val="num" w:pos="6480"/>
        </w:tabs>
        <w:ind w:left="6480" w:hanging="360"/>
      </w:pPr>
      <w:rPr>
        <w:rFonts w:ascii="Wingdings" w:hAnsi="Wingdings" w:hint="default"/>
      </w:rPr>
    </w:lvl>
  </w:abstractNum>
  <w:abstractNum w:abstractNumId="53">
    <w:nsid w:val="5FD53BF5"/>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0AB4870"/>
    <w:multiLevelType w:val="hybridMultilevel"/>
    <w:tmpl w:val="6DF83DAA"/>
    <w:lvl w:ilvl="0" w:tplc="34EE14A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1566569"/>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26874A5"/>
    <w:multiLevelType w:val="hybridMultilevel"/>
    <w:tmpl w:val="7F2C2650"/>
    <w:lvl w:ilvl="0" w:tplc="080A0015">
      <w:start w:val="1"/>
      <w:numFmt w:val="upperLetter"/>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7">
    <w:nsid w:val="631310E3"/>
    <w:multiLevelType w:val="hybridMultilevel"/>
    <w:tmpl w:val="2BEC54D2"/>
    <w:lvl w:ilvl="0" w:tplc="56546FB6">
      <w:start w:val="1"/>
      <w:numFmt w:val="lowerLetter"/>
      <w:lvlText w:val="V.4.%1"/>
      <w:lvlJc w:val="left"/>
      <w:pPr>
        <w:tabs>
          <w:tab w:val="num" w:pos="1637"/>
        </w:tabs>
        <w:ind w:left="1637" w:hanging="360"/>
      </w:pPr>
      <w:rPr>
        <w:rFonts w:ascii="Arial Narrow" w:hAnsi="Arial Narrow" w:hint="default"/>
        <w:b/>
        <w:i w:val="0"/>
        <w:caps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4AB3010"/>
    <w:multiLevelType w:val="hybridMultilevel"/>
    <w:tmpl w:val="BF4C81F2"/>
    <w:lvl w:ilvl="0" w:tplc="5414E38A">
      <w:start w:val="1"/>
      <w:numFmt w:val="lowerLetter"/>
      <w:lvlText w:val="VI.%1"/>
      <w:lvlJc w:val="left"/>
      <w:pPr>
        <w:ind w:left="720" w:hanging="360"/>
      </w:pPr>
      <w:rPr>
        <w:rFonts w:ascii="Arial Narrow" w:hAnsi="Arial Narrow" w:hint="default"/>
        <w:b/>
        <w:i w:val="0"/>
        <w:caps w:val="0"/>
        <w:sz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4D502F0"/>
    <w:multiLevelType w:val="hybridMultilevel"/>
    <w:tmpl w:val="0BCE489A"/>
    <w:lvl w:ilvl="0" w:tplc="BF70D9A6">
      <w:start w:val="1"/>
      <w:numFmt w:val="upperLetter"/>
      <w:lvlText w:val="%1."/>
      <w:lvlJc w:val="left"/>
      <w:pPr>
        <w:ind w:left="720" w:hanging="360"/>
      </w:pPr>
      <w:rPr>
        <w:rFonts w:hint="default"/>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5D90314"/>
    <w:multiLevelType w:val="hybridMultilevel"/>
    <w:tmpl w:val="68F27F42"/>
    <w:lvl w:ilvl="0" w:tplc="4882F898">
      <w:start w:val="1"/>
      <w:numFmt w:val="lowerLetter"/>
      <w:lvlText w:val="%1)"/>
      <w:lvlJc w:val="left"/>
      <w:pPr>
        <w:tabs>
          <w:tab w:val="num" w:pos="1637"/>
        </w:tabs>
        <w:ind w:left="1637"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8485A22"/>
    <w:multiLevelType w:val="hybridMultilevel"/>
    <w:tmpl w:val="BF98BB48"/>
    <w:lvl w:ilvl="0" w:tplc="7010782A">
      <w:start w:val="1"/>
      <w:numFmt w:val="lowerLetter"/>
      <w:lvlText w:val="%1)"/>
      <w:lvlJc w:val="left"/>
      <w:pPr>
        <w:ind w:left="720" w:hanging="360"/>
      </w:pPr>
      <w:rPr>
        <w:rFonts w:ascii="Arial Narrow" w:hAnsi="Arial Narrow" w:hint="default"/>
        <w:b/>
        <w:i w:val="0"/>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842CFF"/>
    <w:multiLevelType w:val="hybridMultilevel"/>
    <w:tmpl w:val="9C7A7D58"/>
    <w:lvl w:ilvl="0" w:tplc="422295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9E83056"/>
    <w:multiLevelType w:val="hybridMultilevel"/>
    <w:tmpl w:val="0CFED70C"/>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64">
    <w:nsid w:val="6AC14C81"/>
    <w:multiLevelType w:val="hybridMultilevel"/>
    <w:tmpl w:val="5A70DB72"/>
    <w:lvl w:ilvl="0" w:tplc="EA488B76">
      <w:numFmt w:val="bullet"/>
      <w:lvlText w:val="-"/>
      <w:lvlJc w:val="left"/>
      <w:pPr>
        <w:ind w:left="1778" w:hanging="360"/>
      </w:pPr>
      <w:rPr>
        <w:rFonts w:ascii="Arial" w:eastAsia="Calibri" w:hAnsi="Arial" w:cs="Thorndale" w:hint="default"/>
        <w:i w:val="0"/>
      </w:rPr>
    </w:lvl>
    <w:lvl w:ilvl="1" w:tplc="080A0003">
      <w:start w:val="1"/>
      <w:numFmt w:val="bullet"/>
      <w:lvlText w:val="o"/>
      <w:lvlJc w:val="left"/>
      <w:pPr>
        <w:ind w:left="2149" w:hanging="360"/>
      </w:pPr>
      <w:rPr>
        <w:rFonts w:ascii="Courier New" w:hAnsi="Courier New" w:cs="Wingdings"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65">
    <w:nsid w:val="6E503B97"/>
    <w:multiLevelType w:val="hybridMultilevel"/>
    <w:tmpl w:val="A4D27604"/>
    <w:lvl w:ilvl="0" w:tplc="2628374C">
      <w:start w:val="1"/>
      <w:numFmt w:val="lowerLetter"/>
      <w:lvlText w:val="II. %1)"/>
      <w:lvlJc w:val="left"/>
      <w:pPr>
        <w:tabs>
          <w:tab w:val="num" w:pos="1440"/>
        </w:tabs>
        <w:ind w:left="1440" w:hanging="360"/>
      </w:pPr>
      <w:rPr>
        <w:rFonts w:ascii="Arial Narrow" w:hAnsi="Arial Narrow" w:hint="default"/>
        <w:b/>
        <w:i w:val="0"/>
        <w:caps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6F816DC6"/>
    <w:multiLevelType w:val="hybridMultilevel"/>
    <w:tmpl w:val="31223DB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7">
    <w:nsid w:val="70AF287F"/>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E24DE7"/>
    <w:multiLevelType w:val="hybridMultilevel"/>
    <w:tmpl w:val="7F2C265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1535F94"/>
    <w:multiLevelType w:val="hybridMultilevel"/>
    <w:tmpl w:val="2B4A0C3A"/>
    <w:lvl w:ilvl="0" w:tplc="5414E38A">
      <w:start w:val="1"/>
      <w:numFmt w:val="lowerLetter"/>
      <w:lvlText w:val="VI.%1"/>
      <w:lvlJc w:val="left"/>
      <w:pPr>
        <w:tabs>
          <w:tab w:val="num" w:pos="1637"/>
        </w:tabs>
        <w:ind w:left="1637" w:hanging="360"/>
      </w:pPr>
      <w:rPr>
        <w:rFonts w:ascii="Arial Narrow" w:hAnsi="Arial Narrow" w:hint="default"/>
        <w:b/>
        <w:i w:val="0"/>
        <w:caps w:val="0"/>
        <w:sz w:val="16"/>
      </w:rPr>
    </w:lvl>
    <w:lvl w:ilvl="1" w:tplc="2AF6A13E">
      <w:start w:val="1"/>
      <w:numFmt w:val="lowerLetter"/>
      <w:lvlText w:val="VI.1.%2"/>
      <w:lvlJc w:val="left"/>
      <w:pPr>
        <w:tabs>
          <w:tab w:val="num" w:pos="1440"/>
        </w:tabs>
        <w:ind w:left="1440" w:hanging="360"/>
      </w:pPr>
      <w:rPr>
        <w:rFonts w:ascii="Arial Narrow" w:hAnsi="Arial Narrow" w:hint="default"/>
        <w:b/>
        <w:i w:val="0"/>
        <w:caps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76347480"/>
    <w:multiLevelType w:val="hybridMultilevel"/>
    <w:tmpl w:val="B7E446CE"/>
    <w:lvl w:ilvl="0" w:tplc="2266F96E">
      <w:start w:val="1"/>
      <w:numFmt w:val="lowerLetter"/>
      <w:lvlText w:val="VI.%1"/>
      <w:lvlJc w:val="left"/>
      <w:pPr>
        <w:tabs>
          <w:tab w:val="num" w:pos="1637"/>
        </w:tabs>
        <w:ind w:left="1637" w:hanging="360"/>
      </w:pPr>
      <w:rPr>
        <w:rFonts w:ascii="Arial Narrow" w:hAnsi="Arial Narrow" w:hint="default"/>
        <w:b/>
        <w:i w:val="0"/>
        <w:caps w:val="0"/>
        <w:sz w:val="20"/>
      </w:rPr>
    </w:lvl>
    <w:lvl w:ilvl="1" w:tplc="2AF6A13E">
      <w:start w:val="1"/>
      <w:numFmt w:val="lowerLetter"/>
      <w:lvlText w:val="VI.1.%2"/>
      <w:lvlJc w:val="left"/>
      <w:pPr>
        <w:tabs>
          <w:tab w:val="num" w:pos="1440"/>
        </w:tabs>
        <w:ind w:left="1440" w:hanging="360"/>
      </w:pPr>
      <w:rPr>
        <w:rFonts w:ascii="Arial Narrow" w:hAnsi="Arial Narrow" w:hint="default"/>
        <w:b/>
        <w:i w:val="0"/>
        <w:caps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779E437B"/>
    <w:multiLevelType w:val="hybridMultilevel"/>
    <w:tmpl w:val="503A2FEA"/>
    <w:lvl w:ilvl="0" w:tplc="080A0015">
      <w:start w:val="1"/>
      <w:numFmt w:val="upperLetter"/>
      <w:lvlText w:val="%1."/>
      <w:lvlJc w:val="left"/>
      <w:pPr>
        <w:ind w:left="720" w:hanging="360"/>
      </w:pPr>
      <w:rPr>
        <w:rFonts w:hint="default"/>
      </w:rPr>
    </w:lvl>
    <w:lvl w:ilvl="1" w:tplc="0C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B7455D5"/>
    <w:multiLevelType w:val="hybridMultilevel"/>
    <w:tmpl w:val="53961EC0"/>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C3C52D1"/>
    <w:multiLevelType w:val="hybridMultilevel"/>
    <w:tmpl w:val="B2586186"/>
    <w:lvl w:ilvl="0" w:tplc="080A0013">
      <w:start w:val="1"/>
      <w:numFmt w:val="upperRoman"/>
      <w:lvlText w:val="%1."/>
      <w:lvlJc w:val="righ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9"/>
  </w:num>
  <w:num w:numId="2">
    <w:abstractNumId w:val="52"/>
  </w:num>
  <w:num w:numId="3">
    <w:abstractNumId w:val="4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48"/>
  </w:num>
  <w:num w:numId="8">
    <w:abstractNumId w:val="24"/>
  </w:num>
  <w:num w:numId="9">
    <w:abstractNumId w:val="60"/>
  </w:num>
  <w:num w:numId="10">
    <w:abstractNumId w:val="3"/>
  </w:num>
  <w:num w:numId="11">
    <w:abstractNumId w:val="70"/>
  </w:num>
  <w:num w:numId="12">
    <w:abstractNumId w:val="28"/>
  </w:num>
  <w:num w:numId="13">
    <w:abstractNumId w:val="65"/>
  </w:num>
  <w:num w:numId="14">
    <w:abstractNumId w:val="16"/>
  </w:num>
  <w:num w:numId="15">
    <w:abstractNumId w:val="27"/>
  </w:num>
  <w:num w:numId="16">
    <w:abstractNumId w:val="26"/>
  </w:num>
  <w:num w:numId="17">
    <w:abstractNumId w:val="1"/>
  </w:num>
  <w:num w:numId="18">
    <w:abstractNumId w:val="57"/>
  </w:num>
  <w:num w:numId="19">
    <w:abstractNumId w:val="39"/>
  </w:num>
  <w:num w:numId="20">
    <w:abstractNumId w:val="54"/>
  </w:num>
  <w:num w:numId="21">
    <w:abstractNumId w:val="51"/>
  </w:num>
  <w:num w:numId="22">
    <w:abstractNumId w:val="46"/>
  </w:num>
  <w:num w:numId="23">
    <w:abstractNumId w:val="35"/>
  </w:num>
  <w:num w:numId="24">
    <w:abstractNumId w:val="69"/>
  </w:num>
  <w:num w:numId="25">
    <w:abstractNumId w:val="47"/>
  </w:num>
  <w:num w:numId="26">
    <w:abstractNumId w:val="62"/>
  </w:num>
  <w:num w:numId="27">
    <w:abstractNumId w:val="2"/>
  </w:num>
  <w:num w:numId="28">
    <w:abstractNumId w:val="11"/>
  </w:num>
  <w:num w:numId="29">
    <w:abstractNumId w:val="31"/>
  </w:num>
  <w:num w:numId="30">
    <w:abstractNumId w:val="32"/>
  </w:num>
  <w:num w:numId="31">
    <w:abstractNumId w:val="34"/>
  </w:num>
  <w:num w:numId="32">
    <w:abstractNumId w:val="41"/>
  </w:num>
  <w:num w:numId="33">
    <w:abstractNumId w:val="61"/>
  </w:num>
  <w:num w:numId="34">
    <w:abstractNumId w:val="13"/>
  </w:num>
  <w:num w:numId="35">
    <w:abstractNumId w:val="5"/>
  </w:num>
  <w:num w:numId="36">
    <w:abstractNumId w:val="72"/>
  </w:num>
  <w:num w:numId="37">
    <w:abstractNumId w:val="40"/>
  </w:num>
  <w:num w:numId="38">
    <w:abstractNumId w:val="73"/>
  </w:num>
  <w:num w:numId="39">
    <w:abstractNumId w:val="25"/>
  </w:num>
  <w:num w:numId="40">
    <w:abstractNumId w:val="37"/>
  </w:num>
  <w:num w:numId="41">
    <w:abstractNumId w:val="56"/>
  </w:num>
  <w:num w:numId="42">
    <w:abstractNumId w:val="43"/>
  </w:num>
  <w:num w:numId="43">
    <w:abstractNumId w:val="64"/>
  </w:num>
  <w:num w:numId="44">
    <w:abstractNumId w:val="71"/>
  </w:num>
  <w:num w:numId="45">
    <w:abstractNumId w:val="67"/>
  </w:num>
  <w:num w:numId="46">
    <w:abstractNumId w:val="23"/>
  </w:num>
  <w:num w:numId="47">
    <w:abstractNumId w:val="29"/>
  </w:num>
  <w:num w:numId="48">
    <w:abstractNumId w:val="21"/>
  </w:num>
  <w:num w:numId="49">
    <w:abstractNumId w:val="15"/>
  </w:num>
  <w:num w:numId="50">
    <w:abstractNumId w:val="30"/>
  </w:num>
  <w:num w:numId="51">
    <w:abstractNumId w:val="18"/>
  </w:num>
  <w:num w:numId="52">
    <w:abstractNumId w:val="42"/>
  </w:num>
  <w:num w:numId="53">
    <w:abstractNumId w:val="10"/>
  </w:num>
  <w:num w:numId="54">
    <w:abstractNumId w:val="6"/>
  </w:num>
  <w:num w:numId="55">
    <w:abstractNumId w:val="68"/>
  </w:num>
  <w:num w:numId="56">
    <w:abstractNumId w:val="36"/>
  </w:num>
  <w:num w:numId="57">
    <w:abstractNumId w:val="50"/>
  </w:num>
  <w:num w:numId="58">
    <w:abstractNumId w:val="22"/>
  </w:num>
  <w:num w:numId="59">
    <w:abstractNumId w:val="19"/>
  </w:num>
  <w:num w:numId="60">
    <w:abstractNumId w:val="17"/>
  </w:num>
  <w:num w:numId="61">
    <w:abstractNumId w:val="59"/>
  </w:num>
  <w:num w:numId="62">
    <w:abstractNumId w:val="9"/>
  </w:num>
  <w:num w:numId="63">
    <w:abstractNumId w:val="45"/>
  </w:num>
  <w:num w:numId="64">
    <w:abstractNumId w:val="33"/>
  </w:num>
  <w:num w:numId="65">
    <w:abstractNumId w:val="12"/>
  </w:num>
  <w:num w:numId="66">
    <w:abstractNumId w:val="38"/>
  </w:num>
  <w:num w:numId="67">
    <w:abstractNumId w:val="53"/>
  </w:num>
  <w:num w:numId="68">
    <w:abstractNumId w:val="66"/>
  </w:num>
  <w:num w:numId="69">
    <w:abstractNumId w:val="20"/>
  </w:num>
  <w:num w:numId="70">
    <w:abstractNumId w:val="4"/>
  </w:num>
  <w:num w:numId="71">
    <w:abstractNumId w:val="63"/>
  </w:num>
  <w:num w:numId="72">
    <w:abstractNumId w:val="55"/>
  </w:num>
  <w:num w:numId="73">
    <w:abstractNumId w:val="58"/>
  </w:num>
  <w:num w:numId="74">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5122"/>
  </w:hdrShapeDefaults>
  <w:footnotePr>
    <w:numRestart w:val="eachSect"/>
    <w:footnote w:id="-1"/>
    <w:footnote w:id="0"/>
    <w:footnote w:id="1"/>
  </w:footnotePr>
  <w:endnotePr>
    <w:endnote w:id="-1"/>
    <w:endnote w:id="0"/>
    <w:endnote w:id="1"/>
  </w:endnotePr>
  <w:compat/>
  <w:rsids>
    <w:rsidRoot w:val="005141F6"/>
    <w:rsid w:val="00055A1E"/>
    <w:rsid w:val="000623C7"/>
    <w:rsid w:val="00071D01"/>
    <w:rsid w:val="000A3DBA"/>
    <w:rsid w:val="000A47FB"/>
    <w:rsid w:val="000B74FD"/>
    <w:rsid w:val="000E6086"/>
    <w:rsid w:val="00136A01"/>
    <w:rsid w:val="0014720D"/>
    <w:rsid w:val="001B4794"/>
    <w:rsid w:val="001E7090"/>
    <w:rsid w:val="002E3F39"/>
    <w:rsid w:val="003001C1"/>
    <w:rsid w:val="00301990"/>
    <w:rsid w:val="00302087"/>
    <w:rsid w:val="00336E1B"/>
    <w:rsid w:val="00367CC3"/>
    <w:rsid w:val="00387EDB"/>
    <w:rsid w:val="003F768E"/>
    <w:rsid w:val="00417F98"/>
    <w:rsid w:val="00445A1E"/>
    <w:rsid w:val="00464ECE"/>
    <w:rsid w:val="004827B2"/>
    <w:rsid w:val="00493B5F"/>
    <w:rsid w:val="004B497F"/>
    <w:rsid w:val="004D4700"/>
    <w:rsid w:val="004F48F9"/>
    <w:rsid w:val="005141F6"/>
    <w:rsid w:val="00562A1A"/>
    <w:rsid w:val="005D6327"/>
    <w:rsid w:val="0064698F"/>
    <w:rsid w:val="00653459"/>
    <w:rsid w:val="00654138"/>
    <w:rsid w:val="00664C6F"/>
    <w:rsid w:val="0067730A"/>
    <w:rsid w:val="006922D9"/>
    <w:rsid w:val="00693D74"/>
    <w:rsid w:val="006C4696"/>
    <w:rsid w:val="006C56C9"/>
    <w:rsid w:val="00703FFB"/>
    <w:rsid w:val="0072648B"/>
    <w:rsid w:val="007270DC"/>
    <w:rsid w:val="00790FA0"/>
    <w:rsid w:val="00791780"/>
    <w:rsid w:val="007B6283"/>
    <w:rsid w:val="007C6E04"/>
    <w:rsid w:val="007E0819"/>
    <w:rsid w:val="007E5C4E"/>
    <w:rsid w:val="007E75F7"/>
    <w:rsid w:val="00823751"/>
    <w:rsid w:val="0083682C"/>
    <w:rsid w:val="008371B9"/>
    <w:rsid w:val="00846C1E"/>
    <w:rsid w:val="00850079"/>
    <w:rsid w:val="00866E87"/>
    <w:rsid w:val="00867731"/>
    <w:rsid w:val="00886968"/>
    <w:rsid w:val="008949F8"/>
    <w:rsid w:val="008A02D4"/>
    <w:rsid w:val="008A6F93"/>
    <w:rsid w:val="008E1847"/>
    <w:rsid w:val="008F387F"/>
    <w:rsid w:val="0094718A"/>
    <w:rsid w:val="009935CB"/>
    <w:rsid w:val="009F1E5E"/>
    <w:rsid w:val="00A07CEB"/>
    <w:rsid w:val="00A130B5"/>
    <w:rsid w:val="00A8317F"/>
    <w:rsid w:val="00A8433D"/>
    <w:rsid w:val="00A84AFE"/>
    <w:rsid w:val="00AA5158"/>
    <w:rsid w:val="00AE3416"/>
    <w:rsid w:val="00B12A43"/>
    <w:rsid w:val="00B27F11"/>
    <w:rsid w:val="00B35684"/>
    <w:rsid w:val="00B53922"/>
    <w:rsid w:val="00B55171"/>
    <w:rsid w:val="00B60CD8"/>
    <w:rsid w:val="00B66B9F"/>
    <w:rsid w:val="00B94140"/>
    <w:rsid w:val="00BA5402"/>
    <w:rsid w:val="00BB192B"/>
    <w:rsid w:val="00BF2D2F"/>
    <w:rsid w:val="00C118FF"/>
    <w:rsid w:val="00CE4BE6"/>
    <w:rsid w:val="00D038AB"/>
    <w:rsid w:val="00D04E1E"/>
    <w:rsid w:val="00D2488A"/>
    <w:rsid w:val="00D271E9"/>
    <w:rsid w:val="00D36C46"/>
    <w:rsid w:val="00D400DE"/>
    <w:rsid w:val="00D91FDC"/>
    <w:rsid w:val="00DC7052"/>
    <w:rsid w:val="00DF65FF"/>
    <w:rsid w:val="00E4666C"/>
    <w:rsid w:val="00E95BB2"/>
    <w:rsid w:val="00ED78AE"/>
    <w:rsid w:val="00F10834"/>
    <w:rsid w:val="00F13CC3"/>
    <w:rsid w:val="00F625EC"/>
    <w:rsid w:val="00F806AB"/>
    <w:rsid w:val="00F94E23"/>
    <w:rsid w:val="00FB661A"/>
    <w:rsid w:val="00FF07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annotation text" w:uiPriority="0"/>
    <w:lsdException w:name="caption" w:uiPriority="35" w:qFormat="1"/>
    <w:lsdException w:name="annotation reference" w:uiPriority="0"/>
    <w:lsdException w:name="List Number 3"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F6"/>
    <w:rPr>
      <w:rFonts w:ascii="Times New Roman" w:eastAsia="Times New Roman" w:hAnsi="Times New Roman"/>
    </w:rPr>
  </w:style>
  <w:style w:type="paragraph" w:styleId="Ttulo1">
    <w:name w:val="heading 1"/>
    <w:basedOn w:val="Normal"/>
    <w:next w:val="Normal"/>
    <w:link w:val="Ttulo1Car1"/>
    <w:uiPriority w:val="99"/>
    <w:qFormat/>
    <w:rsid w:val="005141F6"/>
    <w:pPr>
      <w:keepNext/>
      <w:keepLines/>
      <w:spacing w:before="480"/>
      <w:outlineLvl w:val="0"/>
    </w:pPr>
    <w:rPr>
      <w:rFonts w:ascii="Cambria" w:hAnsi="Cambria"/>
      <w:b/>
      <w:bCs/>
      <w:color w:val="365F91"/>
      <w:sz w:val="28"/>
      <w:szCs w:val="28"/>
    </w:rPr>
  </w:style>
  <w:style w:type="paragraph" w:styleId="Ttulo2">
    <w:name w:val="heading 2"/>
    <w:aliases w:val="Heading2,H2,H21,H22,H211,H23,H212,H24,H213,H25,H214,H26,H215,H27,H216,H28,H217,H29,H218,H210,H219,H220,H2110,H221,H2111,H231,H2121,H241,H2131,H251,H2141,H261,H2151,R2,h2,2,Header 2,l2,h21,21,Header 21,l21,T21,h22,22,Header 22,l22,T22,h23,23"/>
    <w:basedOn w:val="Normal"/>
    <w:next w:val="Normal"/>
    <w:link w:val="Ttulo2Car1"/>
    <w:qFormat/>
    <w:rsid w:val="005141F6"/>
    <w:pPr>
      <w:keepNext/>
      <w:keepLines/>
      <w:spacing w:before="200"/>
      <w:outlineLvl w:val="1"/>
    </w:pPr>
    <w:rPr>
      <w:rFonts w:ascii="Cambria" w:hAnsi="Cambria"/>
      <w:b/>
      <w:bCs/>
      <w:color w:val="4F81BD"/>
      <w:sz w:val="26"/>
      <w:szCs w:val="26"/>
    </w:rPr>
  </w:style>
  <w:style w:type="paragraph" w:styleId="Ttulo3">
    <w:name w:val="heading 3"/>
    <w:aliases w:val="h3"/>
    <w:basedOn w:val="Normal"/>
    <w:next w:val="Normal"/>
    <w:link w:val="Ttulo3Car"/>
    <w:uiPriority w:val="99"/>
    <w:qFormat/>
    <w:rsid w:val="005141F6"/>
    <w:pPr>
      <w:keepNext/>
      <w:widowControl w:val="0"/>
      <w:spacing w:line="-240" w:lineRule="auto"/>
      <w:jc w:val="right"/>
      <w:outlineLvl w:val="2"/>
    </w:pPr>
    <w:rPr>
      <w:rFonts w:ascii="Arial Narrow" w:hAnsi="Arial Narrow"/>
      <w:b/>
      <w:lang w:val="es-ES_tradnl"/>
    </w:rPr>
  </w:style>
  <w:style w:type="paragraph" w:styleId="Ttulo4">
    <w:name w:val="heading 4"/>
    <w:basedOn w:val="Normal"/>
    <w:next w:val="Normal"/>
    <w:link w:val="Ttulo4Car"/>
    <w:uiPriority w:val="99"/>
    <w:qFormat/>
    <w:rsid w:val="005141F6"/>
    <w:pPr>
      <w:keepNext/>
      <w:widowControl w:val="0"/>
      <w:spacing w:line="-240" w:lineRule="auto"/>
      <w:jc w:val="center"/>
      <w:outlineLvl w:val="3"/>
    </w:pPr>
    <w:rPr>
      <w:rFonts w:ascii="Arial Narrow" w:hAnsi="Arial Narrow"/>
      <w:sz w:val="24"/>
      <w:lang w:val="es-ES_tradnl"/>
    </w:rPr>
  </w:style>
  <w:style w:type="paragraph" w:styleId="Ttulo5">
    <w:name w:val="heading 5"/>
    <w:aliases w:val="Heading5,T5,h5"/>
    <w:basedOn w:val="Normal"/>
    <w:next w:val="Normal"/>
    <w:link w:val="Ttulo5Car"/>
    <w:uiPriority w:val="99"/>
    <w:qFormat/>
    <w:rsid w:val="005141F6"/>
    <w:pPr>
      <w:keepNext/>
      <w:tabs>
        <w:tab w:val="left" w:pos="1418"/>
      </w:tabs>
      <w:spacing w:line="-240" w:lineRule="auto"/>
      <w:ind w:left="1418"/>
      <w:jc w:val="both"/>
      <w:outlineLvl w:val="4"/>
    </w:pPr>
    <w:rPr>
      <w:rFonts w:ascii="Arial Narrow" w:hAnsi="Arial Narrow"/>
      <w:sz w:val="24"/>
    </w:rPr>
  </w:style>
  <w:style w:type="paragraph" w:styleId="Ttulo6">
    <w:name w:val="heading 6"/>
    <w:aliases w:val="Heading6"/>
    <w:basedOn w:val="Normal"/>
    <w:next w:val="Normal"/>
    <w:link w:val="Ttulo6Car"/>
    <w:uiPriority w:val="99"/>
    <w:qFormat/>
    <w:rsid w:val="005141F6"/>
    <w:pPr>
      <w:keepNext/>
      <w:ind w:left="1416"/>
      <w:outlineLvl w:val="5"/>
    </w:pPr>
    <w:rPr>
      <w:rFonts w:ascii="Arial Narrow" w:hAnsi="Arial Narrow"/>
      <w:sz w:val="24"/>
    </w:rPr>
  </w:style>
  <w:style w:type="paragraph" w:styleId="Ttulo7">
    <w:name w:val="heading 7"/>
    <w:basedOn w:val="Normal"/>
    <w:next w:val="Normal"/>
    <w:link w:val="Ttulo7Car"/>
    <w:uiPriority w:val="99"/>
    <w:qFormat/>
    <w:rsid w:val="005141F6"/>
    <w:pPr>
      <w:keepNext/>
      <w:widowControl w:val="0"/>
      <w:spacing w:line="-240" w:lineRule="auto"/>
      <w:jc w:val="center"/>
      <w:outlineLvl w:val="6"/>
    </w:pPr>
    <w:rPr>
      <w:rFonts w:ascii="Arial Narrow" w:hAnsi="Arial Narrow"/>
      <w:b/>
      <w:sz w:val="24"/>
      <w:lang w:val="es-ES_tradnl"/>
    </w:rPr>
  </w:style>
  <w:style w:type="paragraph" w:styleId="Ttulo8">
    <w:name w:val="heading 8"/>
    <w:basedOn w:val="Normal"/>
    <w:next w:val="Normal"/>
    <w:link w:val="Ttulo8Car"/>
    <w:uiPriority w:val="99"/>
    <w:qFormat/>
    <w:rsid w:val="005141F6"/>
    <w:pPr>
      <w:keepNext/>
      <w:widowControl w:val="0"/>
      <w:suppressAutoHyphens/>
      <w:ind w:right="-800"/>
      <w:jc w:val="both"/>
      <w:outlineLvl w:val="7"/>
    </w:pPr>
    <w:rPr>
      <w:rFonts w:ascii="Arial" w:hAnsi="Arial"/>
      <w:b/>
      <w:lang w:val="es-ES_tradnl"/>
    </w:rPr>
  </w:style>
  <w:style w:type="paragraph" w:styleId="Ttulo9">
    <w:name w:val="heading 9"/>
    <w:basedOn w:val="Normal"/>
    <w:next w:val="Normal"/>
    <w:link w:val="Ttulo9Car"/>
    <w:uiPriority w:val="99"/>
    <w:qFormat/>
    <w:rsid w:val="005141F6"/>
    <w:pPr>
      <w:keepNext/>
      <w:widowControl w:val="0"/>
      <w:suppressAutoHyphens/>
      <w:jc w:val="both"/>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1 Car,H1 Car,Head 1 Car,T11 Car,Head 11 Car,T12 Car,Head 12 Car,T13 Car,Head 13 Car,T111 Car,Head 111 Car,T121 Car,Head 121 Car,T1 Car,o Car,h1 Car,Head 1 (Chapter heading) Car,l1 Car,Titre§ Car,1 Car,Section Head Car"/>
    <w:uiPriority w:val="99"/>
    <w:rsid w:val="005141F6"/>
    <w:rPr>
      <w:rFonts w:ascii="Cambria" w:eastAsia="Times New Roman" w:hAnsi="Cambria" w:cs="Times New Roman"/>
      <w:b/>
      <w:bCs/>
      <w:color w:val="365F91"/>
      <w:sz w:val="28"/>
      <w:szCs w:val="28"/>
      <w:lang w:val="es-MX" w:eastAsia="es-MX"/>
    </w:rPr>
  </w:style>
  <w:style w:type="character" w:customStyle="1" w:styleId="Ttulo2Car">
    <w:name w:val="Título 2 Car"/>
    <w:aliases w:val="Heading2 Car,H2 Car,H21 Car,H22 Car,H211 Car,H23 Car,H212 Car,H24 Car,H213 Car,H25 Car,H214 Car,H26 Car,H215 Car,H27 Car,H216 Car,H28 Car,H217 Car,H29 Car,H218 Car,H210 Car,H219 Car,H220 Car,H2110 Car,H221 Car,H2111 Car,H231 Car,H2121 Car"/>
    <w:rsid w:val="005141F6"/>
    <w:rPr>
      <w:rFonts w:ascii="Cambria" w:eastAsia="Times New Roman" w:hAnsi="Cambria" w:cs="Times New Roman"/>
      <w:b/>
      <w:bCs/>
      <w:color w:val="4F81BD"/>
      <w:sz w:val="26"/>
      <w:szCs w:val="26"/>
      <w:lang w:val="es-MX" w:eastAsia="es-MX"/>
    </w:rPr>
  </w:style>
  <w:style w:type="character" w:customStyle="1" w:styleId="Ttulo3Car">
    <w:name w:val="Título 3 Car"/>
    <w:aliases w:val="h3 Car"/>
    <w:link w:val="Ttulo3"/>
    <w:uiPriority w:val="99"/>
    <w:rsid w:val="005141F6"/>
    <w:rPr>
      <w:rFonts w:ascii="Arial Narrow" w:eastAsia="Times New Roman" w:hAnsi="Arial Narrow" w:cs="Times New Roman"/>
      <w:b/>
      <w:sz w:val="20"/>
      <w:szCs w:val="20"/>
      <w:lang w:val="es-ES_tradnl" w:eastAsia="es-MX"/>
    </w:rPr>
  </w:style>
  <w:style w:type="character" w:customStyle="1" w:styleId="Ttulo4Car">
    <w:name w:val="Título 4 Car"/>
    <w:link w:val="Ttulo4"/>
    <w:uiPriority w:val="99"/>
    <w:rsid w:val="005141F6"/>
    <w:rPr>
      <w:rFonts w:ascii="Arial Narrow" w:eastAsia="Times New Roman" w:hAnsi="Arial Narrow" w:cs="Times New Roman"/>
      <w:sz w:val="24"/>
      <w:szCs w:val="20"/>
      <w:lang w:val="es-ES_tradnl" w:eastAsia="es-MX"/>
    </w:rPr>
  </w:style>
  <w:style w:type="character" w:customStyle="1" w:styleId="Ttulo5Car">
    <w:name w:val="Título 5 Car"/>
    <w:aliases w:val="Heading5 Car,T5 Car,h5 Car"/>
    <w:link w:val="Ttulo5"/>
    <w:uiPriority w:val="99"/>
    <w:rsid w:val="005141F6"/>
    <w:rPr>
      <w:rFonts w:ascii="Arial Narrow" w:eastAsia="Times New Roman" w:hAnsi="Arial Narrow" w:cs="Times New Roman"/>
      <w:sz w:val="24"/>
      <w:szCs w:val="20"/>
      <w:lang w:val="es-MX" w:eastAsia="es-MX"/>
    </w:rPr>
  </w:style>
  <w:style w:type="character" w:customStyle="1" w:styleId="Ttulo6Car">
    <w:name w:val="Título 6 Car"/>
    <w:aliases w:val="Heading6 Car"/>
    <w:link w:val="Ttulo6"/>
    <w:uiPriority w:val="99"/>
    <w:rsid w:val="005141F6"/>
    <w:rPr>
      <w:rFonts w:ascii="Arial Narrow" w:eastAsia="Times New Roman" w:hAnsi="Arial Narrow" w:cs="Times New Roman"/>
      <w:sz w:val="24"/>
      <w:szCs w:val="20"/>
      <w:lang w:val="es-MX" w:eastAsia="es-MX"/>
    </w:rPr>
  </w:style>
  <w:style w:type="character" w:customStyle="1" w:styleId="Ttulo7Car">
    <w:name w:val="Título 7 Car"/>
    <w:link w:val="Ttulo7"/>
    <w:uiPriority w:val="99"/>
    <w:rsid w:val="005141F6"/>
    <w:rPr>
      <w:rFonts w:ascii="Arial Narrow" w:eastAsia="Times New Roman" w:hAnsi="Arial Narrow" w:cs="Times New Roman"/>
      <w:b/>
      <w:sz w:val="24"/>
      <w:szCs w:val="20"/>
      <w:lang w:val="es-ES_tradnl" w:eastAsia="es-MX"/>
    </w:rPr>
  </w:style>
  <w:style w:type="character" w:customStyle="1" w:styleId="Ttulo8Car">
    <w:name w:val="Título 8 Car"/>
    <w:link w:val="Ttulo8"/>
    <w:uiPriority w:val="99"/>
    <w:rsid w:val="005141F6"/>
    <w:rPr>
      <w:rFonts w:ascii="Arial" w:eastAsia="Times New Roman" w:hAnsi="Arial" w:cs="Times New Roman"/>
      <w:b/>
      <w:szCs w:val="20"/>
      <w:lang w:val="es-ES_tradnl" w:eastAsia="es-MX"/>
    </w:rPr>
  </w:style>
  <w:style w:type="character" w:customStyle="1" w:styleId="Ttulo9Car">
    <w:name w:val="Título 9 Car"/>
    <w:link w:val="Ttulo9"/>
    <w:uiPriority w:val="99"/>
    <w:rsid w:val="005141F6"/>
    <w:rPr>
      <w:rFonts w:ascii="Arial" w:eastAsia="Times New Roman" w:hAnsi="Arial" w:cs="Times New Roman"/>
      <w:b/>
      <w:sz w:val="20"/>
      <w:szCs w:val="20"/>
      <w:lang w:val="es-ES_tradnl" w:eastAsia="es-MX"/>
    </w:rPr>
  </w:style>
  <w:style w:type="paragraph" w:styleId="Textodeglobo">
    <w:name w:val="Balloon Text"/>
    <w:basedOn w:val="Normal"/>
    <w:link w:val="TextodegloboCar1"/>
    <w:uiPriority w:val="99"/>
    <w:rsid w:val="005141F6"/>
    <w:rPr>
      <w:rFonts w:ascii="Tahoma" w:hAnsi="Tahoma"/>
      <w:sz w:val="16"/>
      <w:szCs w:val="16"/>
    </w:rPr>
  </w:style>
  <w:style w:type="character" w:customStyle="1" w:styleId="TextodegloboCar">
    <w:name w:val="Texto de globo Car"/>
    <w:uiPriority w:val="99"/>
    <w:rsid w:val="005141F6"/>
    <w:rPr>
      <w:rFonts w:ascii="Tahoma" w:eastAsia="Times New Roman" w:hAnsi="Tahoma" w:cs="Tahoma"/>
      <w:sz w:val="16"/>
      <w:szCs w:val="16"/>
      <w:lang w:val="es-MX" w:eastAsia="es-MX"/>
    </w:rPr>
  </w:style>
  <w:style w:type="character" w:customStyle="1" w:styleId="TextodegloboCar1">
    <w:name w:val="Texto de globo Car1"/>
    <w:link w:val="Textodeglobo"/>
    <w:uiPriority w:val="99"/>
    <w:rsid w:val="005141F6"/>
    <w:rPr>
      <w:rFonts w:ascii="Tahoma" w:eastAsia="Times New Roman" w:hAnsi="Tahoma" w:cs="Tahoma"/>
      <w:sz w:val="16"/>
      <w:szCs w:val="16"/>
      <w:lang w:val="es-MX" w:eastAsia="es-MX"/>
    </w:rPr>
  </w:style>
  <w:style w:type="character" w:customStyle="1" w:styleId="EncabezadoCar1">
    <w:name w:val="Encabezado Car1"/>
    <w:uiPriority w:val="99"/>
    <w:locked/>
    <w:rsid w:val="005141F6"/>
    <w:rPr>
      <w:rFonts w:ascii="Arial Narrow" w:hAnsi="Arial Narrow"/>
      <w:lang w:val="es-ES_tradnl"/>
    </w:rPr>
  </w:style>
  <w:style w:type="character" w:customStyle="1" w:styleId="Sangra2detindependienteCar">
    <w:name w:val="Sangría 2 de t. independiente Car"/>
    <w:link w:val="Sangra2detindependiente"/>
    <w:uiPriority w:val="99"/>
    <w:locked/>
    <w:rsid w:val="005141F6"/>
    <w:rPr>
      <w:rFonts w:ascii="Arial Narrow" w:hAnsi="Arial Narrow"/>
      <w:sz w:val="24"/>
      <w:lang w:val="es-ES_tradnl"/>
    </w:rPr>
  </w:style>
  <w:style w:type="character" w:customStyle="1" w:styleId="Sangra3detindependienteCar">
    <w:name w:val="Sangría 3 de t. independiente Car"/>
    <w:link w:val="Sangra3detindependiente"/>
    <w:uiPriority w:val="99"/>
    <w:locked/>
    <w:rsid w:val="005141F6"/>
    <w:rPr>
      <w:rFonts w:ascii="Arial Narrow" w:hAnsi="Arial Narrow"/>
      <w:sz w:val="24"/>
      <w:lang w:val="es-ES_tradnl"/>
    </w:rPr>
  </w:style>
  <w:style w:type="character" w:styleId="Hipervnculo">
    <w:name w:val="Hyperlink"/>
    <w:uiPriority w:val="99"/>
    <w:rsid w:val="005141F6"/>
    <w:rPr>
      <w:color w:val="0000FF"/>
      <w:u w:val="single"/>
    </w:rPr>
  </w:style>
  <w:style w:type="character" w:customStyle="1" w:styleId="TextoindependienteCar">
    <w:name w:val="Texto independiente Car"/>
    <w:locked/>
    <w:rsid w:val="005141F6"/>
    <w:rPr>
      <w:rFonts w:ascii="Arial Narrow" w:hAnsi="Arial Narrow"/>
      <w:sz w:val="24"/>
      <w:lang w:val="es-ES_tradnl"/>
    </w:rPr>
  </w:style>
  <w:style w:type="character" w:customStyle="1" w:styleId="Textoindependiente2Car">
    <w:name w:val="Texto independiente 2 Car"/>
    <w:link w:val="Textoindependiente2"/>
    <w:uiPriority w:val="99"/>
    <w:locked/>
    <w:rsid w:val="005141F6"/>
    <w:rPr>
      <w:rFonts w:ascii="Arial" w:hAnsi="Arial"/>
      <w:lang w:val="es-ES_tradnl"/>
    </w:rPr>
  </w:style>
  <w:style w:type="paragraph" w:customStyle="1" w:styleId="Textoindependiente21">
    <w:name w:val="Texto independiente 21"/>
    <w:basedOn w:val="Normal"/>
    <w:rsid w:val="005141F6"/>
    <w:pPr>
      <w:tabs>
        <w:tab w:val="left" w:pos="709"/>
      </w:tabs>
      <w:jc w:val="both"/>
    </w:pPr>
    <w:rPr>
      <w:rFonts w:ascii="Arial" w:hAnsi="Arial"/>
      <w:sz w:val="24"/>
    </w:rPr>
  </w:style>
  <w:style w:type="character" w:customStyle="1" w:styleId="Textoindependiente3Car">
    <w:name w:val="Texto independiente 3 Car"/>
    <w:link w:val="Textoindependiente3"/>
    <w:uiPriority w:val="99"/>
    <w:locked/>
    <w:rsid w:val="005141F6"/>
    <w:rPr>
      <w:rFonts w:ascii="Arial" w:hAnsi="Arial"/>
      <w:lang w:val="es-ES_tradnl"/>
    </w:rPr>
  </w:style>
  <w:style w:type="paragraph" w:styleId="Textodebloque">
    <w:name w:val="Block Text"/>
    <w:basedOn w:val="Normal"/>
    <w:uiPriority w:val="99"/>
    <w:rsid w:val="005141F6"/>
    <w:pPr>
      <w:tabs>
        <w:tab w:val="left" w:pos="6840"/>
      </w:tabs>
      <w:ind w:left="1395" w:right="2360"/>
      <w:jc w:val="both"/>
    </w:pPr>
    <w:rPr>
      <w:rFonts w:ascii="Arial" w:hAnsi="Arial"/>
      <w:sz w:val="22"/>
      <w:lang w:val="es-ES"/>
    </w:rPr>
  </w:style>
  <w:style w:type="character" w:styleId="Nmerodepgina">
    <w:name w:val="page number"/>
    <w:basedOn w:val="Fuentedeprrafopredeter"/>
    <w:uiPriority w:val="99"/>
    <w:rsid w:val="005141F6"/>
  </w:style>
  <w:style w:type="character" w:customStyle="1" w:styleId="MapadeldocumentoCar">
    <w:name w:val="Mapa del documento Car"/>
    <w:link w:val="Mapadeldocumento"/>
    <w:uiPriority w:val="99"/>
    <w:locked/>
    <w:rsid w:val="005141F6"/>
    <w:rPr>
      <w:rFonts w:ascii="Tahoma" w:hAnsi="Tahoma"/>
      <w:shd w:val="clear" w:color="auto" w:fill="000080"/>
      <w:lang w:val="es-ES_tradnl"/>
    </w:rPr>
  </w:style>
  <w:style w:type="paragraph" w:styleId="Textosinformato">
    <w:name w:val="Plain Text"/>
    <w:basedOn w:val="Normal"/>
    <w:link w:val="TextosinformatoCar"/>
    <w:uiPriority w:val="99"/>
    <w:rsid w:val="005141F6"/>
    <w:rPr>
      <w:rFonts w:ascii="Courier New" w:hAnsi="Courier New"/>
    </w:rPr>
  </w:style>
  <w:style w:type="character" w:customStyle="1" w:styleId="TextosinformatoCar">
    <w:name w:val="Texto sin formato Car"/>
    <w:link w:val="Textosinformato"/>
    <w:uiPriority w:val="99"/>
    <w:rsid w:val="005141F6"/>
    <w:rPr>
      <w:rFonts w:ascii="Courier New" w:eastAsia="Times New Roman" w:hAnsi="Courier New" w:cs="Times New Roman"/>
      <w:sz w:val="20"/>
      <w:szCs w:val="20"/>
      <w:lang w:val="es-MX" w:eastAsia="es-MX"/>
    </w:rPr>
  </w:style>
  <w:style w:type="paragraph" w:styleId="Ttulo">
    <w:name w:val="Title"/>
    <w:basedOn w:val="Normal"/>
    <w:link w:val="TtuloCar"/>
    <w:uiPriority w:val="99"/>
    <w:qFormat/>
    <w:rsid w:val="005141F6"/>
    <w:pPr>
      <w:jc w:val="center"/>
    </w:pPr>
    <w:rPr>
      <w:rFonts w:ascii="Arial Narrow" w:hAnsi="Arial Narrow"/>
      <w:b/>
      <w:bCs/>
      <w:sz w:val="24"/>
      <w:szCs w:val="24"/>
    </w:rPr>
  </w:style>
  <w:style w:type="character" w:customStyle="1" w:styleId="TtuloCar">
    <w:name w:val="Título Car"/>
    <w:link w:val="Ttulo"/>
    <w:uiPriority w:val="99"/>
    <w:rsid w:val="005141F6"/>
    <w:rPr>
      <w:rFonts w:ascii="Arial Narrow" w:eastAsia="Times New Roman" w:hAnsi="Arial Narrow" w:cs="Times New Roman"/>
      <w:b/>
      <w:bCs/>
      <w:sz w:val="24"/>
      <w:szCs w:val="24"/>
      <w:lang w:val="es-MX" w:eastAsia="es-MX"/>
    </w:rPr>
  </w:style>
  <w:style w:type="paragraph" w:styleId="Subttulo">
    <w:name w:val="Subtitle"/>
    <w:basedOn w:val="Normal"/>
    <w:link w:val="SubttuloCar"/>
    <w:qFormat/>
    <w:rsid w:val="005141F6"/>
    <w:pPr>
      <w:jc w:val="center"/>
    </w:pPr>
    <w:rPr>
      <w:rFonts w:ascii="Arial Narrow" w:hAnsi="Arial Narrow"/>
      <w:b/>
      <w:bCs/>
      <w:sz w:val="24"/>
      <w:szCs w:val="24"/>
    </w:rPr>
  </w:style>
  <w:style w:type="character" w:customStyle="1" w:styleId="SubttuloCar">
    <w:name w:val="Subtítulo Car"/>
    <w:link w:val="Subttulo"/>
    <w:rsid w:val="005141F6"/>
    <w:rPr>
      <w:rFonts w:ascii="Arial Narrow" w:eastAsia="Times New Roman" w:hAnsi="Arial Narrow" w:cs="Times New Roman"/>
      <w:b/>
      <w:bCs/>
      <w:sz w:val="24"/>
      <w:szCs w:val="24"/>
      <w:lang w:val="es-MX" w:eastAsia="es-MX"/>
    </w:rPr>
  </w:style>
  <w:style w:type="character" w:customStyle="1" w:styleId="HTMLMarkup">
    <w:name w:val="HTML Markup"/>
    <w:uiPriority w:val="99"/>
    <w:rsid w:val="005141F6"/>
    <w:rPr>
      <w:vanish/>
      <w:color w:val="FF0000"/>
    </w:rPr>
  </w:style>
  <w:style w:type="character" w:styleId="Hipervnculovisitado">
    <w:name w:val="FollowedHyperlink"/>
    <w:uiPriority w:val="99"/>
    <w:rsid w:val="005141F6"/>
    <w:rPr>
      <w:color w:val="800080"/>
      <w:u w:val="single"/>
    </w:rPr>
  </w:style>
  <w:style w:type="character" w:customStyle="1" w:styleId="Definition">
    <w:name w:val="Definition"/>
    <w:rsid w:val="005141F6"/>
    <w:rPr>
      <w:i/>
    </w:rPr>
  </w:style>
  <w:style w:type="character" w:customStyle="1" w:styleId="SangradetextonormalCar">
    <w:name w:val="Sangría de texto normal Car"/>
    <w:uiPriority w:val="99"/>
    <w:rsid w:val="005141F6"/>
    <w:rPr>
      <w:rFonts w:ascii="Arial Narrow" w:hAnsi="Arial Narrow"/>
      <w:sz w:val="24"/>
      <w:lang w:val="es-ES_tradnl" w:eastAsia="es-ES"/>
    </w:rPr>
  </w:style>
  <w:style w:type="character" w:customStyle="1" w:styleId="EncabezadoCar">
    <w:name w:val="Encabezado Car"/>
    <w:uiPriority w:val="99"/>
    <w:rsid w:val="005141F6"/>
    <w:rPr>
      <w:rFonts w:ascii="Arial Narrow" w:hAnsi="Arial Narrow"/>
      <w:lang w:val="es-ES_tradnl" w:eastAsia="es-ES"/>
    </w:rPr>
  </w:style>
  <w:style w:type="paragraph" w:customStyle="1" w:styleId="Textopredeterminado">
    <w:name w:val="Texto predeterminado"/>
    <w:basedOn w:val="Normal"/>
    <w:rsid w:val="005141F6"/>
    <w:pPr>
      <w:overflowPunct w:val="0"/>
      <w:autoSpaceDE w:val="0"/>
      <w:autoSpaceDN w:val="0"/>
      <w:adjustRightInd w:val="0"/>
      <w:jc w:val="both"/>
    </w:pPr>
    <w:rPr>
      <w:rFonts w:ascii="Arial" w:hAnsi="Arial" w:cs="Arial"/>
      <w:sz w:val="24"/>
      <w:lang w:val="es-ES"/>
    </w:rPr>
  </w:style>
  <w:style w:type="character" w:customStyle="1" w:styleId="PiedepginaCar">
    <w:name w:val="Pie de página Car"/>
    <w:aliases w:val="footer odd Car,fo Car,odd Car,footer Final Car,even footer Car,feature op Car,Odd Footer Car"/>
    <w:uiPriority w:val="99"/>
    <w:rsid w:val="005141F6"/>
    <w:rPr>
      <w:rFonts w:ascii="Arial Narrow" w:hAnsi="Arial Narrow"/>
      <w:lang w:val="es-ES_tradnl" w:eastAsia="es-ES"/>
    </w:rPr>
  </w:style>
  <w:style w:type="paragraph" w:customStyle="1" w:styleId="texto">
    <w:name w:val="texto"/>
    <w:basedOn w:val="Normal"/>
    <w:rsid w:val="005141F6"/>
    <w:pPr>
      <w:spacing w:after="101" w:line="216" w:lineRule="atLeast"/>
      <w:ind w:firstLine="288"/>
      <w:jc w:val="both"/>
    </w:pPr>
    <w:rPr>
      <w:rFonts w:ascii="Arial" w:hAnsi="Arial" w:cs="Arial"/>
      <w:sz w:val="18"/>
      <w:lang w:eastAsia="en-US"/>
    </w:rPr>
  </w:style>
  <w:style w:type="paragraph" w:customStyle="1" w:styleId="Texto0">
    <w:name w:val="Texto"/>
    <w:basedOn w:val="Normal"/>
    <w:rsid w:val="005141F6"/>
    <w:pPr>
      <w:spacing w:after="101" w:line="216" w:lineRule="atLeast"/>
      <w:ind w:firstLine="288"/>
      <w:jc w:val="both"/>
    </w:pPr>
    <w:rPr>
      <w:rFonts w:ascii="Arial" w:hAnsi="Arial" w:cs="Arial"/>
      <w:sz w:val="18"/>
      <w:lang w:val="es-ES"/>
    </w:rPr>
  </w:style>
  <w:style w:type="paragraph" w:customStyle="1" w:styleId="ROMANOS">
    <w:name w:val="ROMANOS"/>
    <w:basedOn w:val="Normal"/>
    <w:rsid w:val="005141F6"/>
    <w:pPr>
      <w:spacing w:after="101" w:line="216" w:lineRule="atLeast"/>
      <w:ind w:left="810" w:hanging="540"/>
      <w:jc w:val="both"/>
    </w:pPr>
    <w:rPr>
      <w:rFonts w:ascii="Arial" w:hAnsi="Arial"/>
      <w:sz w:val="18"/>
    </w:rPr>
  </w:style>
  <w:style w:type="character" w:customStyle="1" w:styleId="Heading1Char">
    <w:name w:val="Heading 1 Char"/>
    <w:rsid w:val="005141F6"/>
    <w:rPr>
      <w:rFonts w:ascii="Arial" w:hAnsi="Arial" w:cs="Arial"/>
      <w:b/>
      <w:sz w:val="20"/>
      <w:szCs w:val="20"/>
      <w:lang w:val="es-ES" w:eastAsia="es-ES"/>
    </w:rPr>
  </w:style>
  <w:style w:type="character" w:customStyle="1" w:styleId="HeaderChar">
    <w:name w:val="Header Char"/>
    <w:rsid w:val="005141F6"/>
    <w:rPr>
      <w:rFonts w:ascii="Times New Roman" w:hAnsi="Times New Roman" w:cs="Times New Roman"/>
      <w:sz w:val="20"/>
      <w:szCs w:val="20"/>
      <w:lang w:val="es-ES" w:eastAsia="es-ES"/>
    </w:rPr>
  </w:style>
  <w:style w:type="paragraph" w:customStyle="1" w:styleId="Sangradetextonormal1">
    <w:name w:val="Sangría de texto normal1"/>
    <w:basedOn w:val="Normal"/>
    <w:rsid w:val="005141F6"/>
    <w:pPr>
      <w:ind w:left="426"/>
      <w:jc w:val="both"/>
    </w:pPr>
    <w:rPr>
      <w:rFonts w:ascii="Arial" w:hAnsi="Arial" w:cs="Arial"/>
      <w:b/>
      <w:sz w:val="24"/>
      <w:lang w:val="es-ES"/>
    </w:rPr>
  </w:style>
  <w:style w:type="character" w:customStyle="1" w:styleId="BodyTextIndentChar">
    <w:name w:val="Body Text Indent Char"/>
    <w:rsid w:val="005141F6"/>
    <w:rPr>
      <w:rFonts w:ascii="Arial" w:hAnsi="Arial" w:cs="Arial"/>
      <w:b/>
      <w:sz w:val="20"/>
      <w:szCs w:val="20"/>
      <w:lang w:val="es-ES" w:eastAsia="es-ES"/>
    </w:rPr>
  </w:style>
  <w:style w:type="character" w:customStyle="1" w:styleId="FooterChar">
    <w:name w:val="Footer Char"/>
    <w:rsid w:val="005141F6"/>
    <w:rPr>
      <w:rFonts w:ascii="Times New Roman" w:hAnsi="Times New Roman" w:cs="Times New Roman"/>
      <w:sz w:val="20"/>
      <w:szCs w:val="20"/>
      <w:lang w:val="es-ES" w:eastAsia="es-ES"/>
    </w:rPr>
  </w:style>
  <w:style w:type="character" w:customStyle="1" w:styleId="BodyTextChar">
    <w:name w:val="Body Text Char"/>
    <w:rsid w:val="005141F6"/>
    <w:rPr>
      <w:rFonts w:ascii="Arial" w:hAnsi="Arial" w:cs="Arial"/>
      <w:b/>
      <w:sz w:val="20"/>
      <w:szCs w:val="20"/>
      <w:lang w:val="es-ES" w:eastAsia="es-ES"/>
    </w:rPr>
  </w:style>
  <w:style w:type="character" w:customStyle="1" w:styleId="BodyText2Char">
    <w:name w:val="Body Text 2 Char"/>
    <w:rsid w:val="005141F6"/>
    <w:rPr>
      <w:rFonts w:ascii="Arial" w:hAnsi="Arial" w:cs="Arial"/>
      <w:sz w:val="20"/>
      <w:szCs w:val="20"/>
      <w:lang w:val="es-ES" w:eastAsia="es-ES"/>
    </w:rPr>
  </w:style>
  <w:style w:type="paragraph" w:customStyle="1" w:styleId="Textodeglobo1">
    <w:name w:val="Texto de globo1"/>
    <w:basedOn w:val="Normal"/>
    <w:rsid w:val="005141F6"/>
    <w:rPr>
      <w:rFonts w:ascii="Tahoma" w:hAnsi="Tahoma" w:cs="Tahoma"/>
      <w:sz w:val="16"/>
      <w:szCs w:val="16"/>
      <w:lang w:val="es-ES"/>
    </w:rPr>
  </w:style>
  <w:style w:type="character" w:customStyle="1" w:styleId="BalloonTextChar">
    <w:name w:val="Balloon Text Char"/>
    <w:rsid w:val="005141F6"/>
    <w:rPr>
      <w:rFonts w:ascii="Tahoma" w:hAnsi="Tahoma" w:cs="Tahoma"/>
      <w:sz w:val="16"/>
      <w:szCs w:val="16"/>
      <w:lang w:val="es-ES" w:eastAsia="es-ES"/>
    </w:rPr>
  </w:style>
  <w:style w:type="character" w:customStyle="1" w:styleId="Textoindependienteprimerasangra2Car">
    <w:name w:val="Texto independiente primera sangría 2 Car"/>
    <w:link w:val="Textoindependienteprimerasangra2"/>
    <w:uiPriority w:val="99"/>
    <w:locked/>
    <w:rsid w:val="005141F6"/>
    <w:rPr>
      <w:rFonts w:ascii="Arial Narrow" w:hAnsi="Arial Narrow"/>
      <w:lang w:val="es-ES_tradnl"/>
    </w:rPr>
  </w:style>
  <w:style w:type="paragraph" w:customStyle="1" w:styleId="Fraccin">
    <w:name w:val="Fracción"/>
    <w:basedOn w:val="Normal"/>
    <w:uiPriority w:val="99"/>
    <w:rsid w:val="005141F6"/>
    <w:pPr>
      <w:spacing w:after="240"/>
      <w:ind w:left="851" w:hanging="709"/>
      <w:jc w:val="both"/>
    </w:pPr>
    <w:rPr>
      <w:rFonts w:ascii="Arial" w:hAnsi="Arial"/>
      <w:sz w:val="24"/>
      <w:szCs w:val="24"/>
    </w:rPr>
  </w:style>
  <w:style w:type="paragraph" w:customStyle="1" w:styleId="Listavistosa-nfasis11">
    <w:name w:val="Lista vistosa - Énfasis 11"/>
    <w:basedOn w:val="Normal"/>
    <w:link w:val="Listavistosa-nfasis1Car"/>
    <w:uiPriority w:val="34"/>
    <w:qFormat/>
    <w:rsid w:val="005141F6"/>
    <w:pPr>
      <w:ind w:left="708"/>
    </w:pPr>
    <w:rPr>
      <w:sz w:val="24"/>
      <w:szCs w:val="24"/>
    </w:rPr>
  </w:style>
  <w:style w:type="character" w:customStyle="1" w:styleId="Listavistosa-nfasis1Car">
    <w:name w:val="Lista vistosa - Énfasis 1 Car"/>
    <w:link w:val="Listavistosa-nfasis11"/>
    <w:uiPriority w:val="34"/>
    <w:rsid w:val="005141F6"/>
    <w:rPr>
      <w:rFonts w:ascii="Times New Roman" w:eastAsia="Times New Roman" w:hAnsi="Times New Roman" w:cs="Times New Roman"/>
      <w:sz w:val="24"/>
      <w:szCs w:val="24"/>
      <w:lang w:val="es-MX" w:eastAsia="es-MX"/>
    </w:rPr>
  </w:style>
  <w:style w:type="paragraph" w:styleId="Textocomentario">
    <w:name w:val="annotation text"/>
    <w:basedOn w:val="Normal"/>
    <w:link w:val="TextocomentarioCar"/>
    <w:rsid w:val="005141F6"/>
    <w:rPr>
      <w:rFonts w:ascii="Arial" w:hAnsi="Arial"/>
      <w:lang w:val="es-ES_tradnl"/>
    </w:rPr>
  </w:style>
  <w:style w:type="character" w:customStyle="1" w:styleId="TextocomentarioCar">
    <w:name w:val="Texto comentario Car"/>
    <w:link w:val="Textocomentario"/>
    <w:rsid w:val="005141F6"/>
    <w:rPr>
      <w:rFonts w:ascii="Arial" w:eastAsia="Times New Roman" w:hAnsi="Arial" w:cs="Times New Roman"/>
      <w:sz w:val="20"/>
      <w:szCs w:val="20"/>
      <w:lang w:val="es-ES_tradnl" w:eastAsia="es-MX"/>
    </w:rPr>
  </w:style>
  <w:style w:type="paragraph" w:customStyle="1" w:styleId="BodyText21">
    <w:name w:val="Body Text 21"/>
    <w:basedOn w:val="Normal"/>
    <w:uiPriority w:val="99"/>
    <w:rsid w:val="005141F6"/>
    <w:pPr>
      <w:tabs>
        <w:tab w:val="left" w:pos="709"/>
      </w:tabs>
      <w:jc w:val="both"/>
    </w:pPr>
    <w:rPr>
      <w:rFonts w:ascii="Arial" w:hAnsi="Arial"/>
      <w:sz w:val="24"/>
    </w:rPr>
  </w:style>
  <w:style w:type="paragraph" w:customStyle="1" w:styleId="Estilo">
    <w:name w:val="Estilo"/>
    <w:basedOn w:val="Normal"/>
    <w:uiPriority w:val="99"/>
    <w:rsid w:val="005141F6"/>
    <w:pPr>
      <w:ind w:left="426"/>
      <w:jc w:val="both"/>
    </w:pPr>
    <w:rPr>
      <w:rFonts w:ascii="Arial" w:hAnsi="Arial"/>
      <w:b/>
      <w:sz w:val="24"/>
      <w:lang w:val="es-ES"/>
    </w:rPr>
  </w:style>
  <w:style w:type="paragraph" w:customStyle="1" w:styleId="ListParagraph1">
    <w:name w:val="List Paragraph1"/>
    <w:basedOn w:val="Normal"/>
    <w:uiPriority w:val="99"/>
    <w:rsid w:val="005141F6"/>
    <w:pPr>
      <w:ind w:left="720"/>
    </w:pPr>
    <w:rPr>
      <w:sz w:val="24"/>
      <w:szCs w:val="24"/>
      <w:lang w:val="es-ES"/>
    </w:rPr>
  </w:style>
  <w:style w:type="paragraph" w:customStyle="1" w:styleId="BodyTextIndent1">
    <w:name w:val="Body Text Indent1"/>
    <w:basedOn w:val="Normal"/>
    <w:uiPriority w:val="99"/>
    <w:rsid w:val="005141F6"/>
    <w:pPr>
      <w:ind w:left="426"/>
      <w:jc w:val="both"/>
    </w:pPr>
    <w:rPr>
      <w:rFonts w:ascii="Arial" w:hAnsi="Arial" w:cs="Arial"/>
      <w:b/>
      <w:sz w:val="24"/>
      <w:lang w:val="es-ES"/>
    </w:rPr>
  </w:style>
  <w:style w:type="paragraph" w:styleId="Textonotaalfinal">
    <w:name w:val="endnote text"/>
    <w:basedOn w:val="Normal"/>
    <w:link w:val="TextonotaalfinalCar"/>
    <w:uiPriority w:val="99"/>
    <w:rsid w:val="005141F6"/>
    <w:rPr>
      <w:rFonts w:ascii="Arial Narrow" w:hAnsi="Arial Narrow"/>
      <w:lang w:val="es-ES_tradnl"/>
    </w:rPr>
  </w:style>
  <w:style w:type="character" w:customStyle="1" w:styleId="TextonotaalfinalCar">
    <w:name w:val="Texto nota al final Car"/>
    <w:link w:val="Textonotaalfinal"/>
    <w:uiPriority w:val="99"/>
    <w:rsid w:val="005141F6"/>
    <w:rPr>
      <w:rFonts w:ascii="Arial Narrow" w:eastAsia="Times New Roman" w:hAnsi="Arial Narrow" w:cs="Times New Roman"/>
      <w:sz w:val="20"/>
      <w:szCs w:val="20"/>
      <w:lang w:val="es-ES_tradnl" w:eastAsia="es-MX"/>
    </w:rPr>
  </w:style>
  <w:style w:type="character" w:customStyle="1" w:styleId="google-src-text">
    <w:name w:val="google-src-text"/>
    <w:uiPriority w:val="99"/>
    <w:rsid w:val="005141F6"/>
    <w:rPr>
      <w:rFonts w:cs="Times New Roman"/>
    </w:rPr>
  </w:style>
  <w:style w:type="character" w:customStyle="1" w:styleId="longtext1">
    <w:name w:val="long_text1"/>
    <w:uiPriority w:val="99"/>
    <w:rsid w:val="005141F6"/>
    <w:rPr>
      <w:rFonts w:cs="Times New Roman"/>
      <w:sz w:val="20"/>
      <w:szCs w:val="20"/>
    </w:rPr>
  </w:style>
  <w:style w:type="paragraph" w:customStyle="1" w:styleId="NoSpacing1">
    <w:name w:val="No Spacing1"/>
    <w:uiPriority w:val="99"/>
    <w:rsid w:val="005141F6"/>
    <w:rPr>
      <w:rFonts w:eastAsia="Times New Roman"/>
      <w:sz w:val="22"/>
      <w:szCs w:val="22"/>
      <w:lang w:eastAsia="en-US"/>
    </w:rPr>
  </w:style>
  <w:style w:type="character" w:customStyle="1" w:styleId="mediumtext1">
    <w:name w:val="medium_text1"/>
    <w:uiPriority w:val="99"/>
    <w:rsid w:val="005141F6"/>
    <w:rPr>
      <w:rFonts w:cs="Times New Roman"/>
      <w:sz w:val="24"/>
      <w:szCs w:val="24"/>
    </w:rPr>
  </w:style>
  <w:style w:type="paragraph" w:customStyle="1" w:styleId="StyleHeading1NotBold">
    <w:name w:val="Style Heading 1 + Not Bold"/>
    <w:basedOn w:val="Normal"/>
    <w:uiPriority w:val="99"/>
    <w:rsid w:val="005141F6"/>
    <w:pPr>
      <w:tabs>
        <w:tab w:val="num" w:pos="432"/>
        <w:tab w:val="left" w:pos="709"/>
        <w:tab w:val="left" w:pos="2126"/>
        <w:tab w:val="left" w:pos="2835"/>
        <w:tab w:val="left" w:pos="3544"/>
      </w:tabs>
      <w:spacing w:before="240" w:after="60"/>
      <w:ind w:left="432" w:hanging="432"/>
    </w:pPr>
    <w:rPr>
      <w:rFonts w:ascii="Arial" w:hAnsi="Arial" w:cs="Arial"/>
      <w:bCs/>
      <w:caps/>
      <w:kern w:val="32"/>
      <w:szCs w:val="32"/>
      <w:lang w:val="en-GB" w:eastAsia="nb-NO"/>
    </w:rPr>
  </w:style>
  <w:style w:type="paragraph" w:styleId="NormalWeb">
    <w:name w:val="Normal (Web)"/>
    <w:basedOn w:val="Normal"/>
    <w:uiPriority w:val="99"/>
    <w:rsid w:val="005141F6"/>
    <w:pPr>
      <w:spacing w:before="100" w:beforeAutospacing="1" w:after="100" w:afterAutospacing="1"/>
    </w:pPr>
    <w:rPr>
      <w:color w:val="000000"/>
      <w:sz w:val="24"/>
      <w:szCs w:val="24"/>
      <w:lang w:val="es-ES"/>
    </w:rPr>
  </w:style>
  <w:style w:type="paragraph" w:customStyle="1" w:styleId="CouvRecTitle">
    <w:name w:val="Couv Rec Title"/>
    <w:basedOn w:val="Normal"/>
    <w:uiPriority w:val="99"/>
    <w:rsid w:val="005141F6"/>
    <w:pPr>
      <w:keepNext/>
      <w:keepLines/>
      <w:spacing w:before="240"/>
      <w:ind w:left="1418"/>
    </w:pPr>
    <w:rPr>
      <w:rFonts w:ascii="Arial" w:hAnsi="Arial" w:cs="Arial"/>
      <w:b/>
      <w:sz w:val="36"/>
    </w:rPr>
  </w:style>
  <w:style w:type="paragraph" w:customStyle="1" w:styleId="EnvelopeAddress1">
    <w:name w:val="Envelope Address1"/>
    <w:basedOn w:val="Normal"/>
    <w:uiPriority w:val="99"/>
    <w:rsid w:val="005141F6"/>
    <w:pPr>
      <w:framePr w:w="7920" w:h="1980" w:hRule="exact" w:hSpace="180" w:wrap="auto" w:hAnchor="text" w:xAlign="center" w:yAlign="bottom"/>
      <w:ind w:left="2880"/>
    </w:pPr>
    <w:rPr>
      <w:rFonts w:eastAsia="Batang"/>
      <w:sz w:val="24"/>
      <w:lang w:val="en-US" w:eastAsia="ko-KR"/>
    </w:rPr>
  </w:style>
  <w:style w:type="paragraph" w:styleId="TDC1">
    <w:name w:val="toc 1"/>
    <w:basedOn w:val="Normal"/>
    <w:next w:val="Normal"/>
    <w:rsid w:val="005141F6"/>
    <w:pPr>
      <w:tabs>
        <w:tab w:val="left" w:leader="dot" w:pos="8827"/>
      </w:tabs>
      <w:spacing w:before="220"/>
    </w:pPr>
    <w:rPr>
      <w:rFonts w:ascii="Arial" w:eastAsia="Batang" w:hAnsi="Arial"/>
      <w:b/>
      <w:caps/>
      <w:sz w:val="22"/>
      <w:lang w:val="en-US" w:eastAsia="ko-KR"/>
    </w:rPr>
  </w:style>
  <w:style w:type="paragraph" w:styleId="TDC2">
    <w:name w:val="toc 2"/>
    <w:basedOn w:val="Normal"/>
    <w:next w:val="Normal"/>
    <w:uiPriority w:val="99"/>
    <w:rsid w:val="005141F6"/>
    <w:pPr>
      <w:tabs>
        <w:tab w:val="left" w:leader="dot" w:pos="8827"/>
      </w:tabs>
    </w:pPr>
    <w:rPr>
      <w:rFonts w:ascii="Arial" w:eastAsia="Batang" w:hAnsi="Arial"/>
      <w:b/>
      <w:caps/>
      <w:sz w:val="22"/>
      <w:lang w:val="en-US" w:eastAsia="ko-KR"/>
    </w:rPr>
  </w:style>
  <w:style w:type="paragraph" w:styleId="TDC3">
    <w:name w:val="toc 3"/>
    <w:basedOn w:val="Normal"/>
    <w:next w:val="Normal"/>
    <w:uiPriority w:val="99"/>
    <w:rsid w:val="005141F6"/>
    <w:pPr>
      <w:tabs>
        <w:tab w:val="left" w:leader="dot" w:pos="8827"/>
      </w:tabs>
    </w:pPr>
    <w:rPr>
      <w:rFonts w:ascii="Arial" w:eastAsia="Batang" w:hAnsi="Arial"/>
      <w:b/>
      <w:sz w:val="22"/>
      <w:lang w:val="en-US" w:eastAsia="ko-KR"/>
    </w:rPr>
  </w:style>
  <w:style w:type="paragraph" w:styleId="TDC4">
    <w:name w:val="toc 4"/>
    <w:basedOn w:val="Normal"/>
    <w:next w:val="Normal"/>
    <w:uiPriority w:val="99"/>
    <w:rsid w:val="005141F6"/>
    <w:pPr>
      <w:tabs>
        <w:tab w:val="left" w:leader="dot" w:pos="8827"/>
      </w:tabs>
    </w:pPr>
    <w:rPr>
      <w:rFonts w:ascii="Arial" w:eastAsia="Batang" w:hAnsi="Arial"/>
      <w:b/>
      <w:sz w:val="22"/>
      <w:lang w:val="en-US" w:eastAsia="ko-KR"/>
    </w:rPr>
  </w:style>
  <w:style w:type="paragraph" w:customStyle="1" w:styleId="Captiontable">
    <w:name w:val="Caption:table"/>
    <w:basedOn w:val="Normal"/>
    <w:next w:val="Normal"/>
    <w:uiPriority w:val="99"/>
    <w:rsid w:val="005141F6"/>
    <w:pPr>
      <w:keepNext/>
      <w:spacing w:after="120"/>
      <w:jc w:val="center"/>
    </w:pPr>
    <w:rPr>
      <w:rFonts w:eastAsia="Batang"/>
      <w:lang w:val="en-US" w:eastAsia="ko-KR"/>
    </w:rPr>
  </w:style>
  <w:style w:type="paragraph" w:customStyle="1" w:styleId="Heading1A">
    <w:name w:val="Heading 1A"/>
    <w:basedOn w:val="Normal"/>
    <w:uiPriority w:val="99"/>
    <w:rsid w:val="005141F6"/>
    <w:pPr>
      <w:jc w:val="center"/>
    </w:pPr>
    <w:rPr>
      <w:rFonts w:eastAsia="Batang"/>
      <w:bCs/>
      <w:caps/>
      <w:kern w:val="28"/>
      <w:sz w:val="26"/>
      <w:szCs w:val="32"/>
      <w:lang w:val="en-US" w:eastAsia="ko-KR"/>
    </w:rPr>
  </w:style>
  <w:style w:type="paragraph" w:customStyle="1" w:styleId="Heading2A">
    <w:name w:val="Heading 2A"/>
    <w:basedOn w:val="Normal"/>
    <w:uiPriority w:val="99"/>
    <w:rsid w:val="005141F6"/>
    <w:rPr>
      <w:rFonts w:eastAsia="Batang"/>
      <w:caps/>
      <w:sz w:val="22"/>
      <w:lang w:val="en-US" w:eastAsia="ko-KR"/>
    </w:rPr>
  </w:style>
  <w:style w:type="paragraph" w:customStyle="1" w:styleId="Heading3A">
    <w:name w:val="Heading 3A"/>
    <w:basedOn w:val="Normal"/>
    <w:uiPriority w:val="99"/>
    <w:rsid w:val="005141F6"/>
    <w:rPr>
      <w:rFonts w:eastAsia="Batang"/>
      <w:bCs/>
      <w:sz w:val="22"/>
      <w:szCs w:val="26"/>
      <w:lang w:val="en-US" w:eastAsia="ko-KR"/>
    </w:rPr>
  </w:style>
  <w:style w:type="paragraph" w:customStyle="1" w:styleId="Heading4A">
    <w:name w:val="Heading 4A"/>
    <w:basedOn w:val="Normal"/>
    <w:next w:val="Normal"/>
    <w:uiPriority w:val="99"/>
    <w:rsid w:val="005141F6"/>
    <w:rPr>
      <w:rFonts w:eastAsia="Batang"/>
      <w:bCs/>
      <w:sz w:val="22"/>
      <w:szCs w:val="28"/>
      <w:lang w:val="en-US" w:eastAsia="ko-KR"/>
    </w:rPr>
  </w:style>
  <w:style w:type="paragraph" w:customStyle="1" w:styleId="Heading5A">
    <w:name w:val="Heading 5A"/>
    <w:basedOn w:val="Ttulo5"/>
    <w:next w:val="Normal"/>
    <w:uiPriority w:val="99"/>
    <w:rsid w:val="005141F6"/>
    <w:pPr>
      <w:keepNext w:val="0"/>
      <w:tabs>
        <w:tab w:val="clear" w:pos="1418"/>
      </w:tabs>
      <w:spacing w:line="240" w:lineRule="auto"/>
      <w:ind w:left="0"/>
      <w:jc w:val="left"/>
      <w:outlineLvl w:val="9"/>
    </w:pPr>
    <w:rPr>
      <w:rFonts w:ascii="Times New Roman" w:eastAsia="Batang" w:hAnsi="Times New Roman"/>
      <w:bCs/>
      <w:i/>
      <w:iCs/>
      <w:sz w:val="22"/>
      <w:szCs w:val="26"/>
      <w:lang w:val="en-US" w:eastAsia="ko-KR"/>
    </w:rPr>
  </w:style>
  <w:style w:type="paragraph" w:customStyle="1" w:styleId="Heading6A">
    <w:name w:val="Heading 6A"/>
    <w:basedOn w:val="Ttulo6"/>
    <w:next w:val="Normal"/>
    <w:uiPriority w:val="99"/>
    <w:rsid w:val="005141F6"/>
    <w:pPr>
      <w:keepNext w:val="0"/>
      <w:ind w:left="0"/>
      <w:outlineLvl w:val="9"/>
    </w:pPr>
    <w:rPr>
      <w:rFonts w:ascii="Times New Roman" w:eastAsia="Batang" w:hAnsi="Times New Roman"/>
      <w:bCs/>
      <w:sz w:val="22"/>
      <w:lang w:val="en-US" w:eastAsia="ko-KR"/>
    </w:rPr>
  </w:style>
  <w:style w:type="paragraph" w:styleId="Tabladeilustraciones">
    <w:name w:val="table of figures"/>
    <w:aliases w:val="Tabla de Figuras"/>
    <w:basedOn w:val="Normal"/>
    <w:next w:val="Normal"/>
    <w:autoRedefine/>
    <w:uiPriority w:val="99"/>
    <w:rsid w:val="005141F6"/>
    <w:pPr>
      <w:tabs>
        <w:tab w:val="left" w:leader="dot" w:pos="8827"/>
      </w:tabs>
      <w:ind w:left="446" w:hanging="446"/>
    </w:pPr>
    <w:rPr>
      <w:rFonts w:eastAsia="Batang"/>
      <w:b/>
      <w:sz w:val="22"/>
      <w:lang w:val="en-US" w:eastAsia="ko-KR"/>
    </w:rPr>
  </w:style>
  <w:style w:type="paragraph" w:customStyle="1" w:styleId="Figure">
    <w:name w:val="Figure"/>
    <w:uiPriority w:val="99"/>
    <w:rsid w:val="005141F6"/>
    <w:pPr>
      <w:jc w:val="center"/>
    </w:pPr>
    <w:rPr>
      <w:rFonts w:ascii="Times New Roman" w:eastAsia="Batang" w:hAnsi="Times New Roman"/>
      <w:noProof/>
      <w:sz w:val="22"/>
      <w:lang w:val="en-US" w:eastAsia="en-US"/>
    </w:rPr>
  </w:style>
  <w:style w:type="paragraph" w:customStyle="1" w:styleId="Dash">
    <w:name w:val="Dash"/>
    <w:basedOn w:val="Normal"/>
    <w:uiPriority w:val="99"/>
    <w:rsid w:val="005141F6"/>
    <w:pPr>
      <w:tabs>
        <w:tab w:val="num" w:pos="1080"/>
      </w:tabs>
      <w:ind w:left="1080" w:hanging="360"/>
    </w:pPr>
    <w:rPr>
      <w:rFonts w:eastAsia="Batang"/>
      <w:sz w:val="22"/>
      <w:lang w:val="en-US" w:eastAsia="en-US"/>
    </w:rPr>
  </w:style>
  <w:style w:type="paragraph" w:customStyle="1" w:styleId="Dashsingle">
    <w:name w:val="Dash:single"/>
    <w:basedOn w:val="Dash"/>
    <w:uiPriority w:val="99"/>
    <w:rsid w:val="005141F6"/>
    <w:pPr>
      <w:spacing w:after="240"/>
    </w:pPr>
  </w:style>
  <w:style w:type="paragraph" w:customStyle="1" w:styleId="ListBullet2single">
    <w:name w:val="List Bullet 2:single"/>
    <w:basedOn w:val="Normal"/>
    <w:uiPriority w:val="99"/>
    <w:rsid w:val="005141F6"/>
    <w:pPr>
      <w:tabs>
        <w:tab w:val="num" w:pos="720"/>
      </w:tabs>
      <w:spacing w:after="240"/>
      <w:ind w:left="720"/>
    </w:pPr>
    <w:rPr>
      <w:rFonts w:eastAsia="Batang"/>
      <w:sz w:val="22"/>
      <w:lang w:val="en-US" w:eastAsia="en-US"/>
    </w:rPr>
  </w:style>
  <w:style w:type="paragraph" w:customStyle="1" w:styleId="Tablecenter">
    <w:name w:val="Table:center"/>
    <w:basedOn w:val="Normal"/>
    <w:uiPriority w:val="99"/>
    <w:rsid w:val="005141F6"/>
    <w:pPr>
      <w:spacing w:before="20" w:after="20"/>
      <w:jc w:val="center"/>
    </w:pPr>
    <w:rPr>
      <w:rFonts w:eastAsia="Batang"/>
      <w:sz w:val="22"/>
      <w:lang w:val="en-US" w:eastAsia="en-US"/>
    </w:rPr>
  </w:style>
  <w:style w:type="paragraph" w:customStyle="1" w:styleId="Tablehead">
    <w:name w:val="Table:head"/>
    <w:basedOn w:val="Normal"/>
    <w:uiPriority w:val="99"/>
    <w:rsid w:val="005141F6"/>
    <w:pPr>
      <w:spacing w:before="60" w:after="60"/>
      <w:jc w:val="center"/>
    </w:pPr>
    <w:rPr>
      <w:rFonts w:eastAsia="Batang"/>
      <w:b/>
      <w:sz w:val="22"/>
      <w:lang w:val="en-US" w:eastAsia="en-US"/>
    </w:rPr>
  </w:style>
  <w:style w:type="paragraph" w:customStyle="1" w:styleId="Tableleft">
    <w:name w:val="Table:left"/>
    <w:basedOn w:val="Normal"/>
    <w:uiPriority w:val="99"/>
    <w:rsid w:val="005141F6"/>
    <w:pPr>
      <w:spacing w:before="20" w:after="20"/>
    </w:pPr>
    <w:rPr>
      <w:rFonts w:eastAsia="Batang"/>
      <w:sz w:val="22"/>
      <w:lang w:val="en-US" w:eastAsia="en-US"/>
    </w:rPr>
  </w:style>
  <w:style w:type="paragraph" w:styleId="Lista">
    <w:name w:val="List"/>
    <w:basedOn w:val="Normal"/>
    <w:uiPriority w:val="99"/>
    <w:rsid w:val="005141F6"/>
    <w:pPr>
      <w:ind w:left="360" w:hanging="360"/>
      <w:jc w:val="both"/>
    </w:pPr>
    <w:rPr>
      <w:sz w:val="24"/>
      <w:lang w:val="en-US" w:eastAsia="en-US"/>
    </w:rPr>
  </w:style>
  <w:style w:type="paragraph" w:styleId="Listaconnmeros">
    <w:name w:val="List Number"/>
    <w:basedOn w:val="Normal"/>
    <w:uiPriority w:val="99"/>
    <w:rsid w:val="005141F6"/>
    <w:pPr>
      <w:tabs>
        <w:tab w:val="num" w:pos="360"/>
      </w:tabs>
      <w:ind w:left="360" w:hanging="360"/>
      <w:jc w:val="both"/>
    </w:pPr>
    <w:rPr>
      <w:sz w:val="24"/>
      <w:lang w:val="en-US" w:eastAsia="en-US"/>
    </w:rPr>
  </w:style>
  <w:style w:type="paragraph" w:customStyle="1" w:styleId="stylearial10pt">
    <w:name w:val="stylearial10pt"/>
    <w:basedOn w:val="Normal"/>
    <w:uiPriority w:val="99"/>
    <w:rsid w:val="005141F6"/>
    <w:pPr>
      <w:autoSpaceDE w:val="0"/>
      <w:autoSpaceDN w:val="0"/>
      <w:spacing w:before="60" w:after="40"/>
    </w:pPr>
    <w:rPr>
      <w:rFonts w:ascii="Arial" w:eastAsia="Batang" w:hAnsi="Arial" w:cs="Arial"/>
      <w:lang w:val="en-US" w:eastAsia="ko-KR"/>
    </w:rPr>
  </w:style>
  <w:style w:type="character" w:styleId="Textoennegrita">
    <w:name w:val="Strong"/>
    <w:uiPriority w:val="22"/>
    <w:qFormat/>
    <w:rsid w:val="005141F6"/>
    <w:rPr>
      <w:rFonts w:cs="Times New Roman"/>
      <w:b/>
      <w:bCs/>
    </w:rPr>
  </w:style>
  <w:style w:type="paragraph" w:customStyle="1" w:styleId="para">
    <w:name w:val="para"/>
    <w:uiPriority w:val="99"/>
    <w:rsid w:val="005141F6"/>
    <w:pPr>
      <w:tabs>
        <w:tab w:val="left" w:pos="0"/>
        <w:tab w:val="left" w:pos="1440"/>
        <w:tab w:val="left" w:pos="2880"/>
        <w:tab w:val="left" w:pos="4320"/>
      </w:tabs>
      <w:spacing w:before="23" w:after="58" w:line="255" w:lineRule="atLeast"/>
      <w:jc w:val="both"/>
    </w:pPr>
    <w:rPr>
      <w:rFonts w:ascii="Times" w:eastAsia="Times New Roman" w:hAnsi="Times"/>
      <w:sz w:val="22"/>
      <w:lang w:val="en-US" w:eastAsia="en-US"/>
    </w:rPr>
  </w:style>
  <w:style w:type="paragraph" w:customStyle="1" w:styleId="TableHeading">
    <w:name w:val="Table Heading"/>
    <w:next w:val="Normal"/>
    <w:uiPriority w:val="99"/>
    <w:rsid w:val="005141F6"/>
    <w:pPr>
      <w:keepNext/>
      <w:keepLines/>
      <w:spacing w:before="20" w:after="20"/>
      <w:jc w:val="center"/>
    </w:pPr>
    <w:rPr>
      <w:rFonts w:ascii="Arial" w:eastAsia="Times New Roman" w:hAnsi="Arial"/>
      <w:b/>
      <w:lang w:val="en-US" w:eastAsia="en-US"/>
    </w:rPr>
  </w:style>
  <w:style w:type="paragraph" w:customStyle="1" w:styleId="cell-head">
    <w:name w:val="cell-head"/>
    <w:uiPriority w:val="99"/>
    <w:rsid w:val="005141F6"/>
    <w:pPr>
      <w:tabs>
        <w:tab w:val="left" w:pos="0"/>
        <w:tab w:val="left" w:pos="720"/>
        <w:tab w:val="left" w:pos="1440"/>
        <w:tab w:val="left" w:pos="2160"/>
      </w:tabs>
      <w:spacing w:before="20" w:after="43" w:line="223" w:lineRule="atLeast"/>
      <w:jc w:val="center"/>
    </w:pPr>
    <w:rPr>
      <w:rFonts w:ascii="Helvetica" w:eastAsia="Times New Roman" w:hAnsi="Helvetica"/>
      <w:b/>
      <w:lang w:val="en-US" w:eastAsia="en-US"/>
    </w:rPr>
  </w:style>
  <w:style w:type="paragraph" w:customStyle="1" w:styleId="ParaText">
    <w:name w:val="Para Text"/>
    <w:basedOn w:val="Normal"/>
    <w:uiPriority w:val="99"/>
    <w:rsid w:val="005141F6"/>
    <w:pPr>
      <w:keepLines/>
      <w:spacing w:before="60" w:after="60"/>
    </w:pPr>
    <w:rPr>
      <w:lang w:val="en-US" w:eastAsia="en-US"/>
    </w:rPr>
  </w:style>
  <w:style w:type="paragraph" w:customStyle="1" w:styleId="xl27">
    <w:name w:val="xl27"/>
    <w:basedOn w:val="Normal"/>
    <w:uiPriority w:val="99"/>
    <w:rsid w:val="005141F6"/>
    <w:pPr>
      <w:spacing w:before="100" w:after="100"/>
      <w:jc w:val="center"/>
    </w:pPr>
    <w:rPr>
      <w:sz w:val="24"/>
      <w:lang w:val="en-US" w:eastAsia="en-US"/>
    </w:rPr>
  </w:style>
  <w:style w:type="paragraph" w:customStyle="1" w:styleId="Default">
    <w:name w:val="Default"/>
    <w:uiPriority w:val="99"/>
    <w:rsid w:val="005141F6"/>
    <w:pPr>
      <w:autoSpaceDE w:val="0"/>
      <w:autoSpaceDN w:val="0"/>
      <w:adjustRightInd w:val="0"/>
    </w:pPr>
    <w:rPr>
      <w:rFonts w:ascii="Times New Roman" w:eastAsia="Batang" w:hAnsi="Times New Roman"/>
      <w:color w:val="000000"/>
      <w:sz w:val="24"/>
      <w:szCs w:val="24"/>
      <w:lang w:val="en-US" w:eastAsia="ko-KR"/>
    </w:rPr>
  </w:style>
  <w:style w:type="paragraph" w:customStyle="1" w:styleId="SP8208898">
    <w:name w:val="SP.8.208898"/>
    <w:basedOn w:val="Default"/>
    <w:next w:val="Default"/>
    <w:uiPriority w:val="99"/>
    <w:rsid w:val="005141F6"/>
    <w:pPr>
      <w:spacing w:after="120"/>
    </w:pPr>
    <w:rPr>
      <w:color w:val="auto"/>
    </w:rPr>
  </w:style>
  <w:style w:type="paragraph" w:customStyle="1" w:styleId="SP8208919">
    <w:name w:val="SP.8.208919"/>
    <w:basedOn w:val="Default"/>
    <w:next w:val="Default"/>
    <w:uiPriority w:val="99"/>
    <w:rsid w:val="005141F6"/>
    <w:pPr>
      <w:spacing w:before="280"/>
    </w:pPr>
    <w:rPr>
      <w:color w:val="auto"/>
    </w:rPr>
  </w:style>
  <w:style w:type="paragraph" w:customStyle="1" w:styleId="SP8208899">
    <w:name w:val="SP.8.208899"/>
    <w:basedOn w:val="Default"/>
    <w:next w:val="Default"/>
    <w:uiPriority w:val="99"/>
    <w:rsid w:val="005141F6"/>
    <w:pPr>
      <w:spacing w:after="120"/>
    </w:pPr>
    <w:rPr>
      <w:color w:val="auto"/>
    </w:rPr>
  </w:style>
  <w:style w:type="character" w:customStyle="1" w:styleId="SC8270343">
    <w:name w:val="SC.8.270343"/>
    <w:uiPriority w:val="99"/>
    <w:rsid w:val="005141F6"/>
    <w:rPr>
      <w:color w:val="000000"/>
      <w:sz w:val="22"/>
    </w:rPr>
  </w:style>
  <w:style w:type="character" w:customStyle="1" w:styleId="SC8270355">
    <w:name w:val="SC.8.270355"/>
    <w:uiPriority w:val="99"/>
    <w:rsid w:val="005141F6"/>
    <w:rPr>
      <w:rFonts w:ascii="Arial" w:hAnsi="Arial"/>
      <w:color w:val="000000"/>
      <w:sz w:val="20"/>
    </w:rPr>
  </w:style>
  <w:style w:type="paragraph" w:customStyle="1" w:styleId="SP8106567">
    <w:name w:val="SP.8.106567"/>
    <w:basedOn w:val="Default"/>
    <w:next w:val="Default"/>
    <w:uiPriority w:val="99"/>
    <w:rsid w:val="005141F6"/>
    <w:pPr>
      <w:spacing w:after="120"/>
    </w:pPr>
    <w:rPr>
      <w:rFonts w:ascii="Times" w:hAnsi="Times"/>
      <w:color w:val="auto"/>
    </w:rPr>
  </w:style>
  <w:style w:type="paragraph" w:customStyle="1" w:styleId="SP8106507">
    <w:name w:val="SP.8.106507"/>
    <w:basedOn w:val="Default"/>
    <w:next w:val="Default"/>
    <w:uiPriority w:val="99"/>
    <w:rsid w:val="005141F6"/>
    <w:pPr>
      <w:spacing w:before="280"/>
    </w:pPr>
    <w:rPr>
      <w:rFonts w:ascii="Times" w:hAnsi="Times"/>
      <w:color w:val="auto"/>
    </w:rPr>
  </w:style>
  <w:style w:type="paragraph" w:customStyle="1" w:styleId="SP8106518">
    <w:name w:val="SP.8.106518"/>
    <w:basedOn w:val="Default"/>
    <w:next w:val="Default"/>
    <w:uiPriority w:val="99"/>
    <w:rsid w:val="005141F6"/>
    <w:pPr>
      <w:spacing w:after="120"/>
    </w:pPr>
    <w:rPr>
      <w:rFonts w:ascii="Times" w:hAnsi="Times"/>
      <w:color w:val="auto"/>
    </w:rPr>
  </w:style>
  <w:style w:type="character" w:customStyle="1" w:styleId="SC82530">
    <w:name w:val="SC.8.2530"/>
    <w:uiPriority w:val="99"/>
    <w:rsid w:val="005141F6"/>
    <w:rPr>
      <w:color w:val="000000"/>
      <w:sz w:val="22"/>
    </w:rPr>
  </w:style>
  <w:style w:type="character" w:customStyle="1" w:styleId="textcontrol">
    <w:name w:val="textcontrol"/>
    <w:uiPriority w:val="99"/>
    <w:rsid w:val="005141F6"/>
    <w:rPr>
      <w:rFonts w:cs="Times New Roman"/>
    </w:rPr>
  </w:style>
  <w:style w:type="paragraph" w:customStyle="1" w:styleId="SP773799">
    <w:name w:val="SP.7.73799"/>
    <w:basedOn w:val="Default"/>
    <w:next w:val="Default"/>
    <w:uiPriority w:val="99"/>
    <w:rsid w:val="005141F6"/>
    <w:pPr>
      <w:spacing w:after="120"/>
    </w:pPr>
    <w:rPr>
      <w:rFonts w:ascii="Helvetica" w:eastAsia="Times New Roman" w:hAnsi="Helvetica"/>
      <w:color w:val="auto"/>
      <w:lang w:eastAsia="en-US"/>
    </w:rPr>
  </w:style>
  <w:style w:type="paragraph" w:customStyle="1" w:styleId="SP773739">
    <w:name w:val="SP.7.73739"/>
    <w:basedOn w:val="Default"/>
    <w:next w:val="Default"/>
    <w:uiPriority w:val="99"/>
    <w:rsid w:val="005141F6"/>
    <w:pPr>
      <w:spacing w:before="280"/>
    </w:pPr>
    <w:rPr>
      <w:rFonts w:ascii="Helvetica" w:eastAsia="Times New Roman" w:hAnsi="Helvetica"/>
      <w:color w:val="auto"/>
      <w:lang w:eastAsia="en-US"/>
    </w:rPr>
  </w:style>
  <w:style w:type="paragraph" w:customStyle="1" w:styleId="SP773750">
    <w:name w:val="SP.7.73750"/>
    <w:basedOn w:val="Default"/>
    <w:next w:val="Default"/>
    <w:uiPriority w:val="99"/>
    <w:rsid w:val="005141F6"/>
    <w:pPr>
      <w:spacing w:after="120"/>
    </w:pPr>
    <w:rPr>
      <w:rFonts w:ascii="Helvetica" w:eastAsia="Times New Roman" w:hAnsi="Helvetica"/>
      <w:color w:val="auto"/>
      <w:lang w:eastAsia="en-US"/>
    </w:rPr>
  </w:style>
  <w:style w:type="paragraph" w:customStyle="1" w:styleId="SP773747">
    <w:name w:val="SP.7.73747"/>
    <w:basedOn w:val="Default"/>
    <w:next w:val="Default"/>
    <w:uiPriority w:val="99"/>
    <w:rsid w:val="005141F6"/>
    <w:rPr>
      <w:rFonts w:ascii="Helvetica" w:eastAsia="Times New Roman" w:hAnsi="Helvetica"/>
      <w:color w:val="auto"/>
      <w:lang w:eastAsia="en-US"/>
    </w:rPr>
  </w:style>
  <w:style w:type="character" w:customStyle="1" w:styleId="SC72516">
    <w:name w:val="SC.7.2516"/>
    <w:uiPriority w:val="99"/>
    <w:rsid w:val="005141F6"/>
    <w:rPr>
      <w:i/>
      <w:color w:val="000000"/>
      <w:sz w:val="18"/>
    </w:rPr>
  </w:style>
  <w:style w:type="paragraph" w:customStyle="1" w:styleId="SP773771">
    <w:name w:val="SP.7.73771"/>
    <w:basedOn w:val="Default"/>
    <w:next w:val="Default"/>
    <w:uiPriority w:val="99"/>
    <w:rsid w:val="005141F6"/>
    <w:rPr>
      <w:rFonts w:ascii="Helvetica" w:eastAsia="Times New Roman" w:hAnsi="Helvetica"/>
      <w:color w:val="auto"/>
      <w:lang w:eastAsia="en-US"/>
    </w:rPr>
  </w:style>
  <w:style w:type="paragraph" w:customStyle="1" w:styleId="SP773787">
    <w:name w:val="SP.7.73787"/>
    <w:basedOn w:val="Default"/>
    <w:next w:val="Default"/>
    <w:uiPriority w:val="99"/>
    <w:rsid w:val="005141F6"/>
    <w:rPr>
      <w:rFonts w:ascii="Helvetica" w:eastAsia="Times New Roman" w:hAnsi="Helvetica"/>
      <w:color w:val="auto"/>
      <w:lang w:eastAsia="en-US"/>
    </w:rPr>
  </w:style>
  <w:style w:type="paragraph" w:customStyle="1" w:styleId="SP9278663">
    <w:name w:val="SP.9.278663"/>
    <w:basedOn w:val="Default"/>
    <w:next w:val="Default"/>
    <w:uiPriority w:val="99"/>
    <w:rsid w:val="005141F6"/>
    <w:pPr>
      <w:spacing w:after="120"/>
    </w:pPr>
    <w:rPr>
      <w:rFonts w:ascii="Helvetica" w:eastAsia="Times New Roman" w:hAnsi="Helvetica"/>
      <w:color w:val="auto"/>
      <w:lang w:eastAsia="en-US"/>
    </w:rPr>
  </w:style>
  <w:style w:type="paragraph" w:customStyle="1" w:styleId="SP9278587">
    <w:name w:val="SP.9.278587"/>
    <w:basedOn w:val="Default"/>
    <w:next w:val="Default"/>
    <w:uiPriority w:val="99"/>
    <w:rsid w:val="005141F6"/>
    <w:pPr>
      <w:spacing w:before="280"/>
    </w:pPr>
    <w:rPr>
      <w:rFonts w:ascii="Helvetica" w:eastAsia="Times New Roman" w:hAnsi="Helvetica"/>
      <w:color w:val="auto"/>
      <w:lang w:eastAsia="en-US"/>
    </w:rPr>
  </w:style>
  <w:style w:type="paragraph" w:customStyle="1" w:styleId="SP9278608">
    <w:name w:val="SP.9.278608"/>
    <w:basedOn w:val="Default"/>
    <w:next w:val="Default"/>
    <w:uiPriority w:val="99"/>
    <w:rsid w:val="005141F6"/>
    <w:pPr>
      <w:spacing w:after="120"/>
    </w:pPr>
    <w:rPr>
      <w:rFonts w:ascii="Helvetica" w:eastAsia="Times New Roman" w:hAnsi="Helvetica"/>
      <w:color w:val="auto"/>
      <w:lang w:eastAsia="en-US"/>
    </w:rPr>
  </w:style>
  <w:style w:type="paragraph" w:customStyle="1" w:styleId="SP9278612">
    <w:name w:val="SP.9.278612"/>
    <w:basedOn w:val="Default"/>
    <w:next w:val="Default"/>
    <w:uiPriority w:val="99"/>
    <w:rsid w:val="005141F6"/>
    <w:rPr>
      <w:rFonts w:ascii="Helvetica" w:eastAsia="Times New Roman" w:hAnsi="Helvetica"/>
      <w:color w:val="auto"/>
      <w:lang w:eastAsia="en-US"/>
    </w:rPr>
  </w:style>
  <w:style w:type="character" w:customStyle="1" w:styleId="SC92523">
    <w:name w:val="SC.9.2523"/>
    <w:uiPriority w:val="99"/>
    <w:rsid w:val="005141F6"/>
    <w:rPr>
      <w:b/>
      <w:color w:val="FFFFFF"/>
      <w:sz w:val="20"/>
    </w:rPr>
  </w:style>
  <w:style w:type="paragraph" w:customStyle="1" w:styleId="SP9278597">
    <w:name w:val="SP.9.278597"/>
    <w:basedOn w:val="Default"/>
    <w:next w:val="Default"/>
    <w:uiPriority w:val="99"/>
    <w:rsid w:val="005141F6"/>
    <w:rPr>
      <w:rFonts w:ascii="Helvetica" w:eastAsia="Times New Roman" w:hAnsi="Helvetica"/>
      <w:color w:val="auto"/>
      <w:lang w:eastAsia="en-US"/>
    </w:rPr>
  </w:style>
  <w:style w:type="character" w:customStyle="1" w:styleId="SC92503">
    <w:name w:val="SC.9.2503"/>
    <w:uiPriority w:val="99"/>
    <w:rsid w:val="005141F6"/>
    <w:rPr>
      <w:color w:val="000000"/>
      <w:sz w:val="18"/>
    </w:rPr>
  </w:style>
  <w:style w:type="paragraph" w:customStyle="1" w:styleId="TableText">
    <w:name w:val="Table Text"/>
    <w:basedOn w:val="Normal"/>
    <w:uiPriority w:val="99"/>
    <w:rsid w:val="005141F6"/>
    <w:pPr>
      <w:spacing w:before="20" w:after="20"/>
    </w:pPr>
    <w:rPr>
      <w:szCs w:val="24"/>
      <w:lang w:val="en-US" w:eastAsia="en-US"/>
    </w:rPr>
  </w:style>
  <w:style w:type="paragraph" w:customStyle="1" w:styleId="BULLETBold">
    <w:name w:val="BULLET + Bold"/>
    <w:basedOn w:val="Normal"/>
    <w:link w:val="BULLETBoldCharChar"/>
    <w:autoRedefine/>
    <w:uiPriority w:val="99"/>
    <w:rsid w:val="005141F6"/>
    <w:pPr>
      <w:tabs>
        <w:tab w:val="num" w:pos="1004"/>
      </w:tabs>
      <w:spacing w:before="220"/>
      <w:ind w:left="1004" w:hanging="360"/>
      <w:jc w:val="both"/>
    </w:pPr>
    <w:rPr>
      <w:b/>
      <w:bCs/>
    </w:rPr>
  </w:style>
  <w:style w:type="character" w:customStyle="1" w:styleId="BULLETBoldCharChar">
    <w:name w:val="BULLET + Bold Char Char"/>
    <w:link w:val="BULLETBold"/>
    <w:uiPriority w:val="99"/>
    <w:locked/>
    <w:rsid w:val="005141F6"/>
    <w:rPr>
      <w:rFonts w:ascii="Times New Roman" w:eastAsia="Times New Roman" w:hAnsi="Times New Roman" w:cs="Times New Roman"/>
      <w:b/>
      <w:bCs/>
      <w:sz w:val="20"/>
      <w:szCs w:val="20"/>
      <w:lang w:val="es-MX" w:eastAsia="es-MX"/>
    </w:rPr>
  </w:style>
  <w:style w:type="paragraph" w:customStyle="1" w:styleId="BulletLev1">
    <w:name w:val="BulletLev1"/>
    <w:basedOn w:val="Normal"/>
    <w:uiPriority w:val="99"/>
    <w:rsid w:val="005141F6"/>
    <w:pPr>
      <w:tabs>
        <w:tab w:val="num" w:pos="0"/>
        <w:tab w:val="left" w:pos="720"/>
      </w:tabs>
      <w:ind w:left="720" w:hanging="360"/>
    </w:pPr>
    <w:rPr>
      <w:sz w:val="22"/>
      <w:lang w:val="en-US" w:eastAsia="en-US"/>
    </w:rPr>
  </w:style>
  <w:style w:type="paragraph" w:styleId="ndice1">
    <w:name w:val="index 1"/>
    <w:next w:val="Normal"/>
    <w:autoRedefine/>
    <w:uiPriority w:val="99"/>
    <w:rsid w:val="005141F6"/>
    <w:pPr>
      <w:ind w:left="200" w:hanging="200"/>
    </w:pPr>
    <w:rPr>
      <w:rFonts w:ascii="Times New Roman" w:eastAsia="Times New Roman" w:hAnsi="Times New Roman"/>
      <w:sz w:val="18"/>
      <w:szCs w:val="18"/>
    </w:rPr>
  </w:style>
  <w:style w:type="paragraph" w:styleId="ndice2">
    <w:name w:val="index 2"/>
    <w:basedOn w:val="Normal"/>
    <w:next w:val="Normal"/>
    <w:autoRedefine/>
    <w:uiPriority w:val="99"/>
    <w:rsid w:val="005141F6"/>
    <w:pPr>
      <w:ind w:left="400" w:hanging="200"/>
    </w:pPr>
    <w:rPr>
      <w:sz w:val="18"/>
      <w:szCs w:val="18"/>
    </w:rPr>
  </w:style>
  <w:style w:type="paragraph" w:styleId="ndice3">
    <w:name w:val="index 3"/>
    <w:basedOn w:val="Normal"/>
    <w:next w:val="Normal"/>
    <w:autoRedefine/>
    <w:uiPriority w:val="99"/>
    <w:rsid w:val="005141F6"/>
    <w:pPr>
      <w:ind w:left="600" w:hanging="200"/>
    </w:pPr>
    <w:rPr>
      <w:sz w:val="18"/>
      <w:szCs w:val="18"/>
    </w:rPr>
  </w:style>
  <w:style w:type="paragraph" w:styleId="ndice4">
    <w:name w:val="index 4"/>
    <w:basedOn w:val="Normal"/>
    <w:next w:val="Normal"/>
    <w:autoRedefine/>
    <w:uiPriority w:val="99"/>
    <w:rsid w:val="005141F6"/>
    <w:pPr>
      <w:ind w:left="800" w:hanging="200"/>
    </w:pPr>
    <w:rPr>
      <w:sz w:val="18"/>
      <w:szCs w:val="18"/>
    </w:rPr>
  </w:style>
  <w:style w:type="paragraph" w:styleId="ndice5">
    <w:name w:val="index 5"/>
    <w:basedOn w:val="Normal"/>
    <w:next w:val="Normal"/>
    <w:autoRedefine/>
    <w:uiPriority w:val="99"/>
    <w:rsid w:val="005141F6"/>
    <w:pPr>
      <w:ind w:left="1000" w:hanging="200"/>
    </w:pPr>
    <w:rPr>
      <w:sz w:val="18"/>
      <w:szCs w:val="18"/>
    </w:rPr>
  </w:style>
  <w:style w:type="paragraph" w:styleId="ndice6">
    <w:name w:val="index 6"/>
    <w:basedOn w:val="Normal"/>
    <w:next w:val="Normal"/>
    <w:autoRedefine/>
    <w:uiPriority w:val="99"/>
    <w:rsid w:val="005141F6"/>
    <w:pPr>
      <w:ind w:left="1200" w:hanging="200"/>
    </w:pPr>
    <w:rPr>
      <w:sz w:val="18"/>
      <w:szCs w:val="18"/>
    </w:rPr>
  </w:style>
  <w:style w:type="paragraph" w:styleId="ndice7">
    <w:name w:val="index 7"/>
    <w:basedOn w:val="Normal"/>
    <w:next w:val="Normal"/>
    <w:autoRedefine/>
    <w:uiPriority w:val="99"/>
    <w:rsid w:val="005141F6"/>
    <w:pPr>
      <w:ind w:left="1400" w:hanging="200"/>
    </w:pPr>
    <w:rPr>
      <w:sz w:val="18"/>
      <w:szCs w:val="18"/>
    </w:rPr>
  </w:style>
  <w:style w:type="paragraph" w:styleId="ndice8">
    <w:name w:val="index 8"/>
    <w:basedOn w:val="Normal"/>
    <w:next w:val="Normal"/>
    <w:autoRedefine/>
    <w:uiPriority w:val="99"/>
    <w:rsid w:val="005141F6"/>
    <w:pPr>
      <w:ind w:left="1600" w:hanging="200"/>
    </w:pPr>
    <w:rPr>
      <w:sz w:val="18"/>
      <w:szCs w:val="18"/>
    </w:rPr>
  </w:style>
  <w:style w:type="paragraph" w:styleId="ndice9">
    <w:name w:val="index 9"/>
    <w:basedOn w:val="Normal"/>
    <w:next w:val="Normal"/>
    <w:autoRedefine/>
    <w:uiPriority w:val="99"/>
    <w:rsid w:val="005141F6"/>
    <w:pPr>
      <w:ind w:left="1800" w:hanging="200"/>
    </w:pPr>
    <w:rPr>
      <w:sz w:val="18"/>
      <w:szCs w:val="18"/>
    </w:rPr>
  </w:style>
  <w:style w:type="paragraph" w:styleId="Ttulodendice">
    <w:name w:val="index heading"/>
    <w:basedOn w:val="Normal"/>
    <w:next w:val="ndice1"/>
    <w:uiPriority w:val="99"/>
    <w:rsid w:val="005141F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Figura">
    <w:name w:val="Figura"/>
    <w:basedOn w:val="Figure"/>
    <w:uiPriority w:val="99"/>
    <w:rsid w:val="005141F6"/>
  </w:style>
  <w:style w:type="paragraph" w:styleId="Encabezadodelista">
    <w:name w:val="toa heading"/>
    <w:basedOn w:val="Normal"/>
    <w:next w:val="Normal"/>
    <w:uiPriority w:val="99"/>
    <w:rsid w:val="005141F6"/>
    <w:pPr>
      <w:spacing w:before="120"/>
    </w:pPr>
    <w:rPr>
      <w:rFonts w:ascii="Arial" w:hAnsi="Arial" w:cs="Arial"/>
      <w:b/>
      <w:bCs/>
      <w:sz w:val="24"/>
      <w:szCs w:val="24"/>
    </w:rPr>
  </w:style>
  <w:style w:type="paragraph" w:styleId="TDC5">
    <w:name w:val="toc 5"/>
    <w:basedOn w:val="Normal"/>
    <w:next w:val="Normal"/>
    <w:uiPriority w:val="99"/>
    <w:rsid w:val="005141F6"/>
    <w:pPr>
      <w:tabs>
        <w:tab w:val="right" w:leader="dot" w:pos="10224"/>
      </w:tabs>
      <w:ind w:left="880"/>
    </w:pPr>
    <w:rPr>
      <w:sz w:val="22"/>
      <w:lang w:val="en-US"/>
    </w:rPr>
  </w:style>
  <w:style w:type="paragraph" w:styleId="TDC6">
    <w:name w:val="toc 6"/>
    <w:basedOn w:val="Normal"/>
    <w:next w:val="Normal"/>
    <w:uiPriority w:val="99"/>
    <w:rsid w:val="005141F6"/>
    <w:pPr>
      <w:tabs>
        <w:tab w:val="right" w:leader="dot" w:pos="10224"/>
      </w:tabs>
      <w:ind w:left="1100"/>
    </w:pPr>
    <w:rPr>
      <w:sz w:val="22"/>
      <w:lang w:val="en-US"/>
    </w:rPr>
  </w:style>
  <w:style w:type="paragraph" w:styleId="TDC7">
    <w:name w:val="toc 7"/>
    <w:basedOn w:val="Normal"/>
    <w:next w:val="Normal"/>
    <w:uiPriority w:val="99"/>
    <w:rsid w:val="005141F6"/>
    <w:pPr>
      <w:tabs>
        <w:tab w:val="right" w:leader="dot" w:pos="10224"/>
      </w:tabs>
      <w:ind w:left="1320"/>
    </w:pPr>
    <w:rPr>
      <w:sz w:val="22"/>
      <w:lang w:val="en-US"/>
    </w:rPr>
  </w:style>
  <w:style w:type="paragraph" w:styleId="TDC8">
    <w:name w:val="toc 8"/>
    <w:basedOn w:val="Normal"/>
    <w:next w:val="Normal"/>
    <w:uiPriority w:val="99"/>
    <w:rsid w:val="005141F6"/>
    <w:pPr>
      <w:tabs>
        <w:tab w:val="right" w:leader="dot" w:pos="10224"/>
      </w:tabs>
      <w:ind w:left="1540"/>
    </w:pPr>
    <w:rPr>
      <w:sz w:val="22"/>
      <w:lang w:val="en-US"/>
    </w:rPr>
  </w:style>
  <w:style w:type="paragraph" w:styleId="TDC9">
    <w:name w:val="toc 9"/>
    <w:basedOn w:val="Normal"/>
    <w:next w:val="Normal"/>
    <w:uiPriority w:val="99"/>
    <w:rsid w:val="005141F6"/>
    <w:pPr>
      <w:tabs>
        <w:tab w:val="right" w:leader="dot" w:pos="10224"/>
      </w:tabs>
      <w:ind w:left="1760"/>
    </w:pPr>
    <w:rPr>
      <w:sz w:val="22"/>
      <w:lang w:val="en-US"/>
    </w:rPr>
  </w:style>
  <w:style w:type="paragraph" w:styleId="Lista2">
    <w:name w:val="List 2"/>
    <w:basedOn w:val="Normal"/>
    <w:uiPriority w:val="99"/>
    <w:rsid w:val="005141F6"/>
    <w:pPr>
      <w:ind w:left="720" w:hanging="360"/>
    </w:pPr>
    <w:rPr>
      <w:sz w:val="22"/>
      <w:lang w:val="en-US"/>
    </w:rPr>
  </w:style>
  <w:style w:type="paragraph" w:styleId="Saludo">
    <w:name w:val="Salutation"/>
    <w:basedOn w:val="Normal"/>
    <w:next w:val="Normal"/>
    <w:link w:val="SaludoCar"/>
    <w:uiPriority w:val="99"/>
    <w:rsid w:val="005141F6"/>
  </w:style>
  <w:style w:type="character" w:customStyle="1" w:styleId="SaludoCar">
    <w:name w:val="Saludo Car"/>
    <w:link w:val="Saludo"/>
    <w:uiPriority w:val="99"/>
    <w:rsid w:val="005141F6"/>
    <w:rPr>
      <w:rFonts w:ascii="Times New Roman" w:eastAsia="Times New Roman" w:hAnsi="Times New Roman" w:cs="Times New Roman"/>
      <w:szCs w:val="20"/>
      <w:lang w:val="es-MX" w:eastAsia="es-MX"/>
    </w:rPr>
  </w:style>
  <w:style w:type="paragraph" w:styleId="Continuarlista">
    <w:name w:val="List Continue"/>
    <w:basedOn w:val="Normal"/>
    <w:uiPriority w:val="99"/>
    <w:rsid w:val="005141F6"/>
    <w:pPr>
      <w:spacing w:after="120"/>
      <w:ind w:left="360"/>
    </w:pPr>
    <w:rPr>
      <w:sz w:val="22"/>
      <w:lang w:val="en-US"/>
    </w:rPr>
  </w:style>
  <w:style w:type="paragraph" w:styleId="Continuarlista2">
    <w:name w:val="List Continue 2"/>
    <w:basedOn w:val="Normal"/>
    <w:uiPriority w:val="99"/>
    <w:rsid w:val="005141F6"/>
    <w:pPr>
      <w:spacing w:after="120"/>
      <w:ind w:left="720"/>
    </w:pPr>
    <w:rPr>
      <w:sz w:val="22"/>
      <w:lang w:val="en-US"/>
    </w:rPr>
  </w:style>
  <w:style w:type="paragraph" w:styleId="Asuntodelcomentario">
    <w:name w:val="annotation subject"/>
    <w:basedOn w:val="Textocomentario"/>
    <w:next w:val="Textocomentario"/>
    <w:link w:val="AsuntodelcomentarioCar"/>
    <w:uiPriority w:val="99"/>
    <w:rsid w:val="005141F6"/>
    <w:rPr>
      <w:b/>
      <w:bCs/>
      <w:lang w:val="es-MX"/>
    </w:rPr>
  </w:style>
  <w:style w:type="character" w:customStyle="1" w:styleId="AsuntodelcomentarioCar">
    <w:name w:val="Asunto del comentario Car"/>
    <w:link w:val="Asuntodelcomentario"/>
    <w:uiPriority w:val="99"/>
    <w:rsid w:val="005141F6"/>
    <w:rPr>
      <w:rFonts w:ascii="Arial" w:eastAsia="Times New Roman" w:hAnsi="Arial" w:cs="Times New Roman"/>
      <w:b/>
      <w:bCs/>
      <w:sz w:val="20"/>
      <w:szCs w:val="20"/>
      <w:lang w:val="es-MX" w:eastAsia="es-MX"/>
    </w:rPr>
  </w:style>
  <w:style w:type="paragraph" w:customStyle="1" w:styleId="Estilo7">
    <w:name w:val="Estilo7"/>
    <w:basedOn w:val="Normal"/>
    <w:next w:val="Normal"/>
    <w:autoRedefine/>
    <w:uiPriority w:val="99"/>
    <w:rsid w:val="005141F6"/>
    <w:pPr>
      <w:tabs>
        <w:tab w:val="left" w:pos="720"/>
      </w:tabs>
      <w:spacing w:before="100" w:beforeAutospacing="1"/>
      <w:ind w:left="708"/>
      <w:jc w:val="both"/>
    </w:pPr>
    <w:rPr>
      <w:rFonts w:ascii="Tahoma" w:hAnsi="Tahoma" w:cs="Tahoma"/>
      <w:sz w:val="24"/>
      <w:szCs w:val="24"/>
    </w:rPr>
  </w:style>
  <w:style w:type="paragraph" w:customStyle="1" w:styleId="Estilo9">
    <w:name w:val="Estilo9"/>
    <w:basedOn w:val="Estilo7"/>
    <w:autoRedefine/>
    <w:uiPriority w:val="99"/>
    <w:rsid w:val="005141F6"/>
    <w:pPr>
      <w:tabs>
        <w:tab w:val="num" w:pos="1440"/>
      </w:tabs>
      <w:ind w:left="1420" w:hanging="340"/>
    </w:pPr>
    <w:rPr>
      <w:caps/>
    </w:rPr>
  </w:style>
  <w:style w:type="paragraph" w:customStyle="1" w:styleId="Estilo11">
    <w:name w:val="Estilo11"/>
    <w:basedOn w:val="Estilo9"/>
    <w:autoRedefine/>
    <w:uiPriority w:val="99"/>
    <w:rsid w:val="005141F6"/>
    <w:pPr>
      <w:ind w:left="1871"/>
    </w:pPr>
  </w:style>
  <w:style w:type="paragraph" w:customStyle="1" w:styleId="Estilo12">
    <w:name w:val="Estilo12"/>
    <w:basedOn w:val="Estilo9"/>
    <w:autoRedefine/>
    <w:uiPriority w:val="99"/>
    <w:rsid w:val="005141F6"/>
    <w:pPr>
      <w:tabs>
        <w:tab w:val="clear" w:pos="720"/>
        <w:tab w:val="clear" w:pos="1440"/>
      </w:tabs>
      <w:spacing w:before="0" w:beforeAutospacing="0"/>
      <w:ind w:left="1080" w:hanging="360"/>
    </w:pPr>
    <w:rPr>
      <w:caps w:val="0"/>
    </w:rPr>
  </w:style>
  <w:style w:type="paragraph" w:customStyle="1" w:styleId="Estilo13">
    <w:name w:val="Estilo13"/>
    <w:basedOn w:val="Estilo9"/>
    <w:autoRedefine/>
    <w:uiPriority w:val="99"/>
    <w:rsid w:val="005141F6"/>
    <w:pPr>
      <w:tabs>
        <w:tab w:val="clear" w:pos="1440"/>
        <w:tab w:val="num" w:pos="984"/>
      </w:tabs>
      <w:ind w:left="964"/>
    </w:pPr>
    <w:rPr>
      <w:caps w:val="0"/>
    </w:rPr>
  </w:style>
  <w:style w:type="paragraph" w:customStyle="1" w:styleId="Estilo15">
    <w:name w:val="Estilo15"/>
    <w:basedOn w:val="Estilo12"/>
    <w:autoRedefine/>
    <w:uiPriority w:val="99"/>
    <w:rsid w:val="005141F6"/>
    <w:pPr>
      <w:ind w:left="0"/>
    </w:pPr>
  </w:style>
  <w:style w:type="paragraph" w:customStyle="1" w:styleId="Estilo16">
    <w:name w:val="Estilo16"/>
    <w:basedOn w:val="Estilo12"/>
    <w:autoRedefine/>
    <w:uiPriority w:val="99"/>
    <w:rsid w:val="005141F6"/>
    <w:pPr>
      <w:tabs>
        <w:tab w:val="left" w:pos="540"/>
        <w:tab w:val="num" w:pos="3324"/>
      </w:tabs>
      <w:ind w:left="540" w:hanging="540"/>
    </w:pPr>
  </w:style>
  <w:style w:type="character" w:styleId="Refdecomentario">
    <w:name w:val="annotation reference"/>
    <w:rsid w:val="005141F6"/>
    <w:rPr>
      <w:sz w:val="16"/>
      <w:szCs w:val="16"/>
    </w:rPr>
  </w:style>
  <w:style w:type="paragraph" w:customStyle="1" w:styleId="Sinespaciado1">
    <w:name w:val="Sin espaciado1"/>
    <w:uiPriority w:val="1"/>
    <w:qFormat/>
    <w:rsid w:val="005141F6"/>
    <w:rPr>
      <w:rFonts w:ascii="Times New Roman" w:hAnsi="Times New Roman"/>
      <w:sz w:val="24"/>
      <w:szCs w:val="24"/>
    </w:rPr>
  </w:style>
  <w:style w:type="character" w:customStyle="1" w:styleId="TextoindependienteCar1">
    <w:name w:val="Texto independiente Car1"/>
    <w:uiPriority w:val="99"/>
    <w:locked/>
    <w:rsid w:val="005141F6"/>
    <w:rPr>
      <w:rFonts w:ascii="Arial Narrow" w:hAnsi="Arial Narrow" w:cs="Times New Roman"/>
      <w:sz w:val="20"/>
      <w:szCs w:val="20"/>
      <w:lang w:val="es-ES_tradnl" w:eastAsia="es-ES"/>
    </w:rPr>
  </w:style>
  <w:style w:type="character" w:customStyle="1" w:styleId="Heading4Char">
    <w:name w:val="Heading 4 Char"/>
    <w:locked/>
    <w:rsid w:val="005141F6"/>
    <w:rPr>
      <w:rFonts w:ascii="Times New Roman" w:hAnsi="Times New Roman" w:cs="Times New Roman"/>
      <w:b/>
      <w:i/>
      <w:sz w:val="20"/>
      <w:szCs w:val="20"/>
      <w:lang w:eastAsia="es-ES"/>
    </w:rPr>
  </w:style>
  <w:style w:type="character" w:customStyle="1" w:styleId="Heading5Char">
    <w:name w:val="Heading 5 Char"/>
    <w:locked/>
    <w:rsid w:val="005141F6"/>
    <w:rPr>
      <w:rFonts w:ascii="Arial" w:hAnsi="Arial" w:cs="Times New Roman"/>
      <w:b/>
      <w:sz w:val="20"/>
      <w:szCs w:val="20"/>
      <w:lang w:eastAsia="es-ES"/>
    </w:rPr>
  </w:style>
  <w:style w:type="character" w:customStyle="1" w:styleId="Heading6Char">
    <w:name w:val="Heading 6 Char"/>
    <w:locked/>
    <w:rsid w:val="005141F6"/>
    <w:rPr>
      <w:rFonts w:ascii="Arial" w:hAnsi="Arial" w:cs="Times New Roman"/>
      <w:b/>
      <w:sz w:val="20"/>
      <w:szCs w:val="20"/>
      <w:lang w:eastAsia="es-ES"/>
    </w:rPr>
  </w:style>
  <w:style w:type="character" w:customStyle="1" w:styleId="Heading7Char">
    <w:name w:val="Heading 7 Char"/>
    <w:locked/>
    <w:rsid w:val="005141F6"/>
    <w:rPr>
      <w:rFonts w:ascii="Times New Roman" w:hAnsi="Times New Roman" w:cs="Times New Roman"/>
      <w:b/>
      <w:sz w:val="20"/>
      <w:szCs w:val="20"/>
      <w:lang w:eastAsia="es-ES"/>
    </w:rPr>
  </w:style>
  <w:style w:type="character" w:customStyle="1" w:styleId="Heading8Char">
    <w:name w:val="Heading 8 Char"/>
    <w:locked/>
    <w:rsid w:val="005141F6"/>
    <w:rPr>
      <w:rFonts w:ascii="Arial" w:hAnsi="Arial" w:cs="Times New Roman"/>
      <w:b/>
      <w:color w:val="000000"/>
      <w:sz w:val="20"/>
      <w:szCs w:val="20"/>
      <w:lang w:eastAsia="es-ES"/>
    </w:rPr>
  </w:style>
  <w:style w:type="character" w:customStyle="1" w:styleId="Heading9Char">
    <w:name w:val="Heading 9 Char"/>
    <w:locked/>
    <w:rsid w:val="005141F6"/>
    <w:rPr>
      <w:rFonts w:ascii="Arial" w:hAnsi="Arial" w:cs="Times New Roman"/>
      <w:b/>
      <w:i/>
      <w:sz w:val="20"/>
      <w:szCs w:val="20"/>
      <w:lang w:eastAsia="es-ES"/>
    </w:rPr>
  </w:style>
  <w:style w:type="character" w:customStyle="1" w:styleId="Heading3Char1">
    <w:name w:val="Heading 3 Char1"/>
    <w:aliases w:val="h3 Char1"/>
    <w:locked/>
    <w:rsid w:val="005141F6"/>
    <w:rPr>
      <w:rFonts w:ascii="Arial" w:hAnsi="Arial" w:cs="Times New Roman"/>
      <w:b/>
      <w:sz w:val="20"/>
      <w:szCs w:val="20"/>
      <w:lang w:eastAsia="es-ES"/>
    </w:rPr>
  </w:style>
  <w:style w:type="character" w:customStyle="1" w:styleId="TitleChar">
    <w:name w:val="Title Char"/>
    <w:locked/>
    <w:rsid w:val="005141F6"/>
    <w:rPr>
      <w:rFonts w:ascii="Cambria" w:hAnsi="Cambria" w:cs="Times New Roman"/>
      <w:color w:val="17365D"/>
      <w:spacing w:val="5"/>
      <w:kern w:val="28"/>
      <w:sz w:val="52"/>
      <w:szCs w:val="52"/>
      <w:lang w:eastAsia="es-ES"/>
    </w:rPr>
  </w:style>
  <w:style w:type="paragraph" w:customStyle="1" w:styleId="RevDate">
    <w:name w:val="RevDate"/>
    <w:basedOn w:val="Normal"/>
    <w:rsid w:val="005141F6"/>
    <w:pPr>
      <w:jc w:val="right"/>
    </w:pPr>
    <w:rPr>
      <w:rFonts w:ascii="Helvetica" w:hAnsi="Helvetica"/>
      <w:lang w:val="en-US" w:eastAsia="en-US"/>
    </w:rPr>
  </w:style>
  <w:style w:type="paragraph" w:customStyle="1" w:styleId="TableHead0">
    <w:name w:val="TableHead"/>
    <w:basedOn w:val="Normal"/>
    <w:rsid w:val="005141F6"/>
    <w:pPr>
      <w:keepNext/>
      <w:keepLines/>
      <w:spacing w:after="120"/>
      <w:jc w:val="center"/>
    </w:pPr>
    <w:rPr>
      <w:rFonts w:ascii="Arial" w:eastAsia="Batang" w:hAnsi="Arial"/>
      <w:b/>
      <w:sz w:val="22"/>
      <w:lang w:val="en-US" w:eastAsia="en-US"/>
    </w:rPr>
  </w:style>
  <w:style w:type="paragraph" w:customStyle="1" w:styleId="Tabletext0">
    <w:name w:val="Table text"/>
    <w:basedOn w:val="Normal"/>
    <w:rsid w:val="005141F6"/>
    <w:rPr>
      <w:rFonts w:ascii="Arial" w:hAnsi="Arial"/>
      <w:lang w:val="en-US" w:eastAsia="en-US"/>
    </w:rPr>
  </w:style>
  <w:style w:type="paragraph" w:styleId="Listaconnmeros3">
    <w:name w:val="List Number 3"/>
    <w:basedOn w:val="Normal"/>
    <w:rsid w:val="005141F6"/>
    <w:pPr>
      <w:ind w:left="360" w:hanging="360"/>
    </w:pPr>
    <w:rPr>
      <w:rFonts w:ascii="Arial" w:hAnsi="Arial"/>
      <w:sz w:val="24"/>
      <w:lang w:val="en-US" w:eastAsia="en-US"/>
    </w:rPr>
  </w:style>
  <w:style w:type="paragraph" w:customStyle="1" w:styleId="Normalleftrightident">
    <w:name w:val="Normal:leftrightident"/>
    <w:basedOn w:val="Normal"/>
    <w:rsid w:val="005141F6"/>
    <w:pPr>
      <w:tabs>
        <w:tab w:val="left" w:pos="3420"/>
      </w:tabs>
      <w:ind w:left="360" w:right="360"/>
    </w:pPr>
    <w:rPr>
      <w:rFonts w:ascii="Helvetica" w:hAnsi="Helvetica"/>
      <w:sz w:val="22"/>
      <w:lang w:val="en-US" w:eastAsia="en-US"/>
    </w:rPr>
  </w:style>
  <w:style w:type="paragraph" w:customStyle="1" w:styleId="testscell">
    <w:name w:val="tests:cell"/>
    <w:rsid w:val="005141F6"/>
    <w:pPr>
      <w:tabs>
        <w:tab w:val="left" w:pos="0"/>
        <w:tab w:val="left" w:pos="720"/>
        <w:tab w:val="left" w:pos="1440"/>
        <w:tab w:val="left" w:pos="2160"/>
      </w:tabs>
      <w:autoSpaceDE w:val="0"/>
      <w:autoSpaceDN w:val="0"/>
      <w:adjustRightInd w:val="0"/>
      <w:spacing w:before="13" w:after="38" w:line="245" w:lineRule="atLeast"/>
    </w:pPr>
    <w:rPr>
      <w:rFonts w:ascii="Times" w:eastAsia="Times New Roman" w:hAnsi="Times"/>
      <w:sz w:val="22"/>
      <w:lang w:val="en-US" w:eastAsia="en-US"/>
    </w:rPr>
  </w:style>
  <w:style w:type="paragraph" w:styleId="HTMLconformatoprevio">
    <w:name w:val="HTML Preformatted"/>
    <w:basedOn w:val="Normal"/>
    <w:link w:val="HTMLconformatoprevioCar"/>
    <w:rsid w:val="0051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olor w:val="000000"/>
      <w:lang w:val="en-US" w:eastAsia="ko-KR"/>
    </w:rPr>
  </w:style>
  <w:style w:type="character" w:customStyle="1" w:styleId="HTMLconformatoprevioCar">
    <w:name w:val="HTML con formato previo Car"/>
    <w:link w:val="HTMLconformatoprevio"/>
    <w:rsid w:val="005141F6"/>
    <w:rPr>
      <w:rFonts w:ascii="Courier New" w:eastAsia="Batang" w:hAnsi="Courier New" w:cs="Times New Roman"/>
      <w:color w:val="000000"/>
      <w:sz w:val="20"/>
      <w:szCs w:val="20"/>
      <w:lang w:val="en-US" w:eastAsia="ko-KR"/>
    </w:rPr>
  </w:style>
  <w:style w:type="paragraph" w:customStyle="1" w:styleId="TestProcedures">
    <w:name w:val="Test Procedures"/>
    <w:basedOn w:val="Normal"/>
    <w:rsid w:val="005141F6"/>
    <w:pPr>
      <w:ind w:left="720" w:hanging="360"/>
    </w:pPr>
    <w:rPr>
      <w:sz w:val="24"/>
      <w:lang w:val="en-US" w:eastAsia="ko-KR"/>
    </w:rPr>
  </w:style>
  <w:style w:type="paragraph" w:customStyle="1" w:styleId="Address">
    <w:name w:val="Address"/>
    <w:basedOn w:val="RevDate"/>
    <w:next w:val="Normal"/>
    <w:rsid w:val="005141F6"/>
    <w:pPr>
      <w:spacing w:before="1000"/>
    </w:pPr>
  </w:style>
  <w:style w:type="paragraph" w:customStyle="1" w:styleId="TelFax">
    <w:name w:val="TelFax"/>
    <w:basedOn w:val="Normal"/>
    <w:next w:val="Normal"/>
    <w:rsid w:val="005141F6"/>
    <w:pPr>
      <w:jc w:val="right"/>
    </w:pPr>
    <w:rPr>
      <w:rFonts w:ascii="Helvetica" w:hAnsi="Helvetica"/>
      <w:lang w:val="en-US" w:eastAsia="en-US"/>
    </w:rPr>
  </w:style>
  <w:style w:type="character" w:customStyle="1" w:styleId="Referenciaintensa1">
    <w:name w:val="Referencia intensa1"/>
    <w:uiPriority w:val="32"/>
    <w:qFormat/>
    <w:rsid w:val="005141F6"/>
    <w:rPr>
      <w:b/>
      <w:bCs/>
      <w:smallCaps/>
      <w:color w:val="C0504D"/>
      <w:spacing w:val="5"/>
      <w:u w:val="single"/>
    </w:rPr>
  </w:style>
  <w:style w:type="character" w:customStyle="1" w:styleId="Ttulodellibro1">
    <w:name w:val="Título del libro1"/>
    <w:uiPriority w:val="33"/>
    <w:qFormat/>
    <w:rsid w:val="005141F6"/>
    <w:rPr>
      <w:b/>
      <w:bCs/>
      <w:smallCaps/>
      <w:spacing w:val="5"/>
    </w:rPr>
  </w:style>
  <w:style w:type="paragraph" w:customStyle="1" w:styleId="ecxmsonormal">
    <w:name w:val="ecxmsonormal"/>
    <w:basedOn w:val="Normal"/>
    <w:rsid w:val="005141F6"/>
    <w:pPr>
      <w:spacing w:after="324"/>
    </w:pPr>
    <w:rPr>
      <w:sz w:val="24"/>
      <w:szCs w:val="24"/>
    </w:rPr>
  </w:style>
  <w:style w:type="paragraph" w:customStyle="1" w:styleId="xl65">
    <w:name w:val="xl65"/>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6">
    <w:name w:val="xl66"/>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7">
    <w:name w:val="xl67"/>
    <w:basedOn w:val="Normal"/>
    <w:rsid w:val="005141F6"/>
    <w:pPr>
      <w:spacing w:before="100" w:beforeAutospacing="1" w:after="100" w:afterAutospacing="1"/>
      <w:jc w:val="center"/>
    </w:pPr>
    <w:rPr>
      <w:b/>
      <w:bCs/>
      <w:sz w:val="24"/>
      <w:szCs w:val="24"/>
      <w:lang w:val="es-ES"/>
    </w:rPr>
  </w:style>
  <w:style w:type="paragraph" w:customStyle="1" w:styleId="xl68">
    <w:name w:val="xl68"/>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69">
    <w:name w:val="xl69"/>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70">
    <w:name w:val="xl70"/>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1">
    <w:name w:val="xl71"/>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72">
    <w:name w:val="xl72"/>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3">
    <w:name w:val="xl63"/>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4">
    <w:name w:val="xl64"/>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3">
    <w:name w:val="xl73"/>
    <w:basedOn w:val="Normal"/>
    <w:rsid w:val="005141F6"/>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table" w:styleId="Tablaconcuadrcula">
    <w:name w:val="Table Grid"/>
    <w:basedOn w:val="Tablanormal"/>
    <w:uiPriority w:val="59"/>
    <w:rsid w:val="005141F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141F6"/>
    <w:rPr>
      <w:rFonts w:ascii="Calibri" w:hAnsi="Calibri"/>
    </w:rPr>
  </w:style>
  <w:style w:type="character" w:customStyle="1" w:styleId="TextonotapieCar">
    <w:name w:val="Texto nota pie Car"/>
    <w:link w:val="Textonotapie"/>
    <w:uiPriority w:val="99"/>
    <w:rsid w:val="005141F6"/>
    <w:rPr>
      <w:rFonts w:ascii="Calibri" w:eastAsia="Times New Roman" w:hAnsi="Calibri" w:cs="Times New Roman"/>
      <w:sz w:val="20"/>
      <w:szCs w:val="20"/>
      <w:lang w:val="es-MX" w:eastAsia="es-MX"/>
    </w:rPr>
  </w:style>
  <w:style w:type="character" w:styleId="Refdenotaalpie">
    <w:name w:val="footnote reference"/>
    <w:uiPriority w:val="99"/>
    <w:unhideWhenUsed/>
    <w:rsid w:val="005141F6"/>
    <w:rPr>
      <w:vertAlign w:val="superscript"/>
    </w:rPr>
  </w:style>
  <w:style w:type="paragraph" w:customStyle="1" w:styleId="BodyText22">
    <w:name w:val="Body Text 22"/>
    <w:basedOn w:val="Normal"/>
    <w:rsid w:val="005141F6"/>
    <w:pPr>
      <w:tabs>
        <w:tab w:val="left" w:pos="709"/>
      </w:tabs>
      <w:jc w:val="both"/>
    </w:pPr>
    <w:rPr>
      <w:rFonts w:ascii="Arial" w:hAnsi="Arial"/>
      <w:sz w:val="24"/>
      <w:szCs w:val="22"/>
    </w:rPr>
  </w:style>
  <w:style w:type="character" w:styleId="nfasis">
    <w:name w:val="Emphasis"/>
    <w:uiPriority w:val="20"/>
    <w:qFormat/>
    <w:rsid w:val="005141F6"/>
    <w:rPr>
      <w:rFonts w:ascii="Times New Roman" w:hAnsi="Times New Roman" w:cs="Times New Roman" w:hint="default"/>
      <w:b/>
      <w:bCs/>
      <w:i/>
      <w:iCs/>
      <w:color w:val="auto"/>
    </w:rPr>
  </w:style>
  <w:style w:type="paragraph" w:customStyle="1" w:styleId="jdsubtitulo1">
    <w:name w:val="jdsubtitulo1"/>
    <w:basedOn w:val="Normal"/>
    <w:rsid w:val="005141F6"/>
    <w:pPr>
      <w:spacing w:before="100" w:beforeAutospacing="1" w:after="100" w:afterAutospacing="1"/>
    </w:pPr>
    <w:rPr>
      <w:rFonts w:eastAsia="Calibri"/>
      <w:sz w:val="24"/>
      <w:szCs w:val="24"/>
    </w:rPr>
  </w:style>
  <w:style w:type="paragraph" w:customStyle="1" w:styleId="JDSubttulodecontenido">
    <w:name w:val="JD Subtítulo de contenido"/>
    <w:basedOn w:val="Normal"/>
    <w:rsid w:val="005141F6"/>
    <w:pPr>
      <w:spacing w:before="240" w:after="40"/>
    </w:pPr>
    <w:rPr>
      <w:rFonts w:ascii="Arial Bold" w:hAnsi="Arial Bold" w:cs="Franklin Gothic Book"/>
      <w:bCs/>
      <w:color w:val="17365D"/>
      <w:spacing w:val="20"/>
      <w:sz w:val="26"/>
      <w:szCs w:val="36"/>
      <w:lang w:val="en-US" w:eastAsia="es-ES"/>
    </w:rPr>
  </w:style>
  <w:style w:type="numbering" w:customStyle="1" w:styleId="JDvietasgrande">
    <w:name w:val="JD viñetas grande"/>
    <w:basedOn w:val="Sinlista"/>
    <w:uiPriority w:val="99"/>
    <w:rsid w:val="005141F6"/>
    <w:pPr>
      <w:numPr>
        <w:numId w:val="22"/>
      </w:numPr>
    </w:pPr>
  </w:style>
  <w:style w:type="paragraph" w:customStyle="1" w:styleId="jdparrafp">
    <w:name w:val="jdparrafp"/>
    <w:basedOn w:val="Normal"/>
    <w:rsid w:val="005141F6"/>
    <w:pPr>
      <w:spacing w:before="100" w:beforeAutospacing="1" w:after="100" w:afterAutospacing="1"/>
    </w:pPr>
    <w:rPr>
      <w:rFonts w:eastAsia="Calibri"/>
      <w:sz w:val="24"/>
      <w:szCs w:val="24"/>
    </w:rPr>
  </w:style>
  <w:style w:type="paragraph" w:customStyle="1" w:styleId="jdsubtitulo2">
    <w:name w:val="jdsubtitulo2"/>
    <w:basedOn w:val="Normal"/>
    <w:rsid w:val="005141F6"/>
    <w:pPr>
      <w:spacing w:before="100" w:beforeAutospacing="1" w:after="100" w:afterAutospacing="1"/>
    </w:pPr>
    <w:rPr>
      <w:rFonts w:eastAsia="Calibri"/>
      <w:sz w:val="24"/>
      <w:szCs w:val="24"/>
    </w:rPr>
  </w:style>
  <w:style w:type="paragraph" w:customStyle="1" w:styleId="Listavistosa-nfasis12">
    <w:name w:val="Lista vistosa - Énfasis 12"/>
    <w:basedOn w:val="Normal"/>
    <w:uiPriority w:val="34"/>
    <w:qFormat/>
    <w:rsid w:val="005141F6"/>
    <w:pPr>
      <w:ind w:left="708"/>
    </w:pPr>
  </w:style>
  <w:style w:type="paragraph" w:customStyle="1" w:styleId="Sombreadovistoso-nfasis11">
    <w:name w:val="Sombreado vistoso - Énfasis 11"/>
    <w:hidden/>
    <w:uiPriority w:val="71"/>
    <w:rsid w:val="005141F6"/>
    <w:rPr>
      <w:rFonts w:ascii="Arial Narrow" w:eastAsia="Times New Roman" w:hAnsi="Arial Narrow"/>
      <w:lang w:val="es-ES_tradnl" w:eastAsia="es-ES"/>
    </w:rPr>
  </w:style>
  <w:style w:type="paragraph" w:customStyle="1" w:styleId="Documento1">
    <w:name w:val="Documento 1"/>
    <w:rsid w:val="005141F6"/>
    <w:pPr>
      <w:keepNext/>
      <w:keepLines/>
      <w:tabs>
        <w:tab w:val="left" w:pos="-720"/>
      </w:tabs>
      <w:suppressAutoHyphens/>
    </w:pPr>
    <w:rPr>
      <w:rFonts w:ascii="Courier New" w:eastAsia="Times New Roman" w:hAnsi="Courier New"/>
      <w:sz w:val="24"/>
      <w:lang w:val="en-US" w:eastAsia="es-ES"/>
    </w:rPr>
  </w:style>
  <w:style w:type="character" w:customStyle="1" w:styleId="PrrafodelistaCar">
    <w:name w:val="Párrafo de lista Car"/>
    <w:uiPriority w:val="34"/>
    <w:rsid w:val="005141F6"/>
  </w:style>
  <w:style w:type="paragraph" w:customStyle="1" w:styleId="Sinespaciado2">
    <w:name w:val="Sin espaciado2"/>
    <w:uiPriority w:val="1"/>
    <w:qFormat/>
    <w:rsid w:val="005141F6"/>
    <w:rPr>
      <w:rFonts w:ascii="Times New Roman" w:hAnsi="Times New Roman"/>
      <w:sz w:val="24"/>
      <w:szCs w:val="24"/>
    </w:rPr>
  </w:style>
  <w:style w:type="character" w:customStyle="1" w:styleId="Referenciaintensa2">
    <w:name w:val="Referencia intensa2"/>
    <w:uiPriority w:val="32"/>
    <w:qFormat/>
    <w:rsid w:val="005141F6"/>
    <w:rPr>
      <w:b/>
      <w:bCs/>
      <w:smallCaps/>
      <w:color w:val="C0504D"/>
      <w:spacing w:val="5"/>
      <w:u w:val="single"/>
    </w:rPr>
  </w:style>
  <w:style w:type="character" w:customStyle="1" w:styleId="Ttulodellibro2">
    <w:name w:val="Título del libro2"/>
    <w:uiPriority w:val="33"/>
    <w:qFormat/>
    <w:rsid w:val="005141F6"/>
    <w:rPr>
      <w:b/>
      <w:bCs/>
      <w:smallCaps/>
      <w:spacing w:val="5"/>
    </w:rPr>
  </w:style>
  <w:style w:type="paragraph" w:styleId="Revisin">
    <w:name w:val="Revision"/>
    <w:hidden/>
    <w:uiPriority w:val="71"/>
    <w:rsid w:val="005141F6"/>
    <w:rPr>
      <w:rFonts w:ascii="Arial Narrow" w:eastAsia="Times New Roman" w:hAnsi="Arial Narrow"/>
      <w:lang w:val="es-ES_tradnl" w:eastAsia="es-ES"/>
    </w:rPr>
  </w:style>
  <w:style w:type="paragraph" w:customStyle="1" w:styleId="TableContents">
    <w:name w:val="Table Contents"/>
    <w:basedOn w:val="Normal"/>
    <w:rsid w:val="005141F6"/>
    <w:pPr>
      <w:widowControl w:val="0"/>
      <w:suppressLineNumbers/>
      <w:suppressAutoHyphens/>
      <w:spacing w:after="120"/>
    </w:pPr>
    <w:rPr>
      <w:rFonts w:ascii="Thorndale" w:eastAsia="HG Mincho Light J" w:hAnsi="Thorndale"/>
      <w:color w:val="000000"/>
      <w:lang w:val="en-US" w:eastAsia="ar-SA"/>
    </w:rPr>
  </w:style>
  <w:style w:type="paragraph" w:styleId="Sinespaciado">
    <w:name w:val="No Spacing"/>
    <w:link w:val="SinespaciadoCar"/>
    <w:uiPriority w:val="1"/>
    <w:qFormat/>
    <w:rsid w:val="005141F6"/>
    <w:pPr>
      <w:suppressAutoHyphens/>
    </w:pPr>
    <w:rPr>
      <w:sz w:val="22"/>
      <w:szCs w:val="22"/>
      <w:lang w:eastAsia="ar-SA"/>
    </w:rPr>
  </w:style>
  <w:style w:type="character" w:customStyle="1" w:styleId="SinespaciadoCar">
    <w:name w:val="Sin espaciado Car"/>
    <w:link w:val="Sinespaciado"/>
    <w:uiPriority w:val="1"/>
    <w:rsid w:val="005141F6"/>
    <w:rPr>
      <w:sz w:val="22"/>
      <w:szCs w:val="22"/>
      <w:lang w:val="es-MX" w:eastAsia="ar-SA" w:bidi="ar-SA"/>
    </w:rPr>
  </w:style>
  <w:style w:type="paragraph" w:customStyle="1" w:styleId="Textoindependiente31">
    <w:name w:val="Texto independiente 31"/>
    <w:basedOn w:val="Normal"/>
    <w:rsid w:val="005141F6"/>
    <w:pPr>
      <w:suppressAutoHyphens/>
      <w:overflowPunct w:val="0"/>
      <w:autoSpaceDE w:val="0"/>
      <w:spacing w:after="120"/>
      <w:ind w:left="283"/>
      <w:textAlignment w:val="baseline"/>
    </w:pPr>
    <w:rPr>
      <w:lang w:val="es-ES_tradnl" w:eastAsia="ar-SA"/>
    </w:rPr>
  </w:style>
  <w:style w:type="character" w:customStyle="1" w:styleId="apple-style-span">
    <w:name w:val="apple-style-span"/>
    <w:rsid w:val="005141F6"/>
  </w:style>
  <w:style w:type="paragraph" w:customStyle="1" w:styleId="Textoindependiente4">
    <w:name w:val="Texto independiente 4"/>
    <w:basedOn w:val="Normal"/>
    <w:rsid w:val="005141F6"/>
    <w:pPr>
      <w:suppressAutoHyphens/>
      <w:overflowPunct w:val="0"/>
      <w:autoSpaceDE w:val="0"/>
      <w:spacing w:after="120"/>
      <w:ind w:left="283"/>
    </w:pPr>
    <w:rPr>
      <w:lang w:val="es-ES_tradnl" w:eastAsia="ar-SA"/>
    </w:rPr>
  </w:style>
  <w:style w:type="paragraph" w:customStyle="1" w:styleId="Textoindependiente5">
    <w:name w:val="Texto independiente 5"/>
    <w:basedOn w:val="Textoindependiente21"/>
    <w:rsid w:val="005141F6"/>
    <w:pPr>
      <w:tabs>
        <w:tab w:val="clear" w:pos="709"/>
      </w:tabs>
      <w:suppressAutoHyphens/>
      <w:overflowPunct w:val="0"/>
      <w:autoSpaceDE w:val="0"/>
      <w:spacing w:after="120"/>
      <w:ind w:left="283"/>
      <w:jc w:val="left"/>
    </w:pPr>
    <w:rPr>
      <w:rFonts w:ascii="Times New Roman" w:hAnsi="Times New Roman"/>
      <w:sz w:val="20"/>
      <w:lang w:val="es-ES_tradnl" w:eastAsia="ar-SA"/>
    </w:rPr>
  </w:style>
  <w:style w:type="paragraph" w:customStyle="1" w:styleId="Lista21">
    <w:name w:val="Lista 21"/>
    <w:basedOn w:val="Normal"/>
    <w:rsid w:val="005141F6"/>
    <w:pPr>
      <w:suppressAutoHyphens/>
      <w:overflowPunct w:val="0"/>
      <w:autoSpaceDE w:val="0"/>
      <w:ind w:left="566" w:hanging="283"/>
    </w:pPr>
    <w:rPr>
      <w:lang w:val="es-ES_tradnl" w:eastAsia="ar-SA"/>
    </w:rPr>
  </w:style>
  <w:style w:type="character" w:styleId="CitaHTML">
    <w:name w:val="HTML Cite"/>
    <w:uiPriority w:val="99"/>
    <w:unhideWhenUsed/>
    <w:rsid w:val="005141F6"/>
    <w:rPr>
      <w:i/>
      <w:iCs/>
    </w:rPr>
  </w:style>
  <w:style w:type="character" w:customStyle="1" w:styleId="Cuadrculamedia1-nfasis2Car">
    <w:name w:val="Cuadrícula media 1 - Énfasis 2 Car"/>
    <w:link w:val="Cuadrculamedia1-nfasis2"/>
    <w:uiPriority w:val="34"/>
    <w:rsid w:val="005141F6"/>
    <w:rPr>
      <w:sz w:val="24"/>
      <w:szCs w:val="24"/>
    </w:rPr>
  </w:style>
  <w:style w:type="character" w:customStyle="1" w:styleId="Cuadrculamedia2Car">
    <w:name w:val="Cuadrícula media 2 Car"/>
    <w:uiPriority w:val="1"/>
    <w:rsid w:val="005141F6"/>
    <w:rPr>
      <w:rFonts w:eastAsia="Calibri"/>
      <w:sz w:val="24"/>
      <w:szCs w:val="24"/>
    </w:rPr>
  </w:style>
  <w:style w:type="paragraph" w:customStyle="1" w:styleId="DefaultText2">
    <w:name w:val="Default Text:2"/>
    <w:basedOn w:val="Normal"/>
    <w:rsid w:val="005141F6"/>
    <w:pPr>
      <w:overflowPunct w:val="0"/>
      <w:autoSpaceDE w:val="0"/>
      <w:autoSpaceDN w:val="0"/>
      <w:adjustRightInd w:val="0"/>
      <w:textAlignment w:val="baseline"/>
    </w:pPr>
    <w:rPr>
      <w:rFonts w:ascii="Arial" w:hAnsi="Arial" w:cs="Courier New"/>
      <w:sz w:val="22"/>
      <w:szCs w:val="22"/>
    </w:rPr>
  </w:style>
  <w:style w:type="table" w:styleId="Listaoscura-nfasis3">
    <w:name w:val="Dark List Accent 3"/>
    <w:basedOn w:val="Tablanormal"/>
    <w:uiPriority w:val="61"/>
    <w:rsid w:val="005141F6"/>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media1-nfasis2">
    <w:name w:val="Medium Grid 1 Accent 2"/>
    <w:basedOn w:val="Tablanormal"/>
    <w:link w:val="Cuadrculamedia1-nfasis2Car"/>
    <w:uiPriority w:val="34"/>
    <w:rsid w:val="005141F6"/>
    <w:rPr>
      <w:sz w:val="24"/>
      <w:szCs w:val="24"/>
      <w:lang/>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Sangra2detindependiente">
    <w:name w:val="Body Text Indent 2"/>
    <w:basedOn w:val="Normal"/>
    <w:link w:val="Sangra2detindependienteCar"/>
    <w:uiPriority w:val="99"/>
    <w:rsid w:val="005141F6"/>
    <w:pPr>
      <w:widowControl w:val="0"/>
      <w:spacing w:line="-240" w:lineRule="auto"/>
      <w:ind w:left="1843" w:hanging="403"/>
      <w:jc w:val="both"/>
    </w:pPr>
    <w:rPr>
      <w:rFonts w:ascii="Arial Narrow" w:eastAsia="Calibri" w:hAnsi="Arial Narrow"/>
      <w:sz w:val="24"/>
      <w:lang w:val="es-ES_tradnl"/>
    </w:rPr>
  </w:style>
  <w:style w:type="character" w:customStyle="1" w:styleId="Sangra2detindependienteCar1">
    <w:name w:val="Sangría 2 de t. independiente Car1"/>
    <w:uiPriority w:val="99"/>
    <w:rsid w:val="005141F6"/>
    <w:rPr>
      <w:rFonts w:ascii="Times New Roman" w:eastAsia="Times New Roman" w:hAnsi="Times New Roman" w:cs="Times New Roman"/>
      <w:sz w:val="20"/>
      <w:szCs w:val="20"/>
      <w:lang w:val="es-MX" w:eastAsia="es-MX"/>
    </w:rPr>
  </w:style>
  <w:style w:type="paragraph" w:styleId="Encabezado">
    <w:name w:val="header"/>
    <w:basedOn w:val="Normal"/>
    <w:link w:val="EncabezadoCar2"/>
    <w:uiPriority w:val="99"/>
    <w:rsid w:val="005141F6"/>
    <w:pPr>
      <w:tabs>
        <w:tab w:val="center" w:pos="4419"/>
        <w:tab w:val="right" w:pos="8838"/>
      </w:tabs>
    </w:pPr>
  </w:style>
  <w:style w:type="character" w:customStyle="1" w:styleId="EncabezadoCar2">
    <w:name w:val="Encabezado Car2"/>
    <w:link w:val="Encabezado"/>
    <w:uiPriority w:val="99"/>
    <w:rsid w:val="005141F6"/>
    <w:rPr>
      <w:rFonts w:ascii="Times New Roman" w:eastAsia="Times New Roman" w:hAnsi="Times New Roman" w:cs="Times New Roman"/>
      <w:sz w:val="20"/>
      <w:szCs w:val="20"/>
      <w:lang w:val="es-MX" w:eastAsia="es-MX"/>
    </w:rPr>
  </w:style>
  <w:style w:type="paragraph" w:styleId="Piedepgina">
    <w:name w:val="footer"/>
    <w:aliases w:val="footer odd,fo,odd,footer Final,even footer,feature op,Odd Footer"/>
    <w:basedOn w:val="Normal"/>
    <w:link w:val="PiedepginaCar1"/>
    <w:uiPriority w:val="99"/>
    <w:rsid w:val="005141F6"/>
    <w:pPr>
      <w:tabs>
        <w:tab w:val="center" w:pos="4419"/>
        <w:tab w:val="right" w:pos="8838"/>
      </w:tabs>
    </w:pPr>
  </w:style>
  <w:style w:type="character" w:customStyle="1" w:styleId="PiedepginaCar1">
    <w:name w:val="Pie de página Car1"/>
    <w:aliases w:val="footer odd Car1,fo Car1,odd Car1,footer Final Car1,even footer Car1,feature op Car1,Odd Footer Car1"/>
    <w:link w:val="Piedepgina"/>
    <w:uiPriority w:val="99"/>
    <w:rsid w:val="005141F6"/>
    <w:rPr>
      <w:rFonts w:ascii="Times New Roman" w:eastAsia="Times New Roman" w:hAnsi="Times New Roman" w:cs="Times New Roman"/>
      <w:sz w:val="20"/>
      <w:szCs w:val="20"/>
      <w:lang w:val="es-MX" w:eastAsia="es-MX"/>
    </w:rPr>
  </w:style>
  <w:style w:type="character" w:customStyle="1" w:styleId="Ttulo1Car1">
    <w:name w:val="Título 1 Car1"/>
    <w:link w:val="Ttulo1"/>
    <w:uiPriority w:val="99"/>
    <w:rsid w:val="005141F6"/>
    <w:rPr>
      <w:rFonts w:ascii="Cambria" w:eastAsia="Times New Roman" w:hAnsi="Cambria" w:cs="Times New Roman"/>
      <w:b/>
      <w:bCs/>
      <w:color w:val="365F91"/>
      <w:sz w:val="28"/>
      <w:szCs w:val="28"/>
      <w:lang w:val="es-MX" w:eastAsia="es-MX"/>
    </w:rPr>
  </w:style>
  <w:style w:type="character" w:customStyle="1" w:styleId="Ttulo2Car1">
    <w:name w:val="Título 2 Car1"/>
    <w:aliases w:val="Heading2 Car1,H2 Car1,H21 Car1,H22 Car1,H211 Car1,H23 Car1,H212 Car1,H24 Car1,H213 Car1,H25 Car1,H214 Car1,H26 Car1,H215 Car1,H27 Car1,H216 Car1,H28 Car1,H217 Car1,H29 Car1,H218 Car1,H210 Car1,H219 Car1,H220 Car1,H2110 Car1,H221 Car1,2 Car"/>
    <w:link w:val="Ttulo2"/>
    <w:rsid w:val="005141F6"/>
    <w:rPr>
      <w:rFonts w:ascii="Cambria" w:eastAsia="Times New Roman" w:hAnsi="Cambria" w:cs="Times New Roman"/>
      <w:b/>
      <w:bCs/>
      <w:color w:val="4F81BD"/>
      <w:sz w:val="26"/>
      <w:szCs w:val="26"/>
      <w:lang w:val="es-MX" w:eastAsia="es-MX"/>
    </w:rPr>
  </w:style>
  <w:style w:type="paragraph" w:styleId="Textoindependiente">
    <w:name w:val="Body Text"/>
    <w:basedOn w:val="Normal"/>
    <w:link w:val="TextoindependienteCar2"/>
    <w:rsid w:val="005141F6"/>
    <w:pPr>
      <w:spacing w:after="120"/>
    </w:pPr>
  </w:style>
  <w:style w:type="character" w:customStyle="1" w:styleId="TextoindependienteCar2">
    <w:name w:val="Texto independiente Car2"/>
    <w:link w:val="Textoindependiente"/>
    <w:rsid w:val="005141F6"/>
    <w:rPr>
      <w:rFonts w:ascii="Times New Roman" w:eastAsia="Times New Roman" w:hAnsi="Times New Roman" w:cs="Times New Roman"/>
      <w:sz w:val="20"/>
      <w:szCs w:val="20"/>
      <w:lang w:val="es-MX" w:eastAsia="es-MX"/>
    </w:rPr>
  </w:style>
  <w:style w:type="character" w:customStyle="1" w:styleId="Ttulo3Car1">
    <w:name w:val="Título 3 Car1"/>
    <w:uiPriority w:val="99"/>
    <w:rsid w:val="005141F6"/>
    <w:rPr>
      <w:rFonts w:ascii="Cambria" w:eastAsia="Times New Roman" w:hAnsi="Cambria" w:cs="Times New Roman"/>
      <w:b/>
      <w:bCs/>
      <w:color w:val="4F81BD"/>
    </w:rPr>
  </w:style>
  <w:style w:type="character" w:customStyle="1" w:styleId="Ttulo4Car1">
    <w:name w:val="Título 4 Car1"/>
    <w:uiPriority w:val="99"/>
    <w:rsid w:val="005141F6"/>
    <w:rPr>
      <w:rFonts w:ascii="Cambria" w:eastAsia="Times New Roman" w:hAnsi="Cambria" w:cs="Times New Roman"/>
      <w:b/>
      <w:bCs/>
      <w:i/>
      <w:iCs/>
      <w:color w:val="4F81BD"/>
    </w:rPr>
  </w:style>
  <w:style w:type="character" w:customStyle="1" w:styleId="Ttulo7Car1">
    <w:name w:val="Título 7 Car1"/>
    <w:uiPriority w:val="99"/>
    <w:rsid w:val="005141F6"/>
    <w:rPr>
      <w:rFonts w:ascii="Cambria" w:eastAsia="Times New Roman" w:hAnsi="Cambria" w:cs="Times New Roman"/>
      <w:i/>
      <w:iCs/>
      <w:color w:val="404040"/>
    </w:rPr>
  </w:style>
  <w:style w:type="character" w:customStyle="1" w:styleId="Ttulo8Car1">
    <w:name w:val="Título 8 Car1"/>
    <w:uiPriority w:val="99"/>
    <w:rsid w:val="005141F6"/>
    <w:rPr>
      <w:rFonts w:ascii="Cambria" w:eastAsia="Times New Roman" w:hAnsi="Cambria" w:cs="Times New Roman"/>
      <w:color w:val="404040"/>
    </w:rPr>
  </w:style>
  <w:style w:type="character" w:customStyle="1" w:styleId="Ttulo9Car1">
    <w:name w:val="Título 9 Car1"/>
    <w:uiPriority w:val="99"/>
    <w:rsid w:val="005141F6"/>
    <w:rPr>
      <w:rFonts w:ascii="Cambria" w:eastAsia="Times New Roman" w:hAnsi="Cambria" w:cs="Times New Roman"/>
      <w:i/>
      <w:iCs/>
      <w:color w:val="404040"/>
    </w:rPr>
  </w:style>
  <w:style w:type="paragraph" w:styleId="Sangradetextonormal">
    <w:name w:val="Body Text Indent"/>
    <w:basedOn w:val="Normal"/>
    <w:link w:val="SangradetextonormalCar1"/>
    <w:uiPriority w:val="99"/>
    <w:rsid w:val="005141F6"/>
    <w:pPr>
      <w:widowControl w:val="0"/>
      <w:spacing w:line="-240" w:lineRule="auto"/>
      <w:ind w:left="2127" w:hanging="709"/>
      <w:jc w:val="both"/>
    </w:pPr>
    <w:rPr>
      <w:rFonts w:ascii="Arial Narrow" w:hAnsi="Arial Narrow"/>
      <w:sz w:val="24"/>
      <w:lang w:val="es-ES_tradnl" w:eastAsia="es-ES"/>
    </w:rPr>
  </w:style>
  <w:style w:type="character" w:customStyle="1" w:styleId="SangradetextonormalCar1">
    <w:name w:val="Sangría de texto normal Car1"/>
    <w:link w:val="Sangradetextonormal"/>
    <w:uiPriority w:val="99"/>
    <w:rsid w:val="005141F6"/>
    <w:rPr>
      <w:rFonts w:ascii="Arial Narrow" w:eastAsia="Times New Roman" w:hAnsi="Arial Narrow" w:cs="Times New Roman"/>
      <w:sz w:val="24"/>
      <w:szCs w:val="20"/>
      <w:lang w:val="es-ES_tradnl" w:eastAsia="es-ES"/>
    </w:rPr>
  </w:style>
  <w:style w:type="paragraph" w:styleId="Sangra3detindependiente">
    <w:name w:val="Body Text Indent 3"/>
    <w:basedOn w:val="Normal"/>
    <w:link w:val="Sangra3detindependienteCar"/>
    <w:uiPriority w:val="99"/>
    <w:rsid w:val="005141F6"/>
    <w:pPr>
      <w:widowControl w:val="0"/>
      <w:tabs>
        <w:tab w:val="left" w:pos="720"/>
      </w:tabs>
      <w:spacing w:line="-240" w:lineRule="auto"/>
      <w:ind w:left="2127"/>
      <w:jc w:val="both"/>
    </w:pPr>
    <w:rPr>
      <w:rFonts w:ascii="Arial Narrow" w:eastAsia="Calibri" w:hAnsi="Arial Narrow"/>
      <w:sz w:val="24"/>
      <w:lang w:val="es-ES_tradnl"/>
    </w:rPr>
  </w:style>
  <w:style w:type="character" w:customStyle="1" w:styleId="Sangra3detindependienteCar1">
    <w:name w:val="Sangría 3 de t. independiente Car1"/>
    <w:uiPriority w:val="99"/>
    <w:rsid w:val="005141F6"/>
    <w:rPr>
      <w:rFonts w:ascii="Times New Roman" w:eastAsia="Times New Roman" w:hAnsi="Times New Roman" w:cs="Times New Roman"/>
      <w:sz w:val="16"/>
      <w:szCs w:val="16"/>
      <w:lang w:val="es-MX" w:eastAsia="es-MX"/>
    </w:rPr>
  </w:style>
  <w:style w:type="paragraph" w:customStyle="1" w:styleId="z1">
    <w:name w:val="z1"/>
    <w:basedOn w:val="Normal"/>
    <w:rsid w:val="005141F6"/>
    <w:pPr>
      <w:widowControl w:val="0"/>
    </w:pPr>
    <w:rPr>
      <w:rFonts w:ascii="Arial Narrow" w:hAnsi="Arial Narrow"/>
      <w:b/>
      <w:spacing w:val="4"/>
      <w:lang w:val="es-ES_tradnl" w:eastAsia="es-ES"/>
    </w:rPr>
  </w:style>
  <w:style w:type="paragraph" w:customStyle="1" w:styleId="z2">
    <w:name w:val="z2"/>
    <w:basedOn w:val="Normal"/>
    <w:rsid w:val="005141F6"/>
    <w:pPr>
      <w:widowControl w:val="0"/>
      <w:ind w:left="284"/>
      <w:jc w:val="both"/>
    </w:pPr>
    <w:rPr>
      <w:rFonts w:ascii="Univers Extended" w:hAnsi="Univers Extended"/>
      <w:sz w:val="16"/>
      <w:lang w:val="es-ES_tradnl" w:eastAsia="es-ES"/>
    </w:rPr>
  </w:style>
  <w:style w:type="paragraph" w:styleId="Textoindependiente2">
    <w:name w:val="Body Text 2"/>
    <w:basedOn w:val="Normal"/>
    <w:link w:val="Textoindependiente2Car"/>
    <w:uiPriority w:val="99"/>
    <w:rsid w:val="005141F6"/>
    <w:pPr>
      <w:widowControl w:val="0"/>
      <w:suppressAutoHyphens/>
      <w:jc w:val="both"/>
    </w:pPr>
    <w:rPr>
      <w:rFonts w:ascii="Arial" w:eastAsia="Calibri" w:hAnsi="Arial"/>
      <w:lang w:val="es-ES_tradnl"/>
    </w:rPr>
  </w:style>
  <w:style w:type="character" w:customStyle="1" w:styleId="Textoindependiente2Car1">
    <w:name w:val="Texto independiente 2 Car1"/>
    <w:uiPriority w:val="99"/>
    <w:rsid w:val="005141F6"/>
    <w:rPr>
      <w:rFonts w:ascii="Times New Roman" w:eastAsia="Times New Roman" w:hAnsi="Times New Roman" w:cs="Times New Roman"/>
      <w:sz w:val="20"/>
      <w:szCs w:val="20"/>
      <w:lang w:val="es-MX" w:eastAsia="es-MX"/>
    </w:rPr>
  </w:style>
  <w:style w:type="paragraph" w:styleId="Textoindependiente3">
    <w:name w:val="Body Text 3"/>
    <w:basedOn w:val="Normal"/>
    <w:link w:val="Textoindependiente3Car"/>
    <w:uiPriority w:val="99"/>
    <w:rsid w:val="005141F6"/>
    <w:pPr>
      <w:widowControl w:val="0"/>
      <w:jc w:val="both"/>
    </w:pPr>
    <w:rPr>
      <w:rFonts w:ascii="Arial" w:eastAsia="Calibri" w:hAnsi="Arial"/>
      <w:lang w:val="es-ES_tradnl"/>
    </w:rPr>
  </w:style>
  <w:style w:type="character" w:customStyle="1" w:styleId="Textoindependiente3Car1">
    <w:name w:val="Texto independiente 3 Car1"/>
    <w:uiPriority w:val="99"/>
    <w:rsid w:val="005141F6"/>
    <w:rPr>
      <w:rFonts w:ascii="Times New Roman" w:eastAsia="Times New Roman" w:hAnsi="Times New Roman" w:cs="Times New Roman"/>
      <w:sz w:val="16"/>
      <w:szCs w:val="16"/>
      <w:lang w:val="es-MX" w:eastAsia="es-MX"/>
    </w:rPr>
  </w:style>
  <w:style w:type="paragraph" w:styleId="Epgrafe">
    <w:name w:val="caption"/>
    <w:basedOn w:val="Normal"/>
    <w:next w:val="Normal"/>
    <w:uiPriority w:val="35"/>
    <w:qFormat/>
    <w:rsid w:val="005141F6"/>
    <w:pPr>
      <w:widowControl w:val="0"/>
      <w:jc w:val="right"/>
      <w:outlineLvl w:val="0"/>
    </w:pPr>
    <w:rPr>
      <w:rFonts w:ascii="Arial Narrow" w:hAnsi="Arial Narrow"/>
      <w:b/>
      <w:bCs/>
      <w:sz w:val="22"/>
      <w:lang w:val="es-ES_tradnl" w:eastAsia="es-ES"/>
    </w:rPr>
  </w:style>
  <w:style w:type="paragraph" w:styleId="Mapadeldocumento">
    <w:name w:val="Document Map"/>
    <w:basedOn w:val="Normal"/>
    <w:link w:val="MapadeldocumentoCar"/>
    <w:uiPriority w:val="99"/>
    <w:rsid w:val="005141F6"/>
    <w:pPr>
      <w:widowControl w:val="0"/>
      <w:shd w:val="clear" w:color="auto" w:fill="000080"/>
    </w:pPr>
    <w:rPr>
      <w:rFonts w:ascii="Tahoma" w:eastAsia="Calibri" w:hAnsi="Tahoma"/>
      <w:lang w:val="es-ES_tradnl"/>
    </w:rPr>
  </w:style>
  <w:style w:type="character" w:customStyle="1" w:styleId="MapadeldocumentoCar1">
    <w:name w:val="Mapa del documento Car1"/>
    <w:uiPriority w:val="99"/>
    <w:rsid w:val="005141F6"/>
    <w:rPr>
      <w:rFonts w:ascii="Tahoma" w:eastAsia="Times New Roman" w:hAnsi="Tahoma" w:cs="Tahoma"/>
      <w:sz w:val="16"/>
      <w:szCs w:val="16"/>
      <w:lang w:val="es-MX" w:eastAsia="es-MX"/>
    </w:rPr>
  </w:style>
  <w:style w:type="paragraph" w:customStyle="1" w:styleId="Blockquote">
    <w:name w:val="Blockquote"/>
    <w:basedOn w:val="Normal"/>
    <w:rsid w:val="005141F6"/>
    <w:pPr>
      <w:widowControl w:val="0"/>
      <w:spacing w:before="100" w:after="100"/>
      <w:ind w:left="360" w:right="360"/>
    </w:pPr>
    <w:rPr>
      <w:rFonts w:ascii="Arial Narrow" w:hAnsi="Arial Narrow"/>
      <w:snapToGrid w:val="0"/>
      <w:sz w:val="24"/>
      <w:lang w:val="es-ES_tradnl" w:eastAsia="es-ES"/>
    </w:rPr>
  </w:style>
  <w:style w:type="paragraph" w:styleId="Listaconvietas">
    <w:name w:val="List Bullet"/>
    <w:basedOn w:val="Normal"/>
    <w:autoRedefine/>
    <w:uiPriority w:val="99"/>
    <w:rsid w:val="005141F6"/>
    <w:pPr>
      <w:tabs>
        <w:tab w:val="num" w:pos="360"/>
      </w:tabs>
      <w:ind w:left="360" w:hanging="360"/>
    </w:pPr>
    <w:rPr>
      <w:rFonts w:ascii="Arial Narrow" w:hAnsi="Arial Narrow"/>
      <w:sz w:val="24"/>
      <w:lang w:val="es-ES_tradnl" w:eastAsia="es-ES"/>
    </w:rPr>
  </w:style>
  <w:style w:type="paragraph" w:styleId="Listaconvietas2">
    <w:name w:val="List Bullet 2"/>
    <w:basedOn w:val="Normal"/>
    <w:autoRedefine/>
    <w:uiPriority w:val="99"/>
    <w:rsid w:val="005141F6"/>
    <w:pPr>
      <w:tabs>
        <w:tab w:val="num" w:pos="643"/>
      </w:tabs>
      <w:ind w:left="643" w:hanging="360"/>
    </w:pPr>
    <w:rPr>
      <w:rFonts w:ascii="Arial Narrow" w:hAnsi="Arial Narrow"/>
      <w:sz w:val="24"/>
      <w:lang w:val="es-ES_tradnl" w:eastAsia="es-ES"/>
    </w:rPr>
  </w:style>
  <w:style w:type="paragraph" w:styleId="Listaconvietas3">
    <w:name w:val="List Bullet 3"/>
    <w:basedOn w:val="Normal"/>
    <w:autoRedefine/>
    <w:uiPriority w:val="99"/>
    <w:rsid w:val="005141F6"/>
    <w:pPr>
      <w:tabs>
        <w:tab w:val="num" w:pos="926"/>
      </w:tabs>
      <w:ind w:left="926" w:hanging="360"/>
    </w:pPr>
    <w:rPr>
      <w:rFonts w:ascii="Arial Narrow" w:hAnsi="Arial Narrow"/>
      <w:sz w:val="24"/>
      <w:lang w:val="es-ES_tradnl" w:eastAsia="es-ES"/>
    </w:rPr>
  </w:style>
  <w:style w:type="paragraph" w:customStyle="1" w:styleId="Prrafodelista1">
    <w:name w:val="Párrafo de lista1"/>
    <w:basedOn w:val="Normal"/>
    <w:rsid w:val="005141F6"/>
    <w:pPr>
      <w:ind w:left="720"/>
    </w:pPr>
    <w:rPr>
      <w:sz w:val="24"/>
      <w:szCs w:val="24"/>
      <w:lang w:val="es-ES" w:eastAsia="es-ES"/>
    </w:rPr>
  </w:style>
  <w:style w:type="paragraph" w:styleId="Textoindependienteprimerasangra2">
    <w:name w:val="Body Text First Indent 2"/>
    <w:basedOn w:val="Sangradetextonormal"/>
    <w:link w:val="Textoindependienteprimerasangra2Car"/>
    <w:uiPriority w:val="99"/>
    <w:rsid w:val="005141F6"/>
    <w:pPr>
      <w:spacing w:after="120" w:line="240" w:lineRule="auto"/>
      <w:ind w:left="283" w:firstLine="210"/>
      <w:jc w:val="left"/>
    </w:pPr>
    <w:rPr>
      <w:rFonts w:eastAsia="Calibri"/>
      <w:sz w:val="20"/>
      <w:lang/>
    </w:rPr>
  </w:style>
  <w:style w:type="character" w:customStyle="1" w:styleId="Textoindependienteprimerasangra2Car1">
    <w:name w:val="Texto independiente primera sangría 2 Car1"/>
    <w:basedOn w:val="SangradetextonormalCar1"/>
    <w:uiPriority w:val="99"/>
    <w:rsid w:val="005141F6"/>
    <w:rPr>
      <w:rFonts w:ascii="Arial Narrow" w:eastAsia="Times New Roman" w:hAnsi="Arial Narrow" w:cs="Times New Roman"/>
      <w:sz w:val="24"/>
      <w:szCs w:val="20"/>
      <w:lang w:val="es-ES_tradnl" w:eastAsia="es-ES"/>
    </w:rPr>
  </w:style>
  <w:style w:type="paragraph" w:customStyle="1" w:styleId="MediumGrid1-Accent21">
    <w:name w:val="Medium Grid 1 - Accent 21"/>
    <w:basedOn w:val="Normal"/>
    <w:link w:val="MediumGrid1-Accent2Char"/>
    <w:uiPriority w:val="34"/>
    <w:qFormat/>
    <w:rsid w:val="005141F6"/>
    <w:pPr>
      <w:ind w:left="708"/>
    </w:pPr>
    <w:rPr>
      <w:sz w:val="24"/>
      <w:szCs w:val="24"/>
    </w:rPr>
  </w:style>
  <w:style w:type="character" w:customStyle="1" w:styleId="MediumGrid1-Accent2Char">
    <w:name w:val="Medium Grid 1 - Accent 2 Char"/>
    <w:link w:val="MediumGrid1-Accent21"/>
    <w:uiPriority w:val="34"/>
    <w:rsid w:val="005141F6"/>
    <w:rPr>
      <w:rFonts w:ascii="Times New Roman" w:eastAsia="Times New Roman" w:hAnsi="Times New Roman" w:cs="Times New Roman"/>
      <w:sz w:val="24"/>
      <w:szCs w:val="24"/>
      <w:lang w:val="es-MX" w:eastAsia="es-MX"/>
    </w:rPr>
  </w:style>
  <w:style w:type="paragraph" w:customStyle="1" w:styleId="Label-Table">
    <w:name w:val="Label-Table"/>
    <w:basedOn w:val="Normal"/>
    <w:uiPriority w:val="99"/>
    <w:rsid w:val="005141F6"/>
    <w:pPr>
      <w:widowControl w:val="0"/>
      <w:jc w:val="both"/>
    </w:pPr>
    <w:rPr>
      <w:rFonts w:ascii="Arial" w:hAnsi="Arial"/>
      <w:b/>
      <w:caps/>
      <w:sz w:val="16"/>
      <w:lang w:val="en-US" w:eastAsia="en-US"/>
    </w:rPr>
  </w:style>
  <w:style w:type="paragraph" w:customStyle="1" w:styleId="DefinitionTerm">
    <w:name w:val="Definition Term"/>
    <w:basedOn w:val="Normal"/>
    <w:next w:val="Normal"/>
    <w:uiPriority w:val="99"/>
    <w:rsid w:val="005141F6"/>
    <w:pPr>
      <w:widowControl w:val="0"/>
      <w:jc w:val="both"/>
    </w:pPr>
    <w:rPr>
      <w:sz w:val="24"/>
      <w:lang w:val="en-US" w:eastAsia="en-US"/>
    </w:rPr>
  </w:style>
  <w:style w:type="paragraph" w:customStyle="1" w:styleId="Preformatted">
    <w:name w:val="Preformatted"/>
    <w:basedOn w:val="Normal"/>
    <w:uiPriority w:val="99"/>
    <w:rsid w:val="005141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eastAsia="en-US"/>
    </w:rPr>
  </w:style>
  <w:style w:type="paragraph" w:customStyle="1" w:styleId="Bullet">
    <w:name w:val="Bullet"/>
    <w:basedOn w:val="Textoindependiente"/>
    <w:uiPriority w:val="99"/>
    <w:rsid w:val="005141F6"/>
    <w:pPr>
      <w:widowControl w:val="0"/>
      <w:tabs>
        <w:tab w:val="left" w:pos="360"/>
        <w:tab w:val="num" w:pos="720"/>
      </w:tabs>
      <w:spacing w:before="120" w:after="0"/>
      <w:ind w:left="720" w:hanging="360"/>
    </w:pPr>
    <w:rPr>
      <w:sz w:val="22"/>
      <w:szCs w:val="22"/>
      <w:lang w:val="en-US" w:eastAsia="en-US"/>
    </w:rPr>
  </w:style>
  <w:style w:type="paragraph" w:customStyle="1" w:styleId="Prrafodelista11">
    <w:name w:val="Párrafo de lista11"/>
    <w:basedOn w:val="Normal"/>
    <w:qFormat/>
    <w:rsid w:val="005141F6"/>
    <w:pPr>
      <w:spacing w:after="200" w:line="276" w:lineRule="auto"/>
      <w:ind w:left="720"/>
      <w:contextualSpacing/>
    </w:pPr>
    <w:rPr>
      <w:rFonts w:ascii="Calibri" w:hAnsi="Calibri"/>
      <w:sz w:val="22"/>
      <w:szCs w:val="22"/>
      <w:lang w:val="es-ES" w:eastAsia="en-US"/>
    </w:rPr>
  </w:style>
  <w:style w:type="paragraph" w:customStyle="1" w:styleId="Estilo2">
    <w:name w:val="Estilo2"/>
    <w:basedOn w:val="Ttulo1"/>
    <w:next w:val="Normal"/>
    <w:autoRedefine/>
    <w:uiPriority w:val="99"/>
    <w:rsid w:val="005141F6"/>
    <w:pPr>
      <w:keepLines w:val="0"/>
      <w:widowControl w:val="0"/>
      <w:spacing w:before="100" w:beforeAutospacing="1" w:after="100" w:afterAutospacing="1"/>
      <w:jc w:val="center"/>
    </w:pPr>
    <w:rPr>
      <w:rFonts w:ascii="Arial" w:hAnsi="Arial"/>
      <w:color w:val="auto"/>
      <w:kern w:val="28"/>
      <w:sz w:val="44"/>
      <w:szCs w:val="44"/>
      <w:lang w:val="es-ES"/>
    </w:rPr>
  </w:style>
  <w:style w:type="paragraph" w:customStyle="1" w:styleId="Estilo3">
    <w:name w:val="Estilo3"/>
    <w:basedOn w:val="Ttulo2"/>
    <w:next w:val="Normal"/>
    <w:autoRedefine/>
    <w:uiPriority w:val="99"/>
    <w:rsid w:val="005141F6"/>
    <w:pPr>
      <w:keepLines w:val="0"/>
      <w:widowControl w:val="0"/>
      <w:spacing w:before="100" w:beforeAutospacing="1" w:after="100" w:afterAutospacing="1"/>
      <w:ind w:left="1420" w:hanging="340"/>
      <w:jc w:val="both"/>
    </w:pPr>
    <w:rPr>
      <w:rFonts w:ascii="Arial" w:hAnsi="Arial"/>
      <w:bCs w:val="0"/>
      <w:caps/>
      <w:color w:val="auto"/>
      <w:sz w:val="24"/>
      <w:szCs w:val="20"/>
      <w:lang w:val="es-ES"/>
    </w:rPr>
  </w:style>
  <w:style w:type="paragraph" w:customStyle="1" w:styleId="Estilo4">
    <w:name w:val="Estilo4"/>
    <w:basedOn w:val="Ttulo3"/>
    <w:next w:val="Normal"/>
    <w:autoRedefine/>
    <w:uiPriority w:val="99"/>
    <w:rsid w:val="005141F6"/>
    <w:pPr>
      <w:numPr>
        <w:ilvl w:val="2"/>
      </w:numPr>
      <w:tabs>
        <w:tab w:val="num" w:pos="720"/>
      </w:tabs>
      <w:spacing w:before="100" w:beforeAutospacing="1" w:after="100" w:afterAutospacing="1" w:line="240" w:lineRule="auto"/>
      <w:ind w:left="720" w:hanging="720"/>
      <w:jc w:val="both"/>
    </w:pPr>
    <w:rPr>
      <w:rFonts w:ascii="Arial" w:hAnsi="Arial"/>
      <w:bCs/>
      <w:caps/>
      <w:sz w:val="24"/>
      <w:szCs w:val="26"/>
    </w:rPr>
  </w:style>
  <w:style w:type="paragraph" w:customStyle="1" w:styleId="Estilo5">
    <w:name w:val="Estilo5"/>
    <w:basedOn w:val="Ttulo4"/>
    <w:next w:val="Normal"/>
    <w:autoRedefine/>
    <w:uiPriority w:val="99"/>
    <w:rsid w:val="005141F6"/>
    <w:pPr>
      <w:numPr>
        <w:ilvl w:val="3"/>
      </w:numPr>
      <w:tabs>
        <w:tab w:val="num" w:pos="900"/>
      </w:tabs>
      <w:spacing w:line="240" w:lineRule="auto"/>
      <w:ind w:left="900" w:hanging="900"/>
      <w:jc w:val="both"/>
    </w:pPr>
    <w:rPr>
      <w:rFonts w:cs="Tahoma"/>
      <w:b/>
      <w:bCs/>
      <w:caps/>
      <w:sz w:val="20"/>
      <w:lang w:val="es-MX"/>
    </w:rPr>
  </w:style>
  <w:style w:type="paragraph" w:customStyle="1" w:styleId="CarCarCarCarCarCarCarCarCarCar">
    <w:name w:val="Car Car Car Car Car Car Car Car Car Car"/>
    <w:basedOn w:val="Normal"/>
    <w:next w:val="Normal"/>
    <w:rsid w:val="005141F6"/>
    <w:pPr>
      <w:widowControl w:val="0"/>
      <w:tabs>
        <w:tab w:val="num" w:pos="1440"/>
      </w:tabs>
      <w:adjustRightInd w:val="0"/>
      <w:spacing w:before="80" w:after="80"/>
      <w:jc w:val="both"/>
      <w:textAlignment w:val="baseline"/>
    </w:pPr>
    <w:rPr>
      <w:rFonts w:ascii="Arial" w:hAnsi="Arial" w:cs="Arial"/>
      <w:sz w:val="28"/>
      <w:szCs w:val="28"/>
      <w:lang w:val="es-ES_tradnl" w:eastAsia="es-ES"/>
    </w:rPr>
  </w:style>
  <w:style w:type="paragraph" w:customStyle="1" w:styleId="Cuadrculamedia21">
    <w:name w:val="Cuadrícula media 21"/>
    <w:uiPriority w:val="1"/>
    <w:qFormat/>
    <w:rsid w:val="005141F6"/>
    <w:rPr>
      <w:rFonts w:ascii="Times New Roman" w:hAnsi="Times New Roman"/>
      <w:sz w:val="24"/>
      <w:szCs w:val="24"/>
    </w:rPr>
  </w:style>
  <w:style w:type="character" w:customStyle="1" w:styleId="IntenseReference1">
    <w:name w:val="Intense Reference1"/>
    <w:uiPriority w:val="32"/>
    <w:qFormat/>
    <w:rsid w:val="005141F6"/>
    <w:rPr>
      <w:b/>
      <w:bCs/>
      <w:smallCaps/>
      <w:color w:val="C0504D"/>
      <w:spacing w:val="5"/>
      <w:u w:val="single"/>
    </w:rPr>
  </w:style>
  <w:style w:type="character" w:customStyle="1" w:styleId="BookTitle1">
    <w:name w:val="Book Title1"/>
    <w:uiPriority w:val="33"/>
    <w:qFormat/>
    <w:rsid w:val="005141F6"/>
    <w:rPr>
      <w:b/>
      <w:bCs/>
      <w:smallCaps/>
      <w:spacing w:val="5"/>
    </w:rPr>
  </w:style>
  <w:style w:type="paragraph" w:customStyle="1" w:styleId="JDparrafp0">
    <w:name w:val="JD parrafp"/>
    <w:basedOn w:val="Normal"/>
    <w:rsid w:val="005141F6"/>
    <w:pPr>
      <w:widowControl w:val="0"/>
      <w:ind w:left="709"/>
      <w:jc w:val="both"/>
    </w:pPr>
    <w:rPr>
      <w:rFonts w:ascii="Arial" w:eastAsia="Calibri" w:hAnsi="Arial" w:cs="Arial"/>
      <w:sz w:val="18"/>
      <w:lang w:val="es-ES_tradnl" w:eastAsia="es-ES"/>
    </w:rPr>
  </w:style>
  <w:style w:type="paragraph" w:customStyle="1" w:styleId="Estndar">
    <w:name w:val="Estándar"/>
    <w:basedOn w:val="Normal"/>
    <w:rsid w:val="005141F6"/>
    <w:pPr>
      <w:widowControl w:val="0"/>
    </w:pPr>
    <w:rPr>
      <w:rFonts w:ascii="Tahoma" w:hAnsi="Tahoma"/>
      <w:sz w:val="24"/>
      <w:lang w:eastAsia="es-ES"/>
    </w:rPr>
  </w:style>
  <w:style w:type="paragraph" w:customStyle="1" w:styleId="Contenidodelatabla">
    <w:name w:val="Contenido de la tabla"/>
    <w:basedOn w:val="Normal"/>
    <w:rsid w:val="005141F6"/>
    <w:pPr>
      <w:widowControl w:val="0"/>
      <w:suppressLineNumbers/>
      <w:tabs>
        <w:tab w:val="left" w:pos="709"/>
      </w:tabs>
      <w:suppressAutoHyphens/>
      <w:spacing w:after="120" w:line="100" w:lineRule="atLeast"/>
    </w:pPr>
    <w:rPr>
      <w:rFonts w:ascii="Thorndale" w:eastAsia="HG Mincho Light J" w:hAnsi="Thorndale"/>
      <w:color w:val="000000"/>
      <w:sz w:val="24"/>
      <w:lang w:val="en-US" w:eastAsia="ar-SA" w:bidi="hi-IN"/>
    </w:rPr>
  </w:style>
  <w:style w:type="paragraph" w:customStyle="1" w:styleId="ColorfulList-Accent11">
    <w:name w:val="Colorful List - Accent 11"/>
    <w:basedOn w:val="Normal"/>
    <w:link w:val="ColorfulList-Accent1Char"/>
    <w:uiPriority w:val="34"/>
    <w:qFormat/>
    <w:rsid w:val="005141F6"/>
    <w:pPr>
      <w:spacing w:after="200" w:line="276" w:lineRule="auto"/>
      <w:ind w:left="720"/>
      <w:contextualSpacing/>
    </w:pPr>
    <w:rPr>
      <w:rFonts w:ascii="Calibri" w:hAnsi="Calibri"/>
    </w:rPr>
  </w:style>
  <w:style w:type="character" w:customStyle="1" w:styleId="ColorfulList-Accent1Char">
    <w:name w:val="Colorful List - Accent 1 Char"/>
    <w:link w:val="ColorfulList-Accent11"/>
    <w:uiPriority w:val="34"/>
    <w:locked/>
    <w:rsid w:val="005141F6"/>
    <w:rPr>
      <w:rFonts w:ascii="Calibri" w:eastAsia="Times New Roman" w:hAnsi="Calibri" w:cs="Times New Roman"/>
      <w:sz w:val="20"/>
      <w:szCs w:val="20"/>
      <w:lang w:val="es-MX" w:eastAsia="es-MX"/>
    </w:rPr>
  </w:style>
  <w:style w:type="paragraph" w:styleId="Prrafodelista">
    <w:name w:val="List Paragraph"/>
    <w:basedOn w:val="Normal"/>
    <w:uiPriority w:val="34"/>
    <w:qFormat/>
    <w:rsid w:val="005141F6"/>
    <w:pPr>
      <w:widowControl w:val="0"/>
      <w:ind w:left="708"/>
    </w:pPr>
    <w:rPr>
      <w:rFonts w:ascii="Arial Narrow" w:hAnsi="Arial Narrow"/>
      <w:lang w:val="es-ES_tradnl" w:eastAsia="es-ES"/>
    </w:rPr>
  </w:style>
  <w:style w:type="paragraph" w:customStyle="1" w:styleId="Cuadrculamedia211">
    <w:name w:val="Cuadrícula media 211"/>
    <w:uiPriority w:val="1"/>
    <w:qFormat/>
    <w:rsid w:val="005141F6"/>
    <w:pPr>
      <w:suppressAutoHyphens/>
    </w:pPr>
    <w:rPr>
      <w:sz w:val="22"/>
      <w:szCs w:val="22"/>
      <w:lang w:eastAsia="ar-SA"/>
    </w:rPr>
  </w:style>
  <w:style w:type="character" w:customStyle="1" w:styleId="st">
    <w:name w:val="st"/>
    <w:basedOn w:val="Fuentedeprrafopredeter"/>
    <w:rsid w:val="005141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annotation text" w:uiPriority="0"/>
    <w:lsdException w:name="caption" w:uiPriority="35" w:qFormat="1"/>
    <w:lsdException w:name="annotation reference" w:uiPriority="0"/>
    <w:lsdException w:name="List Number 3"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F6"/>
    <w:rPr>
      <w:rFonts w:ascii="Times New Roman" w:eastAsia="Times New Roman" w:hAnsi="Times New Roman"/>
    </w:rPr>
  </w:style>
  <w:style w:type="paragraph" w:styleId="Ttulo1">
    <w:name w:val="heading 1"/>
    <w:basedOn w:val="Normal"/>
    <w:next w:val="Normal"/>
    <w:link w:val="Ttulo1Car1"/>
    <w:uiPriority w:val="99"/>
    <w:qFormat/>
    <w:rsid w:val="005141F6"/>
    <w:pPr>
      <w:keepNext/>
      <w:keepLines/>
      <w:spacing w:before="480"/>
      <w:outlineLvl w:val="0"/>
    </w:pPr>
    <w:rPr>
      <w:rFonts w:ascii="Cambria" w:hAnsi="Cambria"/>
      <w:b/>
      <w:bCs/>
      <w:color w:val="365F91"/>
      <w:sz w:val="28"/>
      <w:szCs w:val="28"/>
    </w:rPr>
  </w:style>
  <w:style w:type="paragraph" w:styleId="Ttulo2">
    <w:name w:val="heading 2"/>
    <w:aliases w:val="Heading2,H2,H21,H22,H211,H23,H212,H24,H213,H25,H214,H26,H215,H27,H216,H28,H217,H29,H218,H210,H219,H220,H2110,H221,H2111,H231,H2121,H241,H2131,H251,H2141,H261,H2151,R2,h2,2,Header 2,l2,h21,21,Header 21,l21,T21,h22,22,Header 22,l22,T22,h23,23"/>
    <w:basedOn w:val="Normal"/>
    <w:next w:val="Normal"/>
    <w:link w:val="Ttulo2Car1"/>
    <w:qFormat/>
    <w:rsid w:val="005141F6"/>
    <w:pPr>
      <w:keepNext/>
      <w:keepLines/>
      <w:spacing w:before="200"/>
      <w:outlineLvl w:val="1"/>
    </w:pPr>
    <w:rPr>
      <w:rFonts w:ascii="Cambria" w:hAnsi="Cambria"/>
      <w:b/>
      <w:bCs/>
      <w:color w:val="4F81BD"/>
      <w:sz w:val="26"/>
      <w:szCs w:val="26"/>
    </w:rPr>
  </w:style>
  <w:style w:type="paragraph" w:styleId="Ttulo3">
    <w:name w:val="heading 3"/>
    <w:aliases w:val="h3"/>
    <w:basedOn w:val="Normal"/>
    <w:next w:val="Normal"/>
    <w:link w:val="Ttulo3Car"/>
    <w:uiPriority w:val="99"/>
    <w:qFormat/>
    <w:rsid w:val="005141F6"/>
    <w:pPr>
      <w:keepNext/>
      <w:widowControl w:val="0"/>
      <w:spacing w:line="-240" w:lineRule="auto"/>
      <w:jc w:val="right"/>
      <w:outlineLvl w:val="2"/>
    </w:pPr>
    <w:rPr>
      <w:rFonts w:ascii="Arial Narrow" w:hAnsi="Arial Narrow"/>
      <w:b/>
      <w:lang w:val="es-ES_tradnl"/>
    </w:rPr>
  </w:style>
  <w:style w:type="paragraph" w:styleId="Ttulo4">
    <w:name w:val="heading 4"/>
    <w:basedOn w:val="Normal"/>
    <w:next w:val="Normal"/>
    <w:link w:val="Ttulo4Car"/>
    <w:uiPriority w:val="99"/>
    <w:qFormat/>
    <w:rsid w:val="005141F6"/>
    <w:pPr>
      <w:keepNext/>
      <w:widowControl w:val="0"/>
      <w:spacing w:line="-240" w:lineRule="auto"/>
      <w:jc w:val="center"/>
      <w:outlineLvl w:val="3"/>
    </w:pPr>
    <w:rPr>
      <w:rFonts w:ascii="Arial Narrow" w:hAnsi="Arial Narrow"/>
      <w:sz w:val="24"/>
      <w:lang w:val="es-ES_tradnl"/>
    </w:rPr>
  </w:style>
  <w:style w:type="paragraph" w:styleId="Ttulo5">
    <w:name w:val="heading 5"/>
    <w:aliases w:val="Heading5,T5,h5"/>
    <w:basedOn w:val="Normal"/>
    <w:next w:val="Normal"/>
    <w:link w:val="Ttulo5Car"/>
    <w:uiPriority w:val="99"/>
    <w:qFormat/>
    <w:rsid w:val="005141F6"/>
    <w:pPr>
      <w:keepNext/>
      <w:tabs>
        <w:tab w:val="left" w:pos="1418"/>
      </w:tabs>
      <w:spacing w:line="-240" w:lineRule="auto"/>
      <w:ind w:left="1418"/>
      <w:jc w:val="both"/>
      <w:outlineLvl w:val="4"/>
    </w:pPr>
    <w:rPr>
      <w:rFonts w:ascii="Arial Narrow" w:hAnsi="Arial Narrow"/>
      <w:sz w:val="24"/>
    </w:rPr>
  </w:style>
  <w:style w:type="paragraph" w:styleId="Ttulo6">
    <w:name w:val="heading 6"/>
    <w:aliases w:val="Heading6"/>
    <w:basedOn w:val="Normal"/>
    <w:next w:val="Normal"/>
    <w:link w:val="Ttulo6Car"/>
    <w:uiPriority w:val="99"/>
    <w:qFormat/>
    <w:rsid w:val="005141F6"/>
    <w:pPr>
      <w:keepNext/>
      <w:ind w:left="1416"/>
      <w:outlineLvl w:val="5"/>
    </w:pPr>
    <w:rPr>
      <w:rFonts w:ascii="Arial Narrow" w:hAnsi="Arial Narrow"/>
      <w:sz w:val="24"/>
    </w:rPr>
  </w:style>
  <w:style w:type="paragraph" w:styleId="Ttulo7">
    <w:name w:val="heading 7"/>
    <w:basedOn w:val="Normal"/>
    <w:next w:val="Normal"/>
    <w:link w:val="Ttulo7Car"/>
    <w:uiPriority w:val="99"/>
    <w:qFormat/>
    <w:rsid w:val="005141F6"/>
    <w:pPr>
      <w:keepNext/>
      <w:widowControl w:val="0"/>
      <w:spacing w:line="-240" w:lineRule="auto"/>
      <w:jc w:val="center"/>
      <w:outlineLvl w:val="6"/>
    </w:pPr>
    <w:rPr>
      <w:rFonts w:ascii="Arial Narrow" w:hAnsi="Arial Narrow"/>
      <w:b/>
      <w:sz w:val="24"/>
      <w:lang w:val="es-ES_tradnl"/>
    </w:rPr>
  </w:style>
  <w:style w:type="paragraph" w:styleId="Ttulo8">
    <w:name w:val="heading 8"/>
    <w:basedOn w:val="Normal"/>
    <w:next w:val="Normal"/>
    <w:link w:val="Ttulo8Car"/>
    <w:uiPriority w:val="99"/>
    <w:qFormat/>
    <w:rsid w:val="005141F6"/>
    <w:pPr>
      <w:keepNext/>
      <w:widowControl w:val="0"/>
      <w:suppressAutoHyphens/>
      <w:ind w:right="-800"/>
      <w:jc w:val="both"/>
      <w:outlineLvl w:val="7"/>
    </w:pPr>
    <w:rPr>
      <w:rFonts w:ascii="Arial" w:hAnsi="Arial"/>
      <w:b/>
      <w:lang w:val="es-ES_tradnl"/>
    </w:rPr>
  </w:style>
  <w:style w:type="paragraph" w:styleId="Ttulo9">
    <w:name w:val="heading 9"/>
    <w:basedOn w:val="Normal"/>
    <w:next w:val="Normal"/>
    <w:link w:val="Ttulo9Car"/>
    <w:uiPriority w:val="99"/>
    <w:qFormat/>
    <w:rsid w:val="005141F6"/>
    <w:pPr>
      <w:keepNext/>
      <w:widowControl w:val="0"/>
      <w:suppressAutoHyphens/>
      <w:jc w:val="both"/>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1 Car,H1 Car,Head 1 Car,T11 Car,Head 11 Car,T12 Car,Head 12 Car,T13 Car,Head 13 Car,T111 Car,Head 111 Car,T121 Car,Head 121 Car,T1 Car,o Car,h1 Car,Head 1 (Chapter heading) Car,l1 Car,Titre§ Car,1 Car,Section Head Car"/>
    <w:uiPriority w:val="99"/>
    <w:rsid w:val="005141F6"/>
    <w:rPr>
      <w:rFonts w:ascii="Cambria" w:eastAsia="Times New Roman" w:hAnsi="Cambria" w:cs="Times New Roman"/>
      <w:b/>
      <w:bCs/>
      <w:color w:val="365F91"/>
      <w:sz w:val="28"/>
      <w:szCs w:val="28"/>
      <w:lang w:val="es-MX" w:eastAsia="es-MX"/>
    </w:rPr>
  </w:style>
  <w:style w:type="character" w:customStyle="1" w:styleId="Ttulo2Car">
    <w:name w:val="Título 2 Car"/>
    <w:aliases w:val="Heading2 Car,H2 Car,H21 Car,H22 Car,H211 Car,H23 Car,H212 Car,H24 Car,H213 Car,H25 Car,H214 Car,H26 Car,H215 Car,H27 Car,H216 Car,H28 Car,H217 Car,H29 Car,H218 Car,H210 Car,H219 Car,H220 Car,H2110 Car,H221 Car,H2111 Car,H231 Car,H2121 Car"/>
    <w:rsid w:val="005141F6"/>
    <w:rPr>
      <w:rFonts w:ascii="Cambria" w:eastAsia="Times New Roman" w:hAnsi="Cambria" w:cs="Times New Roman"/>
      <w:b/>
      <w:bCs/>
      <w:color w:val="4F81BD"/>
      <w:sz w:val="26"/>
      <w:szCs w:val="26"/>
      <w:lang w:val="es-MX" w:eastAsia="es-MX"/>
    </w:rPr>
  </w:style>
  <w:style w:type="character" w:customStyle="1" w:styleId="Ttulo3Car">
    <w:name w:val="Título 3 Car"/>
    <w:aliases w:val="h3 Car"/>
    <w:link w:val="Ttulo3"/>
    <w:uiPriority w:val="99"/>
    <w:rsid w:val="005141F6"/>
    <w:rPr>
      <w:rFonts w:ascii="Arial Narrow" w:eastAsia="Times New Roman" w:hAnsi="Arial Narrow" w:cs="Times New Roman"/>
      <w:b/>
      <w:sz w:val="20"/>
      <w:szCs w:val="20"/>
      <w:lang w:val="es-ES_tradnl" w:eastAsia="es-MX"/>
    </w:rPr>
  </w:style>
  <w:style w:type="character" w:customStyle="1" w:styleId="Ttulo4Car">
    <w:name w:val="Título 4 Car"/>
    <w:link w:val="Ttulo4"/>
    <w:uiPriority w:val="99"/>
    <w:rsid w:val="005141F6"/>
    <w:rPr>
      <w:rFonts w:ascii="Arial Narrow" w:eastAsia="Times New Roman" w:hAnsi="Arial Narrow" w:cs="Times New Roman"/>
      <w:sz w:val="24"/>
      <w:szCs w:val="20"/>
      <w:lang w:val="es-ES_tradnl" w:eastAsia="es-MX"/>
    </w:rPr>
  </w:style>
  <w:style w:type="character" w:customStyle="1" w:styleId="Ttulo5Car">
    <w:name w:val="Título 5 Car"/>
    <w:aliases w:val="Heading5 Car,T5 Car,h5 Car"/>
    <w:link w:val="Ttulo5"/>
    <w:uiPriority w:val="99"/>
    <w:rsid w:val="005141F6"/>
    <w:rPr>
      <w:rFonts w:ascii="Arial Narrow" w:eastAsia="Times New Roman" w:hAnsi="Arial Narrow" w:cs="Times New Roman"/>
      <w:sz w:val="24"/>
      <w:szCs w:val="20"/>
      <w:lang w:val="es-MX" w:eastAsia="es-MX"/>
    </w:rPr>
  </w:style>
  <w:style w:type="character" w:customStyle="1" w:styleId="Ttulo6Car">
    <w:name w:val="Título 6 Car"/>
    <w:aliases w:val="Heading6 Car"/>
    <w:link w:val="Ttulo6"/>
    <w:uiPriority w:val="99"/>
    <w:rsid w:val="005141F6"/>
    <w:rPr>
      <w:rFonts w:ascii="Arial Narrow" w:eastAsia="Times New Roman" w:hAnsi="Arial Narrow" w:cs="Times New Roman"/>
      <w:sz w:val="24"/>
      <w:szCs w:val="20"/>
      <w:lang w:val="es-MX" w:eastAsia="es-MX"/>
    </w:rPr>
  </w:style>
  <w:style w:type="character" w:customStyle="1" w:styleId="Ttulo7Car">
    <w:name w:val="Título 7 Car"/>
    <w:link w:val="Ttulo7"/>
    <w:uiPriority w:val="99"/>
    <w:rsid w:val="005141F6"/>
    <w:rPr>
      <w:rFonts w:ascii="Arial Narrow" w:eastAsia="Times New Roman" w:hAnsi="Arial Narrow" w:cs="Times New Roman"/>
      <w:b/>
      <w:sz w:val="24"/>
      <w:szCs w:val="20"/>
      <w:lang w:val="es-ES_tradnl" w:eastAsia="es-MX"/>
    </w:rPr>
  </w:style>
  <w:style w:type="character" w:customStyle="1" w:styleId="Ttulo8Car">
    <w:name w:val="Título 8 Car"/>
    <w:link w:val="Ttulo8"/>
    <w:uiPriority w:val="99"/>
    <w:rsid w:val="005141F6"/>
    <w:rPr>
      <w:rFonts w:ascii="Arial" w:eastAsia="Times New Roman" w:hAnsi="Arial" w:cs="Times New Roman"/>
      <w:b/>
      <w:szCs w:val="20"/>
      <w:lang w:val="es-ES_tradnl" w:eastAsia="es-MX"/>
    </w:rPr>
  </w:style>
  <w:style w:type="character" w:customStyle="1" w:styleId="Ttulo9Car">
    <w:name w:val="Título 9 Car"/>
    <w:link w:val="Ttulo9"/>
    <w:uiPriority w:val="99"/>
    <w:rsid w:val="005141F6"/>
    <w:rPr>
      <w:rFonts w:ascii="Arial" w:eastAsia="Times New Roman" w:hAnsi="Arial" w:cs="Times New Roman"/>
      <w:b/>
      <w:sz w:val="20"/>
      <w:szCs w:val="20"/>
      <w:lang w:val="es-ES_tradnl" w:eastAsia="es-MX"/>
    </w:rPr>
  </w:style>
  <w:style w:type="paragraph" w:styleId="Textodeglobo">
    <w:name w:val="Balloon Text"/>
    <w:basedOn w:val="Normal"/>
    <w:link w:val="TextodegloboCar1"/>
    <w:uiPriority w:val="99"/>
    <w:rsid w:val="005141F6"/>
    <w:rPr>
      <w:rFonts w:ascii="Tahoma" w:hAnsi="Tahoma"/>
      <w:sz w:val="16"/>
      <w:szCs w:val="16"/>
    </w:rPr>
  </w:style>
  <w:style w:type="character" w:customStyle="1" w:styleId="TextodegloboCar">
    <w:name w:val="Texto de globo Car"/>
    <w:uiPriority w:val="99"/>
    <w:rsid w:val="005141F6"/>
    <w:rPr>
      <w:rFonts w:ascii="Tahoma" w:eastAsia="Times New Roman" w:hAnsi="Tahoma" w:cs="Tahoma"/>
      <w:sz w:val="16"/>
      <w:szCs w:val="16"/>
      <w:lang w:val="es-MX" w:eastAsia="es-MX"/>
    </w:rPr>
  </w:style>
  <w:style w:type="character" w:customStyle="1" w:styleId="TextodegloboCar1">
    <w:name w:val="Texto de globo Car1"/>
    <w:link w:val="Textodeglobo"/>
    <w:uiPriority w:val="99"/>
    <w:rsid w:val="005141F6"/>
    <w:rPr>
      <w:rFonts w:ascii="Tahoma" w:eastAsia="Times New Roman" w:hAnsi="Tahoma" w:cs="Tahoma"/>
      <w:sz w:val="16"/>
      <w:szCs w:val="16"/>
      <w:lang w:val="es-MX" w:eastAsia="es-MX"/>
    </w:rPr>
  </w:style>
  <w:style w:type="character" w:customStyle="1" w:styleId="EncabezadoCar1">
    <w:name w:val="Encabezado Car1"/>
    <w:uiPriority w:val="99"/>
    <w:locked/>
    <w:rsid w:val="005141F6"/>
    <w:rPr>
      <w:rFonts w:ascii="Arial Narrow" w:hAnsi="Arial Narrow"/>
      <w:lang w:val="es-ES_tradnl"/>
    </w:rPr>
  </w:style>
  <w:style w:type="character" w:customStyle="1" w:styleId="Sangra2detindependienteCar">
    <w:name w:val="Sangría 2 de t. independiente Car"/>
    <w:link w:val="Sangra2detdecuerpo"/>
    <w:uiPriority w:val="99"/>
    <w:locked/>
    <w:rsid w:val="005141F6"/>
    <w:rPr>
      <w:rFonts w:ascii="Arial Narrow" w:hAnsi="Arial Narrow"/>
      <w:sz w:val="24"/>
      <w:lang w:val="es-ES_tradnl"/>
    </w:rPr>
  </w:style>
  <w:style w:type="character" w:customStyle="1" w:styleId="Sangra3detindependienteCar">
    <w:name w:val="Sangría 3 de t. independiente Car"/>
    <w:link w:val="Sangra3detdecuerpo"/>
    <w:uiPriority w:val="99"/>
    <w:locked/>
    <w:rsid w:val="005141F6"/>
    <w:rPr>
      <w:rFonts w:ascii="Arial Narrow" w:hAnsi="Arial Narrow"/>
      <w:sz w:val="24"/>
      <w:lang w:val="es-ES_tradnl"/>
    </w:rPr>
  </w:style>
  <w:style w:type="character" w:styleId="Hipervnculo">
    <w:name w:val="Hyperlink"/>
    <w:uiPriority w:val="99"/>
    <w:rsid w:val="005141F6"/>
    <w:rPr>
      <w:color w:val="0000FF"/>
      <w:u w:val="single"/>
    </w:rPr>
  </w:style>
  <w:style w:type="character" w:customStyle="1" w:styleId="TextoindependienteCar">
    <w:name w:val="Texto independiente Car"/>
    <w:locked/>
    <w:rsid w:val="005141F6"/>
    <w:rPr>
      <w:rFonts w:ascii="Arial Narrow" w:hAnsi="Arial Narrow"/>
      <w:sz w:val="24"/>
      <w:lang w:val="es-ES_tradnl"/>
    </w:rPr>
  </w:style>
  <w:style w:type="character" w:customStyle="1" w:styleId="Textoindependiente2Car">
    <w:name w:val="Texto independiente 2 Car"/>
    <w:link w:val="Textodecuerpo2"/>
    <w:uiPriority w:val="99"/>
    <w:locked/>
    <w:rsid w:val="005141F6"/>
    <w:rPr>
      <w:rFonts w:ascii="Arial" w:hAnsi="Arial"/>
      <w:lang w:val="es-ES_tradnl"/>
    </w:rPr>
  </w:style>
  <w:style w:type="paragraph" w:customStyle="1" w:styleId="Textoindependiente21">
    <w:name w:val="Texto independiente 21"/>
    <w:basedOn w:val="Normal"/>
    <w:rsid w:val="005141F6"/>
    <w:pPr>
      <w:tabs>
        <w:tab w:val="left" w:pos="709"/>
      </w:tabs>
      <w:jc w:val="both"/>
    </w:pPr>
    <w:rPr>
      <w:rFonts w:ascii="Arial" w:hAnsi="Arial"/>
      <w:sz w:val="24"/>
    </w:rPr>
  </w:style>
  <w:style w:type="character" w:customStyle="1" w:styleId="Textoindependiente3Car">
    <w:name w:val="Texto independiente 3 Car"/>
    <w:link w:val="Textodecuerpo3"/>
    <w:uiPriority w:val="99"/>
    <w:locked/>
    <w:rsid w:val="005141F6"/>
    <w:rPr>
      <w:rFonts w:ascii="Arial" w:hAnsi="Arial"/>
      <w:lang w:val="es-ES_tradnl"/>
    </w:rPr>
  </w:style>
  <w:style w:type="paragraph" w:styleId="Textodebloque">
    <w:name w:val="Block Text"/>
    <w:basedOn w:val="Normal"/>
    <w:uiPriority w:val="99"/>
    <w:rsid w:val="005141F6"/>
    <w:pPr>
      <w:tabs>
        <w:tab w:val="left" w:pos="6840"/>
      </w:tabs>
      <w:ind w:left="1395" w:right="2360"/>
      <w:jc w:val="both"/>
    </w:pPr>
    <w:rPr>
      <w:rFonts w:ascii="Arial" w:hAnsi="Arial"/>
      <w:sz w:val="22"/>
      <w:lang w:val="es-ES"/>
    </w:rPr>
  </w:style>
  <w:style w:type="character" w:styleId="Nmerodepgina">
    <w:name w:val="page number"/>
    <w:basedOn w:val="Fuentedeprrafopredeter"/>
    <w:uiPriority w:val="99"/>
    <w:rsid w:val="005141F6"/>
  </w:style>
  <w:style w:type="character" w:customStyle="1" w:styleId="MapadeldocumentoCar">
    <w:name w:val="Mapa del documento Car"/>
    <w:link w:val="Mapadeldocumento"/>
    <w:uiPriority w:val="99"/>
    <w:locked/>
    <w:rsid w:val="005141F6"/>
    <w:rPr>
      <w:rFonts w:ascii="Tahoma" w:hAnsi="Tahoma"/>
      <w:shd w:val="clear" w:color="auto" w:fill="000080"/>
      <w:lang w:val="es-ES_tradnl"/>
    </w:rPr>
  </w:style>
  <w:style w:type="paragraph" w:styleId="Textosinformato">
    <w:name w:val="Plain Text"/>
    <w:basedOn w:val="Normal"/>
    <w:link w:val="TextosinformatoCar"/>
    <w:uiPriority w:val="99"/>
    <w:rsid w:val="005141F6"/>
    <w:rPr>
      <w:rFonts w:ascii="Courier New" w:hAnsi="Courier New"/>
    </w:rPr>
  </w:style>
  <w:style w:type="character" w:customStyle="1" w:styleId="TextosinformatoCar">
    <w:name w:val="Texto sin formato Car"/>
    <w:link w:val="Textosinformato"/>
    <w:uiPriority w:val="99"/>
    <w:rsid w:val="005141F6"/>
    <w:rPr>
      <w:rFonts w:ascii="Courier New" w:eastAsia="Times New Roman" w:hAnsi="Courier New" w:cs="Times New Roman"/>
      <w:sz w:val="20"/>
      <w:szCs w:val="20"/>
      <w:lang w:val="es-MX" w:eastAsia="es-MX"/>
    </w:rPr>
  </w:style>
  <w:style w:type="paragraph" w:styleId="Ttulo">
    <w:name w:val="Title"/>
    <w:basedOn w:val="Normal"/>
    <w:link w:val="TtuloCar"/>
    <w:uiPriority w:val="99"/>
    <w:qFormat/>
    <w:rsid w:val="005141F6"/>
    <w:pPr>
      <w:jc w:val="center"/>
    </w:pPr>
    <w:rPr>
      <w:rFonts w:ascii="Arial Narrow" w:hAnsi="Arial Narrow"/>
      <w:b/>
      <w:bCs/>
      <w:sz w:val="24"/>
      <w:szCs w:val="24"/>
    </w:rPr>
  </w:style>
  <w:style w:type="character" w:customStyle="1" w:styleId="TtuloCar">
    <w:name w:val="Título Car"/>
    <w:link w:val="Ttulo"/>
    <w:uiPriority w:val="99"/>
    <w:rsid w:val="005141F6"/>
    <w:rPr>
      <w:rFonts w:ascii="Arial Narrow" w:eastAsia="Times New Roman" w:hAnsi="Arial Narrow" w:cs="Times New Roman"/>
      <w:b/>
      <w:bCs/>
      <w:sz w:val="24"/>
      <w:szCs w:val="24"/>
      <w:lang w:val="es-MX" w:eastAsia="es-MX"/>
    </w:rPr>
  </w:style>
  <w:style w:type="paragraph" w:styleId="Subttulo">
    <w:name w:val="Subtitle"/>
    <w:basedOn w:val="Normal"/>
    <w:link w:val="SubttuloCar"/>
    <w:qFormat/>
    <w:rsid w:val="005141F6"/>
    <w:pPr>
      <w:jc w:val="center"/>
    </w:pPr>
    <w:rPr>
      <w:rFonts w:ascii="Arial Narrow" w:hAnsi="Arial Narrow"/>
      <w:b/>
      <w:bCs/>
      <w:sz w:val="24"/>
      <w:szCs w:val="24"/>
    </w:rPr>
  </w:style>
  <w:style w:type="character" w:customStyle="1" w:styleId="SubttuloCar">
    <w:name w:val="Subtítulo Car"/>
    <w:link w:val="Subttulo"/>
    <w:rsid w:val="005141F6"/>
    <w:rPr>
      <w:rFonts w:ascii="Arial Narrow" w:eastAsia="Times New Roman" w:hAnsi="Arial Narrow" w:cs="Times New Roman"/>
      <w:b/>
      <w:bCs/>
      <w:sz w:val="24"/>
      <w:szCs w:val="24"/>
      <w:lang w:val="es-MX" w:eastAsia="es-MX"/>
    </w:rPr>
  </w:style>
  <w:style w:type="character" w:customStyle="1" w:styleId="HTMLMarkup">
    <w:name w:val="HTML Markup"/>
    <w:uiPriority w:val="99"/>
    <w:rsid w:val="005141F6"/>
    <w:rPr>
      <w:vanish/>
      <w:color w:val="FF0000"/>
    </w:rPr>
  </w:style>
  <w:style w:type="character" w:styleId="Hipervnculovisitado">
    <w:name w:val="FollowedHyperlink"/>
    <w:uiPriority w:val="99"/>
    <w:rsid w:val="005141F6"/>
    <w:rPr>
      <w:color w:val="800080"/>
      <w:u w:val="single"/>
    </w:rPr>
  </w:style>
  <w:style w:type="character" w:customStyle="1" w:styleId="Definition">
    <w:name w:val="Definition"/>
    <w:rsid w:val="005141F6"/>
    <w:rPr>
      <w:i/>
    </w:rPr>
  </w:style>
  <w:style w:type="character" w:customStyle="1" w:styleId="SangradetextonormalCar">
    <w:name w:val="Sangría de texto normal Car"/>
    <w:uiPriority w:val="99"/>
    <w:rsid w:val="005141F6"/>
    <w:rPr>
      <w:rFonts w:ascii="Arial Narrow" w:hAnsi="Arial Narrow"/>
      <w:sz w:val="24"/>
      <w:lang w:val="es-ES_tradnl" w:eastAsia="es-ES"/>
    </w:rPr>
  </w:style>
  <w:style w:type="character" w:customStyle="1" w:styleId="EncabezadoCar">
    <w:name w:val="Encabezado Car"/>
    <w:uiPriority w:val="99"/>
    <w:rsid w:val="005141F6"/>
    <w:rPr>
      <w:rFonts w:ascii="Arial Narrow" w:hAnsi="Arial Narrow"/>
      <w:lang w:val="es-ES_tradnl" w:eastAsia="es-ES"/>
    </w:rPr>
  </w:style>
  <w:style w:type="paragraph" w:customStyle="1" w:styleId="Textopredeterminado">
    <w:name w:val="Texto predeterminado"/>
    <w:basedOn w:val="Normal"/>
    <w:rsid w:val="005141F6"/>
    <w:pPr>
      <w:overflowPunct w:val="0"/>
      <w:autoSpaceDE w:val="0"/>
      <w:autoSpaceDN w:val="0"/>
      <w:adjustRightInd w:val="0"/>
      <w:jc w:val="both"/>
    </w:pPr>
    <w:rPr>
      <w:rFonts w:ascii="Arial" w:hAnsi="Arial" w:cs="Arial"/>
      <w:sz w:val="24"/>
      <w:lang w:val="es-ES"/>
    </w:rPr>
  </w:style>
  <w:style w:type="character" w:customStyle="1" w:styleId="PiedepginaCar">
    <w:name w:val="Pie de página Car"/>
    <w:aliases w:val="footer odd Car,fo Car,odd Car,footer Final Car,even footer Car,feature op Car,Odd Footer Car"/>
    <w:uiPriority w:val="99"/>
    <w:rsid w:val="005141F6"/>
    <w:rPr>
      <w:rFonts w:ascii="Arial Narrow" w:hAnsi="Arial Narrow"/>
      <w:lang w:val="es-ES_tradnl" w:eastAsia="es-ES"/>
    </w:rPr>
  </w:style>
  <w:style w:type="paragraph" w:customStyle="1" w:styleId="texto">
    <w:name w:val="texto"/>
    <w:basedOn w:val="Normal"/>
    <w:rsid w:val="005141F6"/>
    <w:pPr>
      <w:spacing w:after="101" w:line="216" w:lineRule="atLeast"/>
      <w:ind w:firstLine="288"/>
      <w:jc w:val="both"/>
    </w:pPr>
    <w:rPr>
      <w:rFonts w:ascii="Arial" w:hAnsi="Arial" w:cs="Arial"/>
      <w:sz w:val="18"/>
      <w:lang w:eastAsia="en-US"/>
    </w:rPr>
  </w:style>
  <w:style w:type="paragraph" w:customStyle="1" w:styleId="Texto0">
    <w:name w:val="Texto"/>
    <w:basedOn w:val="Normal"/>
    <w:rsid w:val="005141F6"/>
    <w:pPr>
      <w:spacing w:after="101" w:line="216" w:lineRule="atLeast"/>
      <w:ind w:firstLine="288"/>
      <w:jc w:val="both"/>
    </w:pPr>
    <w:rPr>
      <w:rFonts w:ascii="Arial" w:hAnsi="Arial" w:cs="Arial"/>
      <w:sz w:val="18"/>
      <w:lang w:val="es-ES"/>
    </w:rPr>
  </w:style>
  <w:style w:type="paragraph" w:customStyle="1" w:styleId="ROMANOS">
    <w:name w:val="ROMANOS"/>
    <w:basedOn w:val="Normal"/>
    <w:rsid w:val="005141F6"/>
    <w:pPr>
      <w:spacing w:after="101" w:line="216" w:lineRule="atLeast"/>
      <w:ind w:left="810" w:hanging="540"/>
      <w:jc w:val="both"/>
    </w:pPr>
    <w:rPr>
      <w:rFonts w:ascii="Arial" w:hAnsi="Arial"/>
      <w:sz w:val="18"/>
    </w:rPr>
  </w:style>
  <w:style w:type="character" w:customStyle="1" w:styleId="Heading1Char">
    <w:name w:val="Heading 1 Char"/>
    <w:rsid w:val="005141F6"/>
    <w:rPr>
      <w:rFonts w:ascii="Arial" w:hAnsi="Arial" w:cs="Arial"/>
      <w:b/>
      <w:sz w:val="20"/>
      <w:szCs w:val="20"/>
      <w:lang w:val="es-ES" w:eastAsia="es-ES"/>
    </w:rPr>
  </w:style>
  <w:style w:type="character" w:customStyle="1" w:styleId="HeaderChar">
    <w:name w:val="Header Char"/>
    <w:rsid w:val="005141F6"/>
    <w:rPr>
      <w:rFonts w:ascii="Times New Roman" w:hAnsi="Times New Roman" w:cs="Times New Roman"/>
      <w:sz w:val="20"/>
      <w:szCs w:val="20"/>
      <w:lang w:val="es-ES" w:eastAsia="es-ES"/>
    </w:rPr>
  </w:style>
  <w:style w:type="paragraph" w:customStyle="1" w:styleId="Sangradetextonormal1">
    <w:name w:val="Sangría de texto normal1"/>
    <w:basedOn w:val="Normal"/>
    <w:rsid w:val="005141F6"/>
    <w:pPr>
      <w:ind w:left="426"/>
      <w:jc w:val="both"/>
    </w:pPr>
    <w:rPr>
      <w:rFonts w:ascii="Arial" w:hAnsi="Arial" w:cs="Arial"/>
      <w:b/>
      <w:sz w:val="24"/>
      <w:lang w:val="es-ES"/>
    </w:rPr>
  </w:style>
  <w:style w:type="character" w:customStyle="1" w:styleId="BodyTextIndentChar">
    <w:name w:val="Body Text Indent Char"/>
    <w:rsid w:val="005141F6"/>
    <w:rPr>
      <w:rFonts w:ascii="Arial" w:hAnsi="Arial" w:cs="Arial"/>
      <w:b/>
      <w:sz w:val="20"/>
      <w:szCs w:val="20"/>
      <w:lang w:val="es-ES" w:eastAsia="es-ES"/>
    </w:rPr>
  </w:style>
  <w:style w:type="character" w:customStyle="1" w:styleId="FooterChar">
    <w:name w:val="Footer Char"/>
    <w:rsid w:val="005141F6"/>
    <w:rPr>
      <w:rFonts w:ascii="Times New Roman" w:hAnsi="Times New Roman" w:cs="Times New Roman"/>
      <w:sz w:val="20"/>
      <w:szCs w:val="20"/>
      <w:lang w:val="es-ES" w:eastAsia="es-ES"/>
    </w:rPr>
  </w:style>
  <w:style w:type="character" w:customStyle="1" w:styleId="BodyTextChar">
    <w:name w:val="Body Text Char"/>
    <w:rsid w:val="005141F6"/>
    <w:rPr>
      <w:rFonts w:ascii="Arial" w:hAnsi="Arial" w:cs="Arial"/>
      <w:b/>
      <w:sz w:val="20"/>
      <w:szCs w:val="20"/>
      <w:lang w:val="es-ES" w:eastAsia="es-ES"/>
    </w:rPr>
  </w:style>
  <w:style w:type="character" w:customStyle="1" w:styleId="BodyText2Char">
    <w:name w:val="Body Text 2 Char"/>
    <w:rsid w:val="005141F6"/>
    <w:rPr>
      <w:rFonts w:ascii="Arial" w:hAnsi="Arial" w:cs="Arial"/>
      <w:sz w:val="20"/>
      <w:szCs w:val="20"/>
      <w:lang w:val="es-ES" w:eastAsia="es-ES"/>
    </w:rPr>
  </w:style>
  <w:style w:type="paragraph" w:customStyle="1" w:styleId="Textodeglobo1">
    <w:name w:val="Texto de globo1"/>
    <w:basedOn w:val="Normal"/>
    <w:rsid w:val="005141F6"/>
    <w:rPr>
      <w:rFonts w:ascii="Tahoma" w:hAnsi="Tahoma" w:cs="Tahoma"/>
      <w:sz w:val="16"/>
      <w:szCs w:val="16"/>
      <w:lang w:val="es-ES"/>
    </w:rPr>
  </w:style>
  <w:style w:type="character" w:customStyle="1" w:styleId="BalloonTextChar">
    <w:name w:val="Balloon Text Char"/>
    <w:rsid w:val="005141F6"/>
    <w:rPr>
      <w:rFonts w:ascii="Tahoma" w:hAnsi="Tahoma" w:cs="Tahoma"/>
      <w:sz w:val="16"/>
      <w:szCs w:val="16"/>
      <w:lang w:val="es-ES" w:eastAsia="es-ES"/>
    </w:rPr>
  </w:style>
  <w:style w:type="character" w:customStyle="1" w:styleId="Textoindependienteprimerasangra2Car">
    <w:name w:val="Texto independiente primera sangría 2 Car"/>
    <w:link w:val="Textodecuerpo1sangra2"/>
    <w:uiPriority w:val="99"/>
    <w:locked/>
    <w:rsid w:val="005141F6"/>
    <w:rPr>
      <w:rFonts w:ascii="Arial Narrow" w:hAnsi="Arial Narrow"/>
      <w:lang w:val="es-ES_tradnl"/>
    </w:rPr>
  </w:style>
  <w:style w:type="paragraph" w:customStyle="1" w:styleId="Fraccin">
    <w:name w:val="Fracción"/>
    <w:basedOn w:val="Normal"/>
    <w:uiPriority w:val="99"/>
    <w:rsid w:val="005141F6"/>
    <w:pPr>
      <w:spacing w:after="240"/>
      <w:ind w:left="851" w:hanging="709"/>
      <w:jc w:val="both"/>
    </w:pPr>
    <w:rPr>
      <w:rFonts w:ascii="Arial" w:hAnsi="Arial"/>
      <w:sz w:val="24"/>
      <w:szCs w:val="24"/>
    </w:rPr>
  </w:style>
  <w:style w:type="paragraph" w:customStyle="1" w:styleId="Listavistosa-nfasis11">
    <w:name w:val="Lista vistosa - Énfasis 11"/>
    <w:basedOn w:val="Normal"/>
    <w:link w:val="Listavistosa-nfasis1Car"/>
    <w:uiPriority w:val="34"/>
    <w:qFormat/>
    <w:rsid w:val="005141F6"/>
    <w:pPr>
      <w:ind w:left="708"/>
    </w:pPr>
    <w:rPr>
      <w:sz w:val="24"/>
      <w:szCs w:val="24"/>
    </w:rPr>
  </w:style>
  <w:style w:type="character" w:customStyle="1" w:styleId="Listavistosa-nfasis1Car">
    <w:name w:val="Lista vistosa - Énfasis 1 Car"/>
    <w:link w:val="Listavistosa-nfasis11"/>
    <w:uiPriority w:val="34"/>
    <w:rsid w:val="005141F6"/>
    <w:rPr>
      <w:rFonts w:ascii="Times New Roman" w:eastAsia="Times New Roman" w:hAnsi="Times New Roman" w:cs="Times New Roman"/>
      <w:sz w:val="24"/>
      <w:szCs w:val="24"/>
      <w:lang w:val="es-MX" w:eastAsia="es-MX"/>
    </w:rPr>
  </w:style>
  <w:style w:type="paragraph" w:styleId="Textocomentario">
    <w:name w:val="annotation text"/>
    <w:basedOn w:val="Normal"/>
    <w:link w:val="TextocomentarioCar"/>
    <w:rsid w:val="005141F6"/>
    <w:rPr>
      <w:rFonts w:ascii="Arial" w:hAnsi="Arial"/>
      <w:lang w:val="es-ES_tradnl"/>
    </w:rPr>
  </w:style>
  <w:style w:type="character" w:customStyle="1" w:styleId="TextocomentarioCar">
    <w:name w:val="Texto comentario Car"/>
    <w:link w:val="Textocomentario"/>
    <w:rsid w:val="005141F6"/>
    <w:rPr>
      <w:rFonts w:ascii="Arial" w:eastAsia="Times New Roman" w:hAnsi="Arial" w:cs="Times New Roman"/>
      <w:sz w:val="20"/>
      <w:szCs w:val="20"/>
      <w:lang w:val="es-ES_tradnl" w:eastAsia="es-MX"/>
    </w:rPr>
  </w:style>
  <w:style w:type="paragraph" w:customStyle="1" w:styleId="BodyText21">
    <w:name w:val="Body Text 21"/>
    <w:basedOn w:val="Normal"/>
    <w:uiPriority w:val="99"/>
    <w:rsid w:val="005141F6"/>
    <w:pPr>
      <w:tabs>
        <w:tab w:val="left" w:pos="709"/>
      </w:tabs>
      <w:jc w:val="both"/>
    </w:pPr>
    <w:rPr>
      <w:rFonts w:ascii="Arial" w:hAnsi="Arial"/>
      <w:sz w:val="24"/>
    </w:rPr>
  </w:style>
  <w:style w:type="paragraph" w:customStyle="1" w:styleId="Estilo">
    <w:name w:val="Estilo"/>
    <w:basedOn w:val="Normal"/>
    <w:uiPriority w:val="99"/>
    <w:rsid w:val="005141F6"/>
    <w:pPr>
      <w:ind w:left="426"/>
      <w:jc w:val="both"/>
    </w:pPr>
    <w:rPr>
      <w:rFonts w:ascii="Arial" w:hAnsi="Arial"/>
      <w:b/>
      <w:sz w:val="24"/>
      <w:lang w:val="es-ES"/>
    </w:rPr>
  </w:style>
  <w:style w:type="paragraph" w:customStyle="1" w:styleId="ListParagraph1">
    <w:name w:val="List Paragraph1"/>
    <w:basedOn w:val="Normal"/>
    <w:uiPriority w:val="99"/>
    <w:rsid w:val="005141F6"/>
    <w:pPr>
      <w:ind w:left="720"/>
    </w:pPr>
    <w:rPr>
      <w:sz w:val="24"/>
      <w:szCs w:val="24"/>
      <w:lang w:val="es-ES"/>
    </w:rPr>
  </w:style>
  <w:style w:type="paragraph" w:customStyle="1" w:styleId="BodyTextIndent1">
    <w:name w:val="Body Text Indent1"/>
    <w:basedOn w:val="Normal"/>
    <w:uiPriority w:val="99"/>
    <w:rsid w:val="005141F6"/>
    <w:pPr>
      <w:ind w:left="426"/>
      <w:jc w:val="both"/>
    </w:pPr>
    <w:rPr>
      <w:rFonts w:ascii="Arial" w:hAnsi="Arial" w:cs="Arial"/>
      <w:b/>
      <w:sz w:val="24"/>
      <w:lang w:val="es-ES"/>
    </w:rPr>
  </w:style>
  <w:style w:type="paragraph" w:styleId="Textonotaalfinal">
    <w:name w:val="endnote text"/>
    <w:basedOn w:val="Normal"/>
    <w:link w:val="TextonotaalfinalCar"/>
    <w:uiPriority w:val="99"/>
    <w:rsid w:val="005141F6"/>
    <w:rPr>
      <w:rFonts w:ascii="Arial Narrow" w:hAnsi="Arial Narrow"/>
      <w:lang w:val="es-ES_tradnl"/>
    </w:rPr>
  </w:style>
  <w:style w:type="character" w:customStyle="1" w:styleId="TextonotaalfinalCar">
    <w:name w:val="Texto nota al final Car"/>
    <w:link w:val="Textonotaalfinal"/>
    <w:uiPriority w:val="99"/>
    <w:rsid w:val="005141F6"/>
    <w:rPr>
      <w:rFonts w:ascii="Arial Narrow" w:eastAsia="Times New Roman" w:hAnsi="Arial Narrow" w:cs="Times New Roman"/>
      <w:sz w:val="20"/>
      <w:szCs w:val="20"/>
      <w:lang w:val="es-ES_tradnl" w:eastAsia="es-MX"/>
    </w:rPr>
  </w:style>
  <w:style w:type="character" w:customStyle="1" w:styleId="google-src-text">
    <w:name w:val="google-src-text"/>
    <w:uiPriority w:val="99"/>
    <w:rsid w:val="005141F6"/>
    <w:rPr>
      <w:rFonts w:cs="Times New Roman"/>
    </w:rPr>
  </w:style>
  <w:style w:type="character" w:customStyle="1" w:styleId="longtext1">
    <w:name w:val="long_text1"/>
    <w:uiPriority w:val="99"/>
    <w:rsid w:val="005141F6"/>
    <w:rPr>
      <w:rFonts w:cs="Times New Roman"/>
      <w:sz w:val="20"/>
      <w:szCs w:val="20"/>
    </w:rPr>
  </w:style>
  <w:style w:type="paragraph" w:customStyle="1" w:styleId="NoSpacing1">
    <w:name w:val="No Spacing1"/>
    <w:uiPriority w:val="99"/>
    <w:rsid w:val="005141F6"/>
    <w:rPr>
      <w:rFonts w:eastAsia="Times New Roman"/>
      <w:sz w:val="22"/>
      <w:szCs w:val="22"/>
      <w:lang w:eastAsia="en-US"/>
    </w:rPr>
  </w:style>
  <w:style w:type="character" w:customStyle="1" w:styleId="mediumtext1">
    <w:name w:val="medium_text1"/>
    <w:uiPriority w:val="99"/>
    <w:rsid w:val="005141F6"/>
    <w:rPr>
      <w:rFonts w:cs="Times New Roman"/>
      <w:sz w:val="24"/>
      <w:szCs w:val="24"/>
    </w:rPr>
  </w:style>
  <w:style w:type="paragraph" w:customStyle="1" w:styleId="StyleHeading1NotBold">
    <w:name w:val="Style Heading 1 + Not Bold"/>
    <w:basedOn w:val="Normal"/>
    <w:uiPriority w:val="99"/>
    <w:rsid w:val="005141F6"/>
    <w:pPr>
      <w:tabs>
        <w:tab w:val="num" w:pos="432"/>
        <w:tab w:val="left" w:pos="709"/>
        <w:tab w:val="left" w:pos="2126"/>
        <w:tab w:val="left" w:pos="2835"/>
        <w:tab w:val="left" w:pos="3544"/>
      </w:tabs>
      <w:spacing w:before="240" w:after="60"/>
      <w:ind w:left="432" w:hanging="432"/>
    </w:pPr>
    <w:rPr>
      <w:rFonts w:ascii="Arial" w:hAnsi="Arial" w:cs="Arial"/>
      <w:bCs/>
      <w:caps/>
      <w:kern w:val="32"/>
      <w:szCs w:val="32"/>
      <w:lang w:val="en-GB" w:eastAsia="nb-NO"/>
    </w:rPr>
  </w:style>
  <w:style w:type="paragraph" w:styleId="NormalWeb">
    <w:name w:val="Normal (Web)"/>
    <w:basedOn w:val="Normal"/>
    <w:uiPriority w:val="99"/>
    <w:rsid w:val="005141F6"/>
    <w:pPr>
      <w:spacing w:before="100" w:beforeAutospacing="1" w:after="100" w:afterAutospacing="1"/>
    </w:pPr>
    <w:rPr>
      <w:color w:val="000000"/>
      <w:sz w:val="24"/>
      <w:szCs w:val="24"/>
      <w:lang w:val="es-ES"/>
    </w:rPr>
  </w:style>
  <w:style w:type="paragraph" w:customStyle="1" w:styleId="CouvRecTitle">
    <w:name w:val="Couv Rec Title"/>
    <w:basedOn w:val="Normal"/>
    <w:uiPriority w:val="99"/>
    <w:rsid w:val="005141F6"/>
    <w:pPr>
      <w:keepNext/>
      <w:keepLines/>
      <w:spacing w:before="240"/>
      <w:ind w:left="1418"/>
    </w:pPr>
    <w:rPr>
      <w:rFonts w:ascii="Arial" w:hAnsi="Arial" w:cs="Arial"/>
      <w:b/>
      <w:sz w:val="36"/>
    </w:rPr>
  </w:style>
  <w:style w:type="paragraph" w:customStyle="1" w:styleId="EnvelopeAddress1">
    <w:name w:val="Envelope Address1"/>
    <w:basedOn w:val="Normal"/>
    <w:uiPriority w:val="99"/>
    <w:rsid w:val="005141F6"/>
    <w:pPr>
      <w:framePr w:w="7920" w:h="1980" w:hRule="exact" w:hSpace="180" w:wrap="auto" w:hAnchor="text" w:xAlign="center" w:yAlign="bottom"/>
      <w:ind w:left="2880"/>
    </w:pPr>
    <w:rPr>
      <w:rFonts w:eastAsia="Batang"/>
      <w:sz w:val="24"/>
      <w:lang w:val="en-US" w:eastAsia="ko-KR"/>
    </w:rPr>
  </w:style>
  <w:style w:type="paragraph" w:styleId="TDC1">
    <w:name w:val="toc 1"/>
    <w:basedOn w:val="Normal"/>
    <w:next w:val="Normal"/>
    <w:rsid w:val="005141F6"/>
    <w:pPr>
      <w:tabs>
        <w:tab w:val="left" w:leader="dot" w:pos="8827"/>
      </w:tabs>
      <w:spacing w:before="220"/>
    </w:pPr>
    <w:rPr>
      <w:rFonts w:ascii="Arial" w:eastAsia="Batang" w:hAnsi="Arial"/>
      <w:b/>
      <w:caps/>
      <w:sz w:val="22"/>
      <w:lang w:val="en-US" w:eastAsia="ko-KR"/>
    </w:rPr>
  </w:style>
  <w:style w:type="paragraph" w:styleId="TDC2">
    <w:name w:val="toc 2"/>
    <w:basedOn w:val="Normal"/>
    <w:next w:val="Normal"/>
    <w:uiPriority w:val="99"/>
    <w:rsid w:val="005141F6"/>
    <w:pPr>
      <w:tabs>
        <w:tab w:val="left" w:leader="dot" w:pos="8827"/>
      </w:tabs>
    </w:pPr>
    <w:rPr>
      <w:rFonts w:ascii="Arial" w:eastAsia="Batang" w:hAnsi="Arial"/>
      <w:b/>
      <w:caps/>
      <w:sz w:val="22"/>
      <w:lang w:val="en-US" w:eastAsia="ko-KR"/>
    </w:rPr>
  </w:style>
  <w:style w:type="paragraph" w:styleId="TDC3">
    <w:name w:val="toc 3"/>
    <w:basedOn w:val="Normal"/>
    <w:next w:val="Normal"/>
    <w:uiPriority w:val="99"/>
    <w:rsid w:val="005141F6"/>
    <w:pPr>
      <w:tabs>
        <w:tab w:val="left" w:leader="dot" w:pos="8827"/>
      </w:tabs>
    </w:pPr>
    <w:rPr>
      <w:rFonts w:ascii="Arial" w:eastAsia="Batang" w:hAnsi="Arial"/>
      <w:b/>
      <w:sz w:val="22"/>
      <w:lang w:val="en-US" w:eastAsia="ko-KR"/>
    </w:rPr>
  </w:style>
  <w:style w:type="paragraph" w:styleId="TDC4">
    <w:name w:val="toc 4"/>
    <w:basedOn w:val="Normal"/>
    <w:next w:val="Normal"/>
    <w:uiPriority w:val="99"/>
    <w:rsid w:val="005141F6"/>
    <w:pPr>
      <w:tabs>
        <w:tab w:val="left" w:leader="dot" w:pos="8827"/>
      </w:tabs>
    </w:pPr>
    <w:rPr>
      <w:rFonts w:ascii="Arial" w:eastAsia="Batang" w:hAnsi="Arial"/>
      <w:b/>
      <w:sz w:val="22"/>
      <w:lang w:val="en-US" w:eastAsia="ko-KR"/>
    </w:rPr>
  </w:style>
  <w:style w:type="paragraph" w:customStyle="1" w:styleId="Captiontable">
    <w:name w:val="Caption:table"/>
    <w:basedOn w:val="Normal"/>
    <w:next w:val="Normal"/>
    <w:uiPriority w:val="99"/>
    <w:rsid w:val="005141F6"/>
    <w:pPr>
      <w:keepNext/>
      <w:spacing w:after="120"/>
      <w:jc w:val="center"/>
    </w:pPr>
    <w:rPr>
      <w:rFonts w:eastAsia="Batang"/>
      <w:lang w:val="en-US" w:eastAsia="ko-KR"/>
    </w:rPr>
  </w:style>
  <w:style w:type="paragraph" w:customStyle="1" w:styleId="Heading1A">
    <w:name w:val="Heading 1A"/>
    <w:basedOn w:val="Normal"/>
    <w:uiPriority w:val="99"/>
    <w:rsid w:val="005141F6"/>
    <w:pPr>
      <w:jc w:val="center"/>
    </w:pPr>
    <w:rPr>
      <w:rFonts w:eastAsia="Batang"/>
      <w:bCs/>
      <w:caps/>
      <w:kern w:val="28"/>
      <w:sz w:val="26"/>
      <w:szCs w:val="32"/>
      <w:lang w:val="en-US" w:eastAsia="ko-KR"/>
    </w:rPr>
  </w:style>
  <w:style w:type="paragraph" w:customStyle="1" w:styleId="Heading2A">
    <w:name w:val="Heading 2A"/>
    <w:basedOn w:val="Normal"/>
    <w:uiPriority w:val="99"/>
    <w:rsid w:val="005141F6"/>
    <w:rPr>
      <w:rFonts w:eastAsia="Batang"/>
      <w:caps/>
      <w:sz w:val="22"/>
      <w:lang w:val="en-US" w:eastAsia="ko-KR"/>
    </w:rPr>
  </w:style>
  <w:style w:type="paragraph" w:customStyle="1" w:styleId="Heading3A">
    <w:name w:val="Heading 3A"/>
    <w:basedOn w:val="Normal"/>
    <w:uiPriority w:val="99"/>
    <w:rsid w:val="005141F6"/>
    <w:rPr>
      <w:rFonts w:eastAsia="Batang"/>
      <w:bCs/>
      <w:sz w:val="22"/>
      <w:szCs w:val="26"/>
      <w:lang w:val="en-US" w:eastAsia="ko-KR"/>
    </w:rPr>
  </w:style>
  <w:style w:type="paragraph" w:customStyle="1" w:styleId="Heading4A">
    <w:name w:val="Heading 4A"/>
    <w:basedOn w:val="Normal"/>
    <w:next w:val="Normal"/>
    <w:uiPriority w:val="99"/>
    <w:rsid w:val="005141F6"/>
    <w:rPr>
      <w:rFonts w:eastAsia="Batang"/>
      <w:bCs/>
      <w:sz w:val="22"/>
      <w:szCs w:val="28"/>
      <w:lang w:val="en-US" w:eastAsia="ko-KR"/>
    </w:rPr>
  </w:style>
  <w:style w:type="paragraph" w:customStyle="1" w:styleId="Heading5A">
    <w:name w:val="Heading 5A"/>
    <w:basedOn w:val="Ttulo5"/>
    <w:next w:val="Normal"/>
    <w:uiPriority w:val="99"/>
    <w:rsid w:val="005141F6"/>
    <w:pPr>
      <w:keepNext w:val="0"/>
      <w:tabs>
        <w:tab w:val="clear" w:pos="1418"/>
      </w:tabs>
      <w:spacing w:line="240" w:lineRule="auto"/>
      <w:ind w:left="0"/>
      <w:jc w:val="left"/>
      <w:outlineLvl w:val="9"/>
    </w:pPr>
    <w:rPr>
      <w:rFonts w:ascii="Times New Roman" w:eastAsia="Batang" w:hAnsi="Times New Roman"/>
      <w:bCs/>
      <w:i/>
      <w:iCs/>
      <w:sz w:val="22"/>
      <w:szCs w:val="26"/>
      <w:lang w:val="en-US" w:eastAsia="ko-KR"/>
    </w:rPr>
  </w:style>
  <w:style w:type="paragraph" w:customStyle="1" w:styleId="Heading6A">
    <w:name w:val="Heading 6A"/>
    <w:basedOn w:val="Ttulo6"/>
    <w:next w:val="Normal"/>
    <w:uiPriority w:val="99"/>
    <w:rsid w:val="005141F6"/>
    <w:pPr>
      <w:keepNext w:val="0"/>
      <w:ind w:left="0"/>
      <w:outlineLvl w:val="9"/>
    </w:pPr>
    <w:rPr>
      <w:rFonts w:ascii="Times New Roman" w:eastAsia="Batang" w:hAnsi="Times New Roman"/>
      <w:bCs/>
      <w:sz w:val="22"/>
      <w:lang w:val="en-US" w:eastAsia="ko-KR"/>
    </w:rPr>
  </w:style>
  <w:style w:type="paragraph" w:styleId="Tabladeilustraciones">
    <w:name w:val="table of figures"/>
    <w:aliases w:val="Tabla de Figuras"/>
    <w:basedOn w:val="Normal"/>
    <w:next w:val="Normal"/>
    <w:autoRedefine/>
    <w:uiPriority w:val="99"/>
    <w:rsid w:val="005141F6"/>
    <w:pPr>
      <w:tabs>
        <w:tab w:val="left" w:leader="dot" w:pos="8827"/>
      </w:tabs>
      <w:ind w:left="446" w:hanging="446"/>
    </w:pPr>
    <w:rPr>
      <w:rFonts w:eastAsia="Batang"/>
      <w:b/>
      <w:sz w:val="22"/>
      <w:lang w:val="en-US" w:eastAsia="ko-KR"/>
    </w:rPr>
  </w:style>
  <w:style w:type="paragraph" w:customStyle="1" w:styleId="Figure">
    <w:name w:val="Figure"/>
    <w:uiPriority w:val="99"/>
    <w:rsid w:val="005141F6"/>
    <w:pPr>
      <w:jc w:val="center"/>
    </w:pPr>
    <w:rPr>
      <w:rFonts w:ascii="Times New Roman" w:eastAsia="Batang" w:hAnsi="Times New Roman"/>
      <w:noProof/>
      <w:sz w:val="22"/>
      <w:lang w:val="en-US" w:eastAsia="en-US"/>
    </w:rPr>
  </w:style>
  <w:style w:type="paragraph" w:customStyle="1" w:styleId="Dash">
    <w:name w:val="Dash"/>
    <w:basedOn w:val="Normal"/>
    <w:uiPriority w:val="99"/>
    <w:rsid w:val="005141F6"/>
    <w:pPr>
      <w:tabs>
        <w:tab w:val="num" w:pos="1080"/>
      </w:tabs>
      <w:ind w:left="1080" w:hanging="360"/>
    </w:pPr>
    <w:rPr>
      <w:rFonts w:eastAsia="Batang"/>
      <w:sz w:val="22"/>
      <w:lang w:val="en-US" w:eastAsia="en-US"/>
    </w:rPr>
  </w:style>
  <w:style w:type="paragraph" w:customStyle="1" w:styleId="Dashsingle">
    <w:name w:val="Dash:single"/>
    <w:basedOn w:val="Dash"/>
    <w:uiPriority w:val="99"/>
    <w:rsid w:val="005141F6"/>
    <w:pPr>
      <w:spacing w:after="240"/>
    </w:pPr>
  </w:style>
  <w:style w:type="paragraph" w:customStyle="1" w:styleId="ListBullet2single">
    <w:name w:val="List Bullet 2:single"/>
    <w:basedOn w:val="Normal"/>
    <w:uiPriority w:val="99"/>
    <w:rsid w:val="005141F6"/>
    <w:pPr>
      <w:tabs>
        <w:tab w:val="num" w:pos="720"/>
      </w:tabs>
      <w:spacing w:after="240"/>
      <w:ind w:left="720"/>
    </w:pPr>
    <w:rPr>
      <w:rFonts w:eastAsia="Batang"/>
      <w:sz w:val="22"/>
      <w:lang w:val="en-US" w:eastAsia="en-US"/>
    </w:rPr>
  </w:style>
  <w:style w:type="paragraph" w:customStyle="1" w:styleId="Tablecenter">
    <w:name w:val="Table:center"/>
    <w:basedOn w:val="Normal"/>
    <w:uiPriority w:val="99"/>
    <w:rsid w:val="005141F6"/>
    <w:pPr>
      <w:spacing w:before="20" w:after="20"/>
      <w:jc w:val="center"/>
    </w:pPr>
    <w:rPr>
      <w:rFonts w:eastAsia="Batang"/>
      <w:sz w:val="22"/>
      <w:lang w:val="en-US" w:eastAsia="en-US"/>
    </w:rPr>
  </w:style>
  <w:style w:type="paragraph" w:customStyle="1" w:styleId="Tablehead">
    <w:name w:val="Table:head"/>
    <w:basedOn w:val="Normal"/>
    <w:uiPriority w:val="99"/>
    <w:rsid w:val="005141F6"/>
    <w:pPr>
      <w:spacing w:before="60" w:after="60"/>
      <w:jc w:val="center"/>
    </w:pPr>
    <w:rPr>
      <w:rFonts w:eastAsia="Batang"/>
      <w:b/>
      <w:sz w:val="22"/>
      <w:lang w:val="en-US" w:eastAsia="en-US"/>
    </w:rPr>
  </w:style>
  <w:style w:type="paragraph" w:customStyle="1" w:styleId="Tableleft">
    <w:name w:val="Table:left"/>
    <w:basedOn w:val="Normal"/>
    <w:uiPriority w:val="99"/>
    <w:rsid w:val="005141F6"/>
    <w:pPr>
      <w:spacing w:before="20" w:after="20"/>
    </w:pPr>
    <w:rPr>
      <w:rFonts w:eastAsia="Batang"/>
      <w:sz w:val="22"/>
      <w:lang w:val="en-US" w:eastAsia="en-US"/>
    </w:rPr>
  </w:style>
  <w:style w:type="paragraph" w:styleId="Lista">
    <w:name w:val="List"/>
    <w:basedOn w:val="Normal"/>
    <w:uiPriority w:val="99"/>
    <w:rsid w:val="005141F6"/>
    <w:pPr>
      <w:ind w:left="360" w:hanging="360"/>
      <w:jc w:val="both"/>
    </w:pPr>
    <w:rPr>
      <w:sz w:val="24"/>
      <w:lang w:val="en-US" w:eastAsia="en-US"/>
    </w:rPr>
  </w:style>
  <w:style w:type="paragraph" w:styleId="Listaconnmeros">
    <w:name w:val="List Number"/>
    <w:basedOn w:val="Normal"/>
    <w:uiPriority w:val="99"/>
    <w:rsid w:val="005141F6"/>
    <w:pPr>
      <w:tabs>
        <w:tab w:val="num" w:pos="360"/>
      </w:tabs>
      <w:ind w:left="360" w:hanging="360"/>
      <w:jc w:val="both"/>
    </w:pPr>
    <w:rPr>
      <w:sz w:val="24"/>
      <w:lang w:val="en-US" w:eastAsia="en-US"/>
    </w:rPr>
  </w:style>
  <w:style w:type="paragraph" w:customStyle="1" w:styleId="stylearial10pt">
    <w:name w:val="stylearial10pt"/>
    <w:basedOn w:val="Normal"/>
    <w:uiPriority w:val="99"/>
    <w:rsid w:val="005141F6"/>
    <w:pPr>
      <w:autoSpaceDE w:val="0"/>
      <w:autoSpaceDN w:val="0"/>
      <w:spacing w:before="60" w:after="40"/>
    </w:pPr>
    <w:rPr>
      <w:rFonts w:ascii="Arial" w:eastAsia="Batang" w:hAnsi="Arial" w:cs="Arial"/>
      <w:lang w:val="en-US" w:eastAsia="ko-KR"/>
    </w:rPr>
  </w:style>
  <w:style w:type="character" w:styleId="Textoennegrita">
    <w:name w:val="Strong"/>
    <w:uiPriority w:val="22"/>
    <w:qFormat/>
    <w:rsid w:val="005141F6"/>
    <w:rPr>
      <w:rFonts w:cs="Times New Roman"/>
      <w:b/>
      <w:bCs/>
    </w:rPr>
  </w:style>
  <w:style w:type="paragraph" w:customStyle="1" w:styleId="para">
    <w:name w:val="para"/>
    <w:uiPriority w:val="99"/>
    <w:rsid w:val="005141F6"/>
    <w:pPr>
      <w:tabs>
        <w:tab w:val="left" w:pos="0"/>
        <w:tab w:val="left" w:pos="1440"/>
        <w:tab w:val="left" w:pos="2880"/>
        <w:tab w:val="left" w:pos="4320"/>
      </w:tabs>
      <w:spacing w:before="23" w:after="58" w:line="255" w:lineRule="atLeast"/>
      <w:jc w:val="both"/>
    </w:pPr>
    <w:rPr>
      <w:rFonts w:ascii="Times" w:eastAsia="Times New Roman" w:hAnsi="Times"/>
      <w:sz w:val="22"/>
      <w:lang w:val="en-US" w:eastAsia="en-US"/>
    </w:rPr>
  </w:style>
  <w:style w:type="paragraph" w:customStyle="1" w:styleId="TableHeading">
    <w:name w:val="Table Heading"/>
    <w:next w:val="Normal"/>
    <w:uiPriority w:val="99"/>
    <w:rsid w:val="005141F6"/>
    <w:pPr>
      <w:keepNext/>
      <w:keepLines/>
      <w:spacing w:before="20" w:after="20"/>
      <w:jc w:val="center"/>
    </w:pPr>
    <w:rPr>
      <w:rFonts w:ascii="Arial" w:eastAsia="Times New Roman" w:hAnsi="Arial"/>
      <w:b/>
      <w:lang w:val="en-US" w:eastAsia="en-US"/>
    </w:rPr>
  </w:style>
  <w:style w:type="paragraph" w:customStyle="1" w:styleId="cell-head">
    <w:name w:val="cell-head"/>
    <w:uiPriority w:val="99"/>
    <w:rsid w:val="005141F6"/>
    <w:pPr>
      <w:tabs>
        <w:tab w:val="left" w:pos="0"/>
        <w:tab w:val="left" w:pos="720"/>
        <w:tab w:val="left" w:pos="1440"/>
        <w:tab w:val="left" w:pos="2160"/>
      </w:tabs>
      <w:spacing w:before="20" w:after="43" w:line="223" w:lineRule="atLeast"/>
      <w:jc w:val="center"/>
    </w:pPr>
    <w:rPr>
      <w:rFonts w:ascii="Helvetica" w:eastAsia="Times New Roman" w:hAnsi="Helvetica"/>
      <w:b/>
      <w:lang w:val="en-US" w:eastAsia="en-US"/>
    </w:rPr>
  </w:style>
  <w:style w:type="paragraph" w:customStyle="1" w:styleId="ParaText">
    <w:name w:val="Para Text"/>
    <w:basedOn w:val="Normal"/>
    <w:uiPriority w:val="99"/>
    <w:rsid w:val="005141F6"/>
    <w:pPr>
      <w:keepLines/>
      <w:spacing w:before="60" w:after="60"/>
    </w:pPr>
    <w:rPr>
      <w:lang w:val="en-US" w:eastAsia="en-US"/>
    </w:rPr>
  </w:style>
  <w:style w:type="paragraph" w:customStyle="1" w:styleId="xl27">
    <w:name w:val="xl27"/>
    <w:basedOn w:val="Normal"/>
    <w:uiPriority w:val="99"/>
    <w:rsid w:val="005141F6"/>
    <w:pPr>
      <w:spacing w:before="100" w:after="100"/>
      <w:jc w:val="center"/>
    </w:pPr>
    <w:rPr>
      <w:sz w:val="24"/>
      <w:lang w:val="en-US" w:eastAsia="en-US"/>
    </w:rPr>
  </w:style>
  <w:style w:type="paragraph" w:customStyle="1" w:styleId="Default">
    <w:name w:val="Default"/>
    <w:uiPriority w:val="99"/>
    <w:rsid w:val="005141F6"/>
    <w:pPr>
      <w:autoSpaceDE w:val="0"/>
      <w:autoSpaceDN w:val="0"/>
      <w:adjustRightInd w:val="0"/>
    </w:pPr>
    <w:rPr>
      <w:rFonts w:ascii="Times New Roman" w:eastAsia="Batang" w:hAnsi="Times New Roman"/>
      <w:color w:val="000000"/>
      <w:sz w:val="24"/>
      <w:szCs w:val="24"/>
      <w:lang w:val="en-US" w:eastAsia="ko-KR"/>
    </w:rPr>
  </w:style>
  <w:style w:type="paragraph" w:customStyle="1" w:styleId="SP8208898">
    <w:name w:val="SP.8.208898"/>
    <w:basedOn w:val="Default"/>
    <w:next w:val="Default"/>
    <w:uiPriority w:val="99"/>
    <w:rsid w:val="005141F6"/>
    <w:pPr>
      <w:spacing w:after="120"/>
    </w:pPr>
    <w:rPr>
      <w:color w:val="auto"/>
    </w:rPr>
  </w:style>
  <w:style w:type="paragraph" w:customStyle="1" w:styleId="SP8208919">
    <w:name w:val="SP.8.208919"/>
    <w:basedOn w:val="Default"/>
    <w:next w:val="Default"/>
    <w:uiPriority w:val="99"/>
    <w:rsid w:val="005141F6"/>
    <w:pPr>
      <w:spacing w:before="280"/>
    </w:pPr>
    <w:rPr>
      <w:color w:val="auto"/>
    </w:rPr>
  </w:style>
  <w:style w:type="paragraph" w:customStyle="1" w:styleId="SP8208899">
    <w:name w:val="SP.8.208899"/>
    <w:basedOn w:val="Default"/>
    <w:next w:val="Default"/>
    <w:uiPriority w:val="99"/>
    <w:rsid w:val="005141F6"/>
    <w:pPr>
      <w:spacing w:after="120"/>
    </w:pPr>
    <w:rPr>
      <w:color w:val="auto"/>
    </w:rPr>
  </w:style>
  <w:style w:type="character" w:customStyle="1" w:styleId="SC8270343">
    <w:name w:val="SC.8.270343"/>
    <w:uiPriority w:val="99"/>
    <w:rsid w:val="005141F6"/>
    <w:rPr>
      <w:color w:val="000000"/>
      <w:sz w:val="22"/>
    </w:rPr>
  </w:style>
  <w:style w:type="character" w:customStyle="1" w:styleId="SC8270355">
    <w:name w:val="SC.8.270355"/>
    <w:uiPriority w:val="99"/>
    <w:rsid w:val="005141F6"/>
    <w:rPr>
      <w:rFonts w:ascii="Arial" w:hAnsi="Arial"/>
      <w:color w:val="000000"/>
      <w:sz w:val="20"/>
    </w:rPr>
  </w:style>
  <w:style w:type="paragraph" w:customStyle="1" w:styleId="SP8106567">
    <w:name w:val="SP.8.106567"/>
    <w:basedOn w:val="Default"/>
    <w:next w:val="Default"/>
    <w:uiPriority w:val="99"/>
    <w:rsid w:val="005141F6"/>
    <w:pPr>
      <w:spacing w:after="120"/>
    </w:pPr>
    <w:rPr>
      <w:rFonts w:ascii="Times" w:hAnsi="Times"/>
      <w:color w:val="auto"/>
    </w:rPr>
  </w:style>
  <w:style w:type="paragraph" w:customStyle="1" w:styleId="SP8106507">
    <w:name w:val="SP.8.106507"/>
    <w:basedOn w:val="Default"/>
    <w:next w:val="Default"/>
    <w:uiPriority w:val="99"/>
    <w:rsid w:val="005141F6"/>
    <w:pPr>
      <w:spacing w:before="280"/>
    </w:pPr>
    <w:rPr>
      <w:rFonts w:ascii="Times" w:hAnsi="Times"/>
      <w:color w:val="auto"/>
    </w:rPr>
  </w:style>
  <w:style w:type="paragraph" w:customStyle="1" w:styleId="SP8106518">
    <w:name w:val="SP.8.106518"/>
    <w:basedOn w:val="Default"/>
    <w:next w:val="Default"/>
    <w:uiPriority w:val="99"/>
    <w:rsid w:val="005141F6"/>
    <w:pPr>
      <w:spacing w:after="120"/>
    </w:pPr>
    <w:rPr>
      <w:rFonts w:ascii="Times" w:hAnsi="Times"/>
      <w:color w:val="auto"/>
    </w:rPr>
  </w:style>
  <w:style w:type="character" w:customStyle="1" w:styleId="SC82530">
    <w:name w:val="SC.8.2530"/>
    <w:uiPriority w:val="99"/>
    <w:rsid w:val="005141F6"/>
    <w:rPr>
      <w:color w:val="000000"/>
      <w:sz w:val="22"/>
    </w:rPr>
  </w:style>
  <w:style w:type="character" w:customStyle="1" w:styleId="textcontrol">
    <w:name w:val="textcontrol"/>
    <w:uiPriority w:val="99"/>
    <w:rsid w:val="005141F6"/>
    <w:rPr>
      <w:rFonts w:cs="Times New Roman"/>
    </w:rPr>
  </w:style>
  <w:style w:type="paragraph" w:customStyle="1" w:styleId="SP773799">
    <w:name w:val="SP.7.73799"/>
    <w:basedOn w:val="Default"/>
    <w:next w:val="Default"/>
    <w:uiPriority w:val="99"/>
    <w:rsid w:val="005141F6"/>
    <w:pPr>
      <w:spacing w:after="120"/>
    </w:pPr>
    <w:rPr>
      <w:rFonts w:ascii="Helvetica" w:eastAsia="Times New Roman" w:hAnsi="Helvetica"/>
      <w:color w:val="auto"/>
      <w:lang w:eastAsia="en-US"/>
    </w:rPr>
  </w:style>
  <w:style w:type="paragraph" w:customStyle="1" w:styleId="SP773739">
    <w:name w:val="SP.7.73739"/>
    <w:basedOn w:val="Default"/>
    <w:next w:val="Default"/>
    <w:uiPriority w:val="99"/>
    <w:rsid w:val="005141F6"/>
    <w:pPr>
      <w:spacing w:before="280"/>
    </w:pPr>
    <w:rPr>
      <w:rFonts w:ascii="Helvetica" w:eastAsia="Times New Roman" w:hAnsi="Helvetica"/>
      <w:color w:val="auto"/>
      <w:lang w:eastAsia="en-US"/>
    </w:rPr>
  </w:style>
  <w:style w:type="paragraph" w:customStyle="1" w:styleId="SP773750">
    <w:name w:val="SP.7.73750"/>
    <w:basedOn w:val="Default"/>
    <w:next w:val="Default"/>
    <w:uiPriority w:val="99"/>
    <w:rsid w:val="005141F6"/>
    <w:pPr>
      <w:spacing w:after="120"/>
    </w:pPr>
    <w:rPr>
      <w:rFonts w:ascii="Helvetica" w:eastAsia="Times New Roman" w:hAnsi="Helvetica"/>
      <w:color w:val="auto"/>
      <w:lang w:eastAsia="en-US"/>
    </w:rPr>
  </w:style>
  <w:style w:type="paragraph" w:customStyle="1" w:styleId="SP773747">
    <w:name w:val="SP.7.73747"/>
    <w:basedOn w:val="Default"/>
    <w:next w:val="Default"/>
    <w:uiPriority w:val="99"/>
    <w:rsid w:val="005141F6"/>
    <w:rPr>
      <w:rFonts w:ascii="Helvetica" w:eastAsia="Times New Roman" w:hAnsi="Helvetica"/>
      <w:color w:val="auto"/>
      <w:lang w:eastAsia="en-US"/>
    </w:rPr>
  </w:style>
  <w:style w:type="character" w:customStyle="1" w:styleId="SC72516">
    <w:name w:val="SC.7.2516"/>
    <w:uiPriority w:val="99"/>
    <w:rsid w:val="005141F6"/>
    <w:rPr>
      <w:i/>
      <w:color w:val="000000"/>
      <w:sz w:val="18"/>
    </w:rPr>
  </w:style>
  <w:style w:type="paragraph" w:customStyle="1" w:styleId="SP773771">
    <w:name w:val="SP.7.73771"/>
    <w:basedOn w:val="Default"/>
    <w:next w:val="Default"/>
    <w:uiPriority w:val="99"/>
    <w:rsid w:val="005141F6"/>
    <w:rPr>
      <w:rFonts w:ascii="Helvetica" w:eastAsia="Times New Roman" w:hAnsi="Helvetica"/>
      <w:color w:val="auto"/>
      <w:lang w:eastAsia="en-US"/>
    </w:rPr>
  </w:style>
  <w:style w:type="paragraph" w:customStyle="1" w:styleId="SP773787">
    <w:name w:val="SP.7.73787"/>
    <w:basedOn w:val="Default"/>
    <w:next w:val="Default"/>
    <w:uiPriority w:val="99"/>
    <w:rsid w:val="005141F6"/>
    <w:rPr>
      <w:rFonts w:ascii="Helvetica" w:eastAsia="Times New Roman" w:hAnsi="Helvetica"/>
      <w:color w:val="auto"/>
      <w:lang w:eastAsia="en-US"/>
    </w:rPr>
  </w:style>
  <w:style w:type="paragraph" w:customStyle="1" w:styleId="SP9278663">
    <w:name w:val="SP.9.278663"/>
    <w:basedOn w:val="Default"/>
    <w:next w:val="Default"/>
    <w:uiPriority w:val="99"/>
    <w:rsid w:val="005141F6"/>
    <w:pPr>
      <w:spacing w:after="120"/>
    </w:pPr>
    <w:rPr>
      <w:rFonts w:ascii="Helvetica" w:eastAsia="Times New Roman" w:hAnsi="Helvetica"/>
      <w:color w:val="auto"/>
      <w:lang w:eastAsia="en-US"/>
    </w:rPr>
  </w:style>
  <w:style w:type="paragraph" w:customStyle="1" w:styleId="SP9278587">
    <w:name w:val="SP.9.278587"/>
    <w:basedOn w:val="Default"/>
    <w:next w:val="Default"/>
    <w:uiPriority w:val="99"/>
    <w:rsid w:val="005141F6"/>
    <w:pPr>
      <w:spacing w:before="280"/>
    </w:pPr>
    <w:rPr>
      <w:rFonts w:ascii="Helvetica" w:eastAsia="Times New Roman" w:hAnsi="Helvetica"/>
      <w:color w:val="auto"/>
      <w:lang w:eastAsia="en-US"/>
    </w:rPr>
  </w:style>
  <w:style w:type="paragraph" w:customStyle="1" w:styleId="SP9278608">
    <w:name w:val="SP.9.278608"/>
    <w:basedOn w:val="Default"/>
    <w:next w:val="Default"/>
    <w:uiPriority w:val="99"/>
    <w:rsid w:val="005141F6"/>
    <w:pPr>
      <w:spacing w:after="120"/>
    </w:pPr>
    <w:rPr>
      <w:rFonts w:ascii="Helvetica" w:eastAsia="Times New Roman" w:hAnsi="Helvetica"/>
      <w:color w:val="auto"/>
      <w:lang w:eastAsia="en-US"/>
    </w:rPr>
  </w:style>
  <w:style w:type="paragraph" w:customStyle="1" w:styleId="SP9278612">
    <w:name w:val="SP.9.278612"/>
    <w:basedOn w:val="Default"/>
    <w:next w:val="Default"/>
    <w:uiPriority w:val="99"/>
    <w:rsid w:val="005141F6"/>
    <w:rPr>
      <w:rFonts w:ascii="Helvetica" w:eastAsia="Times New Roman" w:hAnsi="Helvetica"/>
      <w:color w:val="auto"/>
      <w:lang w:eastAsia="en-US"/>
    </w:rPr>
  </w:style>
  <w:style w:type="character" w:customStyle="1" w:styleId="SC92523">
    <w:name w:val="SC.9.2523"/>
    <w:uiPriority w:val="99"/>
    <w:rsid w:val="005141F6"/>
    <w:rPr>
      <w:b/>
      <w:color w:val="FFFFFF"/>
      <w:sz w:val="20"/>
    </w:rPr>
  </w:style>
  <w:style w:type="paragraph" w:customStyle="1" w:styleId="SP9278597">
    <w:name w:val="SP.9.278597"/>
    <w:basedOn w:val="Default"/>
    <w:next w:val="Default"/>
    <w:uiPriority w:val="99"/>
    <w:rsid w:val="005141F6"/>
    <w:rPr>
      <w:rFonts w:ascii="Helvetica" w:eastAsia="Times New Roman" w:hAnsi="Helvetica"/>
      <w:color w:val="auto"/>
      <w:lang w:eastAsia="en-US"/>
    </w:rPr>
  </w:style>
  <w:style w:type="character" w:customStyle="1" w:styleId="SC92503">
    <w:name w:val="SC.9.2503"/>
    <w:uiPriority w:val="99"/>
    <w:rsid w:val="005141F6"/>
    <w:rPr>
      <w:color w:val="000000"/>
      <w:sz w:val="18"/>
    </w:rPr>
  </w:style>
  <w:style w:type="paragraph" w:customStyle="1" w:styleId="TableText">
    <w:name w:val="Table Text"/>
    <w:basedOn w:val="Normal"/>
    <w:uiPriority w:val="99"/>
    <w:rsid w:val="005141F6"/>
    <w:pPr>
      <w:spacing w:before="20" w:after="20"/>
    </w:pPr>
    <w:rPr>
      <w:szCs w:val="24"/>
      <w:lang w:val="en-US" w:eastAsia="en-US"/>
    </w:rPr>
  </w:style>
  <w:style w:type="paragraph" w:customStyle="1" w:styleId="BULLETBold">
    <w:name w:val="BULLET + Bold"/>
    <w:basedOn w:val="Normal"/>
    <w:link w:val="BULLETBoldCharChar"/>
    <w:autoRedefine/>
    <w:uiPriority w:val="99"/>
    <w:rsid w:val="005141F6"/>
    <w:pPr>
      <w:tabs>
        <w:tab w:val="num" w:pos="1004"/>
      </w:tabs>
      <w:spacing w:before="220"/>
      <w:ind w:left="1004" w:hanging="360"/>
      <w:jc w:val="both"/>
    </w:pPr>
    <w:rPr>
      <w:b/>
      <w:bCs/>
    </w:rPr>
  </w:style>
  <w:style w:type="character" w:customStyle="1" w:styleId="BULLETBoldCharChar">
    <w:name w:val="BULLET + Bold Char Char"/>
    <w:link w:val="BULLETBold"/>
    <w:uiPriority w:val="99"/>
    <w:locked/>
    <w:rsid w:val="005141F6"/>
    <w:rPr>
      <w:rFonts w:ascii="Times New Roman" w:eastAsia="Times New Roman" w:hAnsi="Times New Roman" w:cs="Times New Roman"/>
      <w:b/>
      <w:bCs/>
      <w:sz w:val="20"/>
      <w:szCs w:val="20"/>
      <w:lang w:val="es-MX" w:eastAsia="es-MX"/>
    </w:rPr>
  </w:style>
  <w:style w:type="paragraph" w:customStyle="1" w:styleId="BulletLev1">
    <w:name w:val="BulletLev1"/>
    <w:basedOn w:val="Normal"/>
    <w:uiPriority w:val="99"/>
    <w:rsid w:val="005141F6"/>
    <w:pPr>
      <w:tabs>
        <w:tab w:val="num" w:pos="0"/>
        <w:tab w:val="left" w:pos="720"/>
      </w:tabs>
      <w:ind w:left="720" w:hanging="360"/>
    </w:pPr>
    <w:rPr>
      <w:sz w:val="22"/>
      <w:lang w:val="en-US" w:eastAsia="en-US"/>
    </w:rPr>
  </w:style>
  <w:style w:type="paragraph" w:styleId="ndice1">
    <w:name w:val="index 1"/>
    <w:next w:val="Normal"/>
    <w:autoRedefine/>
    <w:uiPriority w:val="99"/>
    <w:rsid w:val="005141F6"/>
    <w:pPr>
      <w:ind w:left="200" w:hanging="200"/>
    </w:pPr>
    <w:rPr>
      <w:rFonts w:ascii="Times New Roman" w:eastAsia="Times New Roman" w:hAnsi="Times New Roman"/>
      <w:sz w:val="18"/>
      <w:szCs w:val="18"/>
    </w:rPr>
  </w:style>
  <w:style w:type="paragraph" w:styleId="ndice2">
    <w:name w:val="index 2"/>
    <w:basedOn w:val="Normal"/>
    <w:next w:val="Normal"/>
    <w:autoRedefine/>
    <w:uiPriority w:val="99"/>
    <w:rsid w:val="005141F6"/>
    <w:pPr>
      <w:ind w:left="400" w:hanging="200"/>
    </w:pPr>
    <w:rPr>
      <w:sz w:val="18"/>
      <w:szCs w:val="18"/>
    </w:rPr>
  </w:style>
  <w:style w:type="paragraph" w:styleId="ndice3">
    <w:name w:val="index 3"/>
    <w:basedOn w:val="Normal"/>
    <w:next w:val="Normal"/>
    <w:autoRedefine/>
    <w:uiPriority w:val="99"/>
    <w:rsid w:val="005141F6"/>
    <w:pPr>
      <w:ind w:left="600" w:hanging="200"/>
    </w:pPr>
    <w:rPr>
      <w:sz w:val="18"/>
      <w:szCs w:val="18"/>
    </w:rPr>
  </w:style>
  <w:style w:type="paragraph" w:styleId="ndice4">
    <w:name w:val="index 4"/>
    <w:basedOn w:val="Normal"/>
    <w:next w:val="Normal"/>
    <w:autoRedefine/>
    <w:uiPriority w:val="99"/>
    <w:rsid w:val="005141F6"/>
    <w:pPr>
      <w:ind w:left="800" w:hanging="200"/>
    </w:pPr>
    <w:rPr>
      <w:sz w:val="18"/>
      <w:szCs w:val="18"/>
    </w:rPr>
  </w:style>
  <w:style w:type="paragraph" w:styleId="ndice5">
    <w:name w:val="index 5"/>
    <w:basedOn w:val="Normal"/>
    <w:next w:val="Normal"/>
    <w:autoRedefine/>
    <w:uiPriority w:val="99"/>
    <w:rsid w:val="005141F6"/>
    <w:pPr>
      <w:ind w:left="1000" w:hanging="200"/>
    </w:pPr>
    <w:rPr>
      <w:sz w:val="18"/>
      <w:szCs w:val="18"/>
    </w:rPr>
  </w:style>
  <w:style w:type="paragraph" w:styleId="ndice6">
    <w:name w:val="index 6"/>
    <w:basedOn w:val="Normal"/>
    <w:next w:val="Normal"/>
    <w:autoRedefine/>
    <w:uiPriority w:val="99"/>
    <w:rsid w:val="005141F6"/>
    <w:pPr>
      <w:ind w:left="1200" w:hanging="200"/>
    </w:pPr>
    <w:rPr>
      <w:sz w:val="18"/>
      <w:szCs w:val="18"/>
    </w:rPr>
  </w:style>
  <w:style w:type="paragraph" w:styleId="ndice7">
    <w:name w:val="index 7"/>
    <w:basedOn w:val="Normal"/>
    <w:next w:val="Normal"/>
    <w:autoRedefine/>
    <w:uiPriority w:val="99"/>
    <w:rsid w:val="005141F6"/>
    <w:pPr>
      <w:ind w:left="1400" w:hanging="200"/>
    </w:pPr>
    <w:rPr>
      <w:sz w:val="18"/>
      <w:szCs w:val="18"/>
    </w:rPr>
  </w:style>
  <w:style w:type="paragraph" w:styleId="ndice8">
    <w:name w:val="index 8"/>
    <w:basedOn w:val="Normal"/>
    <w:next w:val="Normal"/>
    <w:autoRedefine/>
    <w:uiPriority w:val="99"/>
    <w:rsid w:val="005141F6"/>
    <w:pPr>
      <w:ind w:left="1600" w:hanging="200"/>
    </w:pPr>
    <w:rPr>
      <w:sz w:val="18"/>
      <w:szCs w:val="18"/>
    </w:rPr>
  </w:style>
  <w:style w:type="paragraph" w:styleId="ndice9">
    <w:name w:val="index 9"/>
    <w:basedOn w:val="Normal"/>
    <w:next w:val="Normal"/>
    <w:autoRedefine/>
    <w:uiPriority w:val="99"/>
    <w:rsid w:val="005141F6"/>
    <w:pPr>
      <w:ind w:left="1800" w:hanging="200"/>
    </w:pPr>
    <w:rPr>
      <w:sz w:val="18"/>
      <w:szCs w:val="18"/>
    </w:rPr>
  </w:style>
  <w:style w:type="paragraph" w:styleId="Ttulodendice">
    <w:name w:val="index heading"/>
    <w:basedOn w:val="Normal"/>
    <w:next w:val="ndice1"/>
    <w:uiPriority w:val="99"/>
    <w:rsid w:val="005141F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Figura">
    <w:name w:val="Figura"/>
    <w:basedOn w:val="Figure"/>
    <w:uiPriority w:val="99"/>
    <w:rsid w:val="005141F6"/>
  </w:style>
  <w:style w:type="paragraph" w:styleId="Encabezadodelista">
    <w:name w:val="toa heading"/>
    <w:basedOn w:val="Normal"/>
    <w:next w:val="Normal"/>
    <w:uiPriority w:val="99"/>
    <w:rsid w:val="005141F6"/>
    <w:pPr>
      <w:spacing w:before="120"/>
    </w:pPr>
    <w:rPr>
      <w:rFonts w:ascii="Arial" w:hAnsi="Arial" w:cs="Arial"/>
      <w:b/>
      <w:bCs/>
      <w:sz w:val="24"/>
      <w:szCs w:val="24"/>
    </w:rPr>
  </w:style>
  <w:style w:type="paragraph" w:styleId="TDC5">
    <w:name w:val="toc 5"/>
    <w:basedOn w:val="Normal"/>
    <w:next w:val="Normal"/>
    <w:uiPriority w:val="99"/>
    <w:rsid w:val="005141F6"/>
    <w:pPr>
      <w:tabs>
        <w:tab w:val="right" w:leader="dot" w:pos="10224"/>
      </w:tabs>
      <w:ind w:left="880"/>
    </w:pPr>
    <w:rPr>
      <w:sz w:val="22"/>
      <w:lang w:val="en-US"/>
    </w:rPr>
  </w:style>
  <w:style w:type="paragraph" w:styleId="TDC6">
    <w:name w:val="toc 6"/>
    <w:basedOn w:val="Normal"/>
    <w:next w:val="Normal"/>
    <w:uiPriority w:val="99"/>
    <w:rsid w:val="005141F6"/>
    <w:pPr>
      <w:tabs>
        <w:tab w:val="right" w:leader="dot" w:pos="10224"/>
      </w:tabs>
      <w:ind w:left="1100"/>
    </w:pPr>
    <w:rPr>
      <w:sz w:val="22"/>
      <w:lang w:val="en-US"/>
    </w:rPr>
  </w:style>
  <w:style w:type="paragraph" w:styleId="TDC7">
    <w:name w:val="toc 7"/>
    <w:basedOn w:val="Normal"/>
    <w:next w:val="Normal"/>
    <w:uiPriority w:val="99"/>
    <w:rsid w:val="005141F6"/>
    <w:pPr>
      <w:tabs>
        <w:tab w:val="right" w:leader="dot" w:pos="10224"/>
      </w:tabs>
      <w:ind w:left="1320"/>
    </w:pPr>
    <w:rPr>
      <w:sz w:val="22"/>
      <w:lang w:val="en-US"/>
    </w:rPr>
  </w:style>
  <w:style w:type="paragraph" w:styleId="TDC8">
    <w:name w:val="toc 8"/>
    <w:basedOn w:val="Normal"/>
    <w:next w:val="Normal"/>
    <w:uiPriority w:val="99"/>
    <w:rsid w:val="005141F6"/>
    <w:pPr>
      <w:tabs>
        <w:tab w:val="right" w:leader="dot" w:pos="10224"/>
      </w:tabs>
      <w:ind w:left="1540"/>
    </w:pPr>
    <w:rPr>
      <w:sz w:val="22"/>
      <w:lang w:val="en-US"/>
    </w:rPr>
  </w:style>
  <w:style w:type="paragraph" w:styleId="TDC9">
    <w:name w:val="toc 9"/>
    <w:basedOn w:val="Normal"/>
    <w:next w:val="Normal"/>
    <w:uiPriority w:val="99"/>
    <w:rsid w:val="005141F6"/>
    <w:pPr>
      <w:tabs>
        <w:tab w:val="right" w:leader="dot" w:pos="10224"/>
      </w:tabs>
      <w:ind w:left="1760"/>
    </w:pPr>
    <w:rPr>
      <w:sz w:val="22"/>
      <w:lang w:val="en-US"/>
    </w:rPr>
  </w:style>
  <w:style w:type="paragraph" w:styleId="Lista2">
    <w:name w:val="List 2"/>
    <w:basedOn w:val="Normal"/>
    <w:uiPriority w:val="99"/>
    <w:rsid w:val="005141F6"/>
    <w:pPr>
      <w:ind w:left="720" w:hanging="360"/>
    </w:pPr>
    <w:rPr>
      <w:sz w:val="22"/>
      <w:lang w:val="en-US"/>
    </w:rPr>
  </w:style>
  <w:style w:type="paragraph" w:styleId="Saludo">
    <w:name w:val="Salutation"/>
    <w:basedOn w:val="Normal"/>
    <w:next w:val="Normal"/>
    <w:link w:val="SaludoCar"/>
    <w:uiPriority w:val="99"/>
    <w:rsid w:val="005141F6"/>
  </w:style>
  <w:style w:type="character" w:customStyle="1" w:styleId="SaludoCar">
    <w:name w:val="Saludo Car"/>
    <w:link w:val="Saludo"/>
    <w:uiPriority w:val="99"/>
    <w:rsid w:val="005141F6"/>
    <w:rPr>
      <w:rFonts w:ascii="Times New Roman" w:eastAsia="Times New Roman" w:hAnsi="Times New Roman" w:cs="Times New Roman"/>
      <w:szCs w:val="20"/>
      <w:lang w:val="es-MX" w:eastAsia="es-MX"/>
    </w:rPr>
  </w:style>
  <w:style w:type="paragraph" w:styleId="Continuarlista">
    <w:name w:val="List Continue"/>
    <w:basedOn w:val="Normal"/>
    <w:uiPriority w:val="99"/>
    <w:rsid w:val="005141F6"/>
    <w:pPr>
      <w:spacing w:after="120"/>
      <w:ind w:left="360"/>
    </w:pPr>
    <w:rPr>
      <w:sz w:val="22"/>
      <w:lang w:val="en-US"/>
    </w:rPr>
  </w:style>
  <w:style w:type="paragraph" w:styleId="Continuarlista2">
    <w:name w:val="List Continue 2"/>
    <w:basedOn w:val="Normal"/>
    <w:uiPriority w:val="99"/>
    <w:rsid w:val="005141F6"/>
    <w:pPr>
      <w:spacing w:after="120"/>
      <w:ind w:left="720"/>
    </w:pPr>
    <w:rPr>
      <w:sz w:val="22"/>
      <w:lang w:val="en-US"/>
    </w:rPr>
  </w:style>
  <w:style w:type="paragraph" w:styleId="Asuntodelcomentario">
    <w:name w:val="annotation subject"/>
    <w:basedOn w:val="Textocomentario"/>
    <w:next w:val="Textocomentario"/>
    <w:link w:val="AsuntodelcomentarioCar"/>
    <w:uiPriority w:val="99"/>
    <w:rsid w:val="005141F6"/>
    <w:rPr>
      <w:b/>
      <w:bCs/>
      <w:lang w:val="es-MX"/>
    </w:rPr>
  </w:style>
  <w:style w:type="character" w:customStyle="1" w:styleId="AsuntodelcomentarioCar">
    <w:name w:val="Asunto del comentario Car"/>
    <w:link w:val="Asuntodelcomentario"/>
    <w:uiPriority w:val="99"/>
    <w:rsid w:val="005141F6"/>
    <w:rPr>
      <w:rFonts w:ascii="Arial" w:eastAsia="Times New Roman" w:hAnsi="Arial" w:cs="Times New Roman"/>
      <w:b/>
      <w:bCs/>
      <w:sz w:val="20"/>
      <w:szCs w:val="20"/>
      <w:lang w:val="es-MX" w:eastAsia="es-MX"/>
    </w:rPr>
  </w:style>
  <w:style w:type="paragraph" w:customStyle="1" w:styleId="Estilo7">
    <w:name w:val="Estilo7"/>
    <w:basedOn w:val="Normal"/>
    <w:next w:val="Normal"/>
    <w:autoRedefine/>
    <w:uiPriority w:val="99"/>
    <w:rsid w:val="005141F6"/>
    <w:pPr>
      <w:tabs>
        <w:tab w:val="left" w:pos="720"/>
      </w:tabs>
      <w:spacing w:before="100" w:beforeAutospacing="1"/>
      <w:ind w:left="708"/>
      <w:jc w:val="both"/>
    </w:pPr>
    <w:rPr>
      <w:rFonts w:ascii="Tahoma" w:hAnsi="Tahoma" w:cs="Tahoma"/>
      <w:sz w:val="24"/>
      <w:szCs w:val="24"/>
    </w:rPr>
  </w:style>
  <w:style w:type="paragraph" w:customStyle="1" w:styleId="Estilo9">
    <w:name w:val="Estilo9"/>
    <w:basedOn w:val="Estilo7"/>
    <w:autoRedefine/>
    <w:uiPriority w:val="99"/>
    <w:rsid w:val="005141F6"/>
    <w:pPr>
      <w:tabs>
        <w:tab w:val="num" w:pos="1440"/>
      </w:tabs>
      <w:ind w:left="1420" w:hanging="340"/>
    </w:pPr>
    <w:rPr>
      <w:caps/>
    </w:rPr>
  </w:style>
  <w:style w:type="paragraph" w:customStyle="1" w:styleId="Estilo11">
    <w:name w:val="Estilo11"/>
    <w:basedOn w:val="Estilo9"/>
    <w:autoRedefine/>
    <w:uiPriority w:val="99"/>
    <w:rsid w:val="005141F6"/>
    <w:pPr>
      <w:ind w:left="1871"/>
    </w:pPr>
  </w:style>
  <w:style w:type="paragraph" w:customStyle="1" w:styleId="Estilo12">
    <w:name w:val="Estilo12"/>
    <w:basedOn w:val="Estilo9"/>
    <w:autoRedefine/>
    <w:uiPriority w:val="99"/>
    <w:rsid w:val="005141F6"/>
    <w:pPr>
      <w:tabs>
        <w:tab w:val="clear" w:pos="720"/>
        <w:tab w:val="clear" w:pos="1440"/>
      </w:tabs>
      <w:spacing w:before="0" w:beforeAutospacing="0"/>
      <w:ind w:left="1080" w:hanging="360"/>
    </w:pPr>
    <w:rPr>
      <w:caps w:val="0"/>
    </w:rPr>
  </w:style>
  <w:style w:type="paragraph" w:customStyle="1" w:styleId="Estilo13">
    <w:name w:val="Estilo13"/>
    <w:basedOn w:val="Estilo9"/>
    <w:autoRedefine/>
    <w:uiPriority w:val="99"/>
    <w:rsid w:val="005141F6"/>
    <w:pPr>
      <w:tabs>
        <w:tab w:val="clear" w:pos="1440"/>
        <w:tab w:val="num" w:pos="984"/>
      </w:tabs>
      <w:ind w:left="964"/>
    </w:pPr>
    <w:rPr>
      <w:caps w:val="0"/>
    </w:rPr>
  </w:style>
  <w:style w:type="paragraph" w:customStyle="1" w:styleId="Estilo15">
    <w:name w:val="Estilo15"/>
    <w:basedOn w:val="Estilo12"/>
    <w:autoRedefine/>
    <w:uiPriority w:val="99"/>
    <w:rsid w:val="005141F6"/>
    <w:pPr>
      <w:ind w:left="0"/>
    </w:pPr>
  </w:style>
  <w:style w:type="paragraph" w:customStyle="1" w:styleId="Estilo16">
    <w:name w:val="Estilo16"/>
    <w:basedOn w:val="Estilo12"/>
    <w:autoRedefine/>
    <w:uiPriority w:val="99"/>
    <w:rsid w:val="005141F6"/>
    <w:pPr>
      <w:tabs>
        <w:tab w:val="left" w:pos="540"/>
        <w:tab w:val="num" w:pos="3324"/>
      </w:tabs>
      <w:ind w:left="540" w:hanging="540"/>
    </w:pPr>
  </w:style>
  <w:style w:type="character" w:styleId="Refdecomentario">
    <w:name w:val="annotation reference"/>
    <w:rsid w:val="005141F6"/>
    <w:rPr>
      <w:sz w:val="16"/>
      <w:szCs w:val="16"/>
    </w:rPr>
  </w:style>
  <w:style w:type="paragraph" w:customStyle="1" w:styleId="Sinespaciado1">
    <w:name w:val="Sin espaciado1"/>
    <w:uiPriority w:val="1"/>
    <w:qFormat/>
    <w:rsid w:val="005141F6"/>
    <w:rPr>
      <w:rFonts w:ascii="Times New Roman" w:hAnsi="Times New Roman"/>
      <w:sz w:val="24"/>
      <w:szCs w:val="24"/>
    </w:rPr>
  </w:style>
  <w:style w:type="character" w:customStyle="1" w:styleId="TextoindependienteCar1">
    <w:name w:val="Texto independiente Car1"/>
    <w:uiPriority w:val="99"/>
    <w:locked/>
    <w:rsid w:val="005141F6"/>
    <w:rPr>
      <w:rFonts w:ascii="Arial Narrow" w:hAnsi="Arial Narrow" w:cs="Times New Roman"/>
      <w:sz w:val="20"/>
      <w:szCs w:val="20"/>
      <w:lang w:val="es-ES_tradnl" w:eastAsia="es-ES"/>
    </w:rPr>
  </w:style>
  <w:style w:type="character" w:customStyle="1" w:styleId="Heading4Char">
    <w:name w:val="Heading 4 Char"/>
    <w:locked/>
    <w:rsid w:val="005141F6"/>
    <w:rPr>
      <w:rFonts w:ascii="Times New Roman" w:hAnsi="Times New Roman" w:cs="Times New Roman"/>
      <w:b/>
      <w:i/>
      <w:sz w:val="20"/>
      <w:szCs w:val="20"/>
      <w:lang w:eastAsia="es-ES"/>
    </w:rPr>
  </w:style>
  <w:style w:type="character" w:customStyle="1" w:styleId="Heading5Char">
    <w:name w:val="Heading 5 Char"/>
    <w:locked/>
    <w:rsid w:val="005141F6"/>
    <w:rPr>
      <w:rFonts w:ascii="Arial" w:hAnsi="Arial" w:cs="Times New Roman"/>
      <w:b/>
      <w:sz w:val="20"/>
      <w:szCs w:val="20"/>
      <w:lang w:eastAsia="es-ES"/>
    </w:rPr>
  </w:style>
  <w:style w:type="character" w:customStyle="1" w:styleId="Heading6Char">
    <w:name w:val="Heading 6 Char"/>
    <w:locked/>
    <w:rsid w:val="005141F6"/>
    <w:rPr>
      <w:rFonts w:ascii="Arial" w:hAnsi="Arial" w:cs="Times New Roman"/>
      <w:b/>
      <w:sz w:val="20"/>
      <w:szCs w:val="20"/>
      <w:lang w:eastAsia="es-ES"/>
    </w:rPr>
  </w:style>
  <w:style w:type="character" w:customStyle="1" w:styleId="Heading7Char">
    <w:name w:val="Heading 7 Char"/>
    <w:locked/>
    <w:rsid w:val="005141F6"/>
    <w:rPr>
      <w:rFonts w:ascii="Times New Roman" w:hAnsi="Times New Roman" w:cs="Times New Roman"/>
      <w:b/>
      <w:sz w:val="20"/>
      <w:szCs w:val="20"/>
      <w:lang w:eastAsia="es-ES"/>
    </w:rPr>
  </w:style>
  <w:style w:type="character" w:customStyle="1" w:styleId="Heading8Char">
    <w:name w:val="Heading 8 Char"/>
    <w:locked/>
    <w:rsid w:val="005141F6"/>
    <w:rPr>
      <w:rFonts w:ascii="Arial" w:hAnsi="Arial" w:cs="Times New Roman"/>
      <w:b/>
      <w:color w:val="000000"/>
      <w:sz w:val="20"/>
      <w:szCs w:val="20"/>
      <w:lang w:eastAsia="es-ES"/>
    </w:rPr>
  </w:style>
  <w:style w:type="character" w:customStyle="1" w:styleId="Heading9Char">
    <w:name w:val="Heading 9 Char"/>
    <w:locked/>
    <w:rsid w:val="005141F6"/>
    <w:rPr>
      <w:rFonts w:ascii="Arial" w:hAnsi="Arial" w:cs="Times New Roman"/>
      <w:b/>
      <w:i/>
      <w:sz w:val="20"/>
      <w:szCs w:val="20"/>
      <w:lang w:eastAsia="es-ES"/>
    </w:rPr>
  </w:style>
  <w:style w:type="character" w:customStyle="1" w:styleId="Heading3Char1">
    <w:name w:val="Heading 3 Char1"/>
    <w:aliases w:val="h3 Char1"/>
    <w:locked/>
    <w:rsid w:val="005141F6"/>
    <w:rPr>
      <w:rFonts w:ascii="Arial" w:hAnsi="Arial" w:cs="Times New Roman"/>
      <w:b/>
      <w:sz w:val="20"/>
      <w:szCs w:val="20"/>
      <w:lang w:eastAsia="es-ES"/>
    </w:rPr>
  </w:style>
  <w:style w:type="character" w:customStyle="1" w:styleId="TitleChar">
    <w:name w:val="Title Char"/>
    <w:locked/>
    <w:rsid w:val="005141F6"/>
    <w:rPr>
      <w:rFonts w:ascii="Cambria" w:hAnsi="Cambria" w:cs="Times New Roman"/>
      <w:color w:val="17365D"/>
      <w:spacing w:val="5"/>
      <w:kern w:val="28"/>
      <w:sz w:val="52"/>
      <w:szCs w:val="52"/>
      <w:lang w:eastAsia="es-ES"/>
    </w:rPr>
  </w:style>
  <w:style w:type="paragraph" w:customStyle="1" w:styleId="RevDate">
    <w:name w:val="RevDate"/>
    <w:basedOn w:val="Normal"/>
    <w:rsid w:val="005141F6"/>
    <w:pPr>
      <w:jc w:val="right"/>
    </w:pPr>
    <w:rPr>
      <w:rFonts w:ascii="Helvetica" w:hAnsi="Helvetica"/>
      <w:lang w:val="en-US" w:eastAsia="en-US"/>
    </w:rPr>
  </w:style>
  <w:style w:type="paragraph" w:customStyle="1" w:styleId="TableHead0">
    <w:name w:val="TableHead"/>
    <w:basedOn w:val="Normal"/>
    <w:rsid w:val="005141F6"/>
    <w:pPr>
      <w:keepNext/>
      <w:keepLines/>
      <w:spacing w:after="120"/>
      <w:jc w:val="center"/>
    </w:pPr>
    <w:rPr>
      <w:rFonts w:ascii="Arial" w:eastAsia="Batang" w:hAnsi="Arial"/>
      <w:b/>
      <w:sz w:val="22"/>
      <w:lang w:val="en-US" w:eastAsia="en-US"/>
    </w:rPr>
  </w:style>
  <w:style w:type="paragraph" w:customStyle="1" w:styleId="Tabletext0">
    <w:name w:val="Table text"/>
    <w:basedOn w:val="Normal"/>
    <w:rsid w:val="005141F6"/>
    <w:rPr>
      <w:rFonts w:ascii="Arial" w:hAnsi="Arial"/>
      <w:lang w:val="en-US" w:eastAsia="en-US"/>
    </w:rPr>
  </w:style>
  <w:style w:type="paragraph" w:styleId="Listaconnmeros3">
    <w:name w:val="List Number 3"/>
    <w:basedOn w:val="Normal"/>
    <w:rsid w:val="005141F6"/>
    <w:pPr>
      <w:ind w:left="360" w:hanging="360"/>
    </w:pPr>
    <w:rPr>
      <w:rFonts w:ascii="Arial" w:hAnsi="Arial"/>
      <w:sz w:val="24"/>
      <w:lang w:val="en-US" w:eastAsia="en-US"/>
    </w:rPr>
  </w:style>
  <w:style w:type="paragraph" w:customStyle="1" w:styleId="Normalleftrightident">
    <w:name w:val="Normal:leftrightident"/>
    <w:basedOn w:val="Normal"/>
    <w:rsid w:val="005141F6"/>
    <w:pPr>
      <w:tabs>
        <w:tab w:val="left" w:pos="3420"/>
      </w:tabs>
      <w:ind w:left="360" w:right="360"/>
    </w:pPr>
    <w:rPr>
      <w:rFonts w:ascii="Helvetica" w:hAnsi="Helvetica"/>
      <w:sz w:val="22"/>
      <w:lang w:val="en-US" w:eastAsia="en-US"/>
    </w:rPr>
  </w:style>
  <w:style w:type="paragraph" w:customStyle="1" w:styleId="testscell">
    <w:name w:val="tests:cell"/>
    <w:rsid w:val="005141F6"/>
    <w:pPr>
      <w:tabs>
        <w:tab w:val="left" w:pos="0"/>
        <w:tab w:val="left" w:pos="720"/>
        <w:tab w:val="left" w:pos="1440"/>
        <w:tab w:val="left" w:pos="2160"/>
      </w:tabs>
      <w:autoSpaceDE w:val="0"/>
      <w:autoSpaceDN w:val="0"/>
      <w:adjustRightInd w:val="0"/>
      <w:spacing w:before="13" w:after="38" w:line="245" w:lineRule="atLeast"/>
    </w:pPr>
    <w:rPr>
      <w:rFonts w:ascii="Times" w:eastAsia="Times New Roman" w:hAnsi="Times"/>
      <w:sz w:val="22"/>
      <w:lang w:val="en-US" w:eastAsia="en-US"/>
    </w:rPr>
  </w:style>
  <w:style w:type="paragraph" w:styleId="HTMLconformatoprevio">
    <w:name w:val="HTML Preformatted"/>
    <w:basedOn w:val="Normal"/>
    <w:link w:val="HTMLconformatoprevioCar"/>
    <w:rsid w:val="0051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olor w:val="000000"/>
      <w:lang w:val="en-US" w:eastAsia="ko-KR"/>
    </w:rPr>
  </w:style>
  <w:style w:type="character" w:customStyle="1" w:styleId="HTMLconformatoprevioCar">
    <w:name w:val="HTML con formato previo Car"/>
    <w:link w:val="HTMLconformatoprevio"/>
    <w:rsid w:val="005141F6"/>
    <w:rPr>
      <w:rFonts w:ascii="Courier New" w:eastAsia="Batang" w:hAnsi="Courier New" w:cs="Times New Roman"/>
      <w:color w:val="000000"/>
      <w:sz w:val="20"/>
      <w:szCs w:val="20"/>
      <w:lang w:val="en-US" w:eastAsia="ko-KR"/>
    </w:rPr>
  </w:style>
  <w:style w:type="paragraph" w:customStyle="1" w:styleId="TestProcedures">
    <w:name w:val="Test Procedures"/>
    <w:basedOn w:val="Normal"/>
    <w:rsid w:val="005141F6"/>
    <w:pPr>
      <w:ind w:left="720" w:hanging="360"/>
    </w:pPr>
    <w:rPr>
      <w:sz w:val="24"/>
      <w:lang w:val="en-US" w:eastAsia="ko-KR"/>
    </w:rPr>
  </w:style>
  <w:style w:type="paragraph" w:customStyle="1" w:styleId="Address">
    <w:name w:val="Address"/>
    <w:basedOn w:val="RevDate"/>
    <w:next w:val="Normal"/>
    <w:rsid w:val="005141F6"/>
    <w:pPr>
      <w:spacing w:before="1000"/>
    </w:pPr>
  </w:style>
  <w:style w:type="paragraph" w:customStyle="1" w:styleId="TelFax">
    <w:name w:val="TelFax"/>
    <w:basedOn w:val="Normal"/>
    <w:next w:val="Normal"/>
    <w:rsid w:val="005141F6"/>
    <w:pPr>
      <w:jc w:val="right"/>
    </w:pPr>
    <w:rPr>
      <w:rFonts w:ascii="Helvetica" w:hAnsi="Helvetica"/>
      <w:lang w:val="en-US" w:eastAsia="en-US"/>
    </w:rPr>
  </w:style>
  <w:style w:type="character" w:customStyle="1" w:styleId="Referenciaintensa1">
    <w:name w:val="Referencia intensa1"/>
    <w:uiPriority w:val="32"/>
    <w:qFormat/>
    <w:rsid w:val="005141F6"/>
    <w:rPr>
      <w:b/>
      <w:bCs/>
      <w:smallCaps/>
      <w:color w:val="C0504D"/>
      <w:spacing w:val="5"/>
      <w:u w:val="single"/>
    </w:rPr>
  </w:style>
  <w:style w:type="character" w:customStyle="1" w:styleId="Ttulodellibro1">
    <w:name w:val="Título del libro1"/>
    <w:uiPriority w:val="33"/>
    <w:qFormat/>
    <w:rsid w:val="005141F6"/>
    <w:rPr>
      <w:b/>
      <w:bCs/>
      <w:smallCaps/>
      <w:spacing w:val="5"/>
    </w:rPr>
  </w:style>
  <w:style w:type="paragraph" w:customStyle="1" w:styleId="ecxmsonormal">
    <w:name w:val="ecxmsonormal"/>
    <w:basedOn w:val="Normal"/>
    <w:rsid w:val="005141F6"/>
    <w:pPr>
      <w:spacing w:after="324"/>
    </w:pPr>
    <w:rPr>
      <w:sz w:val="24"/>
      <w:szCs w:val="24"/>
    </w:rPr>
  </w:style>
  <w:style w:type="paragraph" w:customStyle="1" w:styleId="xl65">
    <w:name w:val="xl65"/>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6">
    <w:name w:val="xl66"/>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7">
    <w:name w:val="xl67"/>
    <w:basedOn w:val="Normal"/>
    <w:rsid w:val="005141F6"/>
    <w:pPr>
      <w:spacing w:before="100" w:beforeAutospacing="1" w:after="100" w:afterAutospacing="1"/>
      <w:jc w:val="center"/>
    </w:pPr>
    <w:rPr>
      <w:b/>
      <w:bCs/>
      <w:sz w:val="24"/>
      <w:szCs w:val="24"/>
      <w:lang w:val="es-ES"/>
    </w:rPr>
  </w:style>
  <w:style w:type="paragraph" w:customStyle="1" w:styleId="xl68">
    <w:name w:val="xl68"/>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69">
    <w:name w:val="xl69"/>
    <w:basedOn w:val="Normal"/>
    <w:rsid w:val="005141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paragraph" w:customStyle="1" w:styleId="xl70">
    <w:name w:val="xl70"/>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1">
    <w:name w:val="xl71"/>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72">
    <w:name w:val="xl72"/>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63">
    <w:name w:val="xl63"/>
    <w:basedOn w:val="Normal"/>
    <w:rsid w:val="005141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lang w:val="es-ES"/>
    </w:rPr>
  </w:style>
  <w:style w:type="paragraph" w:customStyle="1" w:styleId="xl64">
    <w:name w:val="xl64"/>
    <w:basedOn w:val="Normal"/>
    <w:rsid w:val="005141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lang w:val="es-ES"/>
    </w:rPr>
  </w:style>
  <w:style w:type="paragraph" w:customStyle="1" w:styleId="xl73">
    <w:name w:val="xl73"/>
    <w:basedOn w:val="Normal"/>
    <w:rsid w:val="005141F6"/>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lang w:val="es-ES"/>
    </w:rPr>
  </w:style>
  <w:style w:type="table" w:styleId="Tablaconcuadrcula">
    <w:name w:val="Table Grid"/>
    <w:basedOn w:val="Tablanormal"/>
    <w:uiPriority w:val="59"/>
    <w:rsid w:val="005141F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141F6"/>
    <w:rPr>
      <w:rFonts w:ascii="Calibri" w:hAnsi="Calibri"/>
    </w:rPr>
  </w:style>
  <w:style w:type="character" w:customStyle="1" w:styleId="TextonotapieCar">
    <w:name w:val="Texto nota pie Car"/>
    <w:link w:val="Textonotapie"/>
    <w:uiPriority w:val="99"/>
    <w:rsid w:val="005141F6"/>
    <w:rPr>
      <w:rFonts w:ascii="Calibri" w:eastAsia="Times New Roman" w:hAnsi="Calibri" w:cs="Times New Roman"/>
      <w:sz w:val="20"/>
      <w:szCs w:val="20"/>
      <w:lang w:val="es-MX" w:eastAsia="es-MX"/>
    </w:rPr>
  </w:style>
  <w:style w:type="character" w:styleId="Refdenotaalpie">
    <w:name w:val="footnote reference"/>
    <w:uiPriority w:val="99"/>
    <w:unhideWhenUsed/>
    <w:rsid w:val="005141F6"/>
    <w:rPr>
      <w:vertAlign w:val="superscript"/>
    </w:rPr>
  </w:style>
  <w:style w:type="paragraph" w:customStyle="1" w:styleId="BodyText22">
    <w:name w:val="Body Text 22"/>
    <w:basedOn w:val="Normal"/>
    <w:rsid w:val="005141F6"/>
    <w:pPr>
      <w:tabs>
        <w:tab w:val="left" w:pos="709"/>
      </w:tabs>
      <w:jc w:val="both"/>
    </w:pPr>
    <w:rPr>
      <w:rFonts w:ascii="Arial" w:hAnsi="Arial"/>
      <w:sz w:val="24"/>
      <w:szCs w:val="22"/>
    </w:rPr>
  </w:style>
  <w:style w:type="character" w:styleId="Enfasis">
    <w:name w:val="Emphasis"/>
    <w:uiPriority w:val="20"/>
    <w:qFormat/>
    <w:rsid w:val="005141F6"/>
    <w:rPr>
      <w:rFonts w:ascii="Times New Roman" w:hAnsi="Times New Roman" w:cs="Times New Roman" w:hint="default"/>
      <w:b/>
      <w:bCs/>
      <w:i/>
      <w:iCs/>
      <w:color w:val="auto"/>
    </w:rPr>
  </w:style>
  <w:style w:type="paragraph" w:customStyle="1" w:styleId="jdsubtitulo1">
    <w:name w:val="jdsubtitulo1"/>
    <w:basedOn w:val="Normal"/>
    <w:rsid w:val="005141F6"/>
    <w:pPr>
      <w:spacing w:before="100" w:beforeAutospacing="1" w:after="100" w:afterAutospacing="1"/>
    </w:pPr>
    <w:rPr>
      <w:rFonts w:eastAsia="Calibri"/>
      <w:sz w:val="24"/>
      <w:szCs w:val="24"/>
    </w:rPr>
  </w:style>
  <w:style w:type="paragraph" w:customStyle="1" w:styleId="JDSubttulodecontenido">
    <w:name w:val="JD Subtítulo de contenido"/>
    <w:basedOn w:val="Normal"/>
    <w:rsid w:val="005141F6"/>
    <w:pPr>
      <w:spacing w:before="240" w:after="40"/>
    </w:pPr>
    <w:rPr>
      <w:rFonts w:ascii="Arial Bold" w:hAnsi="Arial Bold" w:cs="Franklin Gothic Book"/>
      <w:bCs/>
      <w:color w:val="17365D"/>
      <w:spacing w:val="20"/>
      <w:sz w:val="26"/>
      <w:szCs w:val="36"/>
      <w:lang w:val="en-US" w:eastAsia="es-ES"/>
    </w:rPr>
  </w:style>
  <w:style w:type="numbering" w:customStyle="1" w:styleId="JDvietasgrande">
    <w:name w:val="JD viñetas grande"/>
    <w:basedOn w:val="Sinlista"/>
    <w:uiPriority w:val="99"/>
    <w:rsid w:val="005141F6"/>
    <w:pPr>
      <w:numPr>
        <w:numId w:val="22"/>
      </w:numPr>
    </w:pPr>
  </w:style>
  <w:style w:type="paragraph" w:customStyle="1" w:styleId="jdparrafp">
    <w:name w:val="jdparrafp"/>
    <w:basedOn w:val="Normal"/>
    <w:rsid w:val="005141F6"/>
    <w:pPr>
      <w:spacing w:before="100" w:beforeAutospacing="1" w:after="100" w:afterAutospacing="1"/>
    </w:pPr>
    <w:rPr>
      <w:rFonts w:eastAsia="Calibri"/>
      <w:sz w:val="24"/>
      <w:szCs w:val="24"/>
    </w:rPr>
  </w:style>
  <w:style w:type="paragraph" w:customStyle="1" w:styleId="jdsubtitulo2">
    <w:name w:val="jdsubtitulo2"/>
    <w:basedOn w:val="Normal"/>
    <w:rsid w:val="005141F6"/>
    <w:pPr>
      <w:spacing w:before="100" w:beforeAutospacing="1" w:after="100" w:afterAutospacing="1"/>
    </w:pPr>
    <w:rPr>
      <w:rFonts w:eastAsia="Calibri"/>
      <w:sz w:val="24"/>
      <w:szCs w:val="24"/>
    </w:rPr>
  </w:style>
  <w:style w:type="paragraph" w:customStyle="1" w:styleId="Listavistosa-nfasis12">
    <w:name w:val="Lista vistosa - Énfasis 12"/>
    <w:basedOn w:val="Normal"/>
    <w:uiPriority w:val="34"/>
    <w:qFormat/>
    <w:rsid w:val="005141F6"/>
    <w:pPr>
      <w:ind w:left="708"/>
    </w:pPr>
  </w:style>
  <w:style w:type="paragraph" w:customStyle="1" w:styleId="Sombreadovistoso-nfasis11">
    <w:name w:val="Sombreado vistoso - Énfasis 11"/>
    <w:hidden/>
    <w:uiPriority w:val="71"/>
    <w:rsid w:val="005141F6"/>
    <w:rPr>
      <w:rFonts w:ascii="Arial Narrow" w:eastAsia="Times New Roman" w:hAnsi="Arial Narrow"/>
      <w:lang w:val="es-ES_tradnl" w:eastAsia="es-ES"/>
    </w:rPr>
  </w:style>
  <w:style w:type="paragraph" w:customStyle="1" w:styleId="Documento1">
    <w:name w:val="Documento 1"/>
    <w:rsid w:val="005141F6"/>
    <w:pPr>
      <w:keepNext/>
      <w:keepLines/>
      <w:tabs>
        <w:tab w:val="left" w:pos="-720"/>
      </w:tabs>
      <w:suppressAutoHyphens/>
    </w:pPr>
    <w:rPr>
      <w:rFonts w:ascii="Courier New" w:eastAsia="Times New Roman" w:hAnsi="Courier New"/>
      <w:sz w:val="24"/>
      <w:lang w:val="en-US" w:eastAsia="es-ES"/>
    </w:rPr>
  </w:style>
  <w:style w:type="character" w:customStyle="1" w:styleId="PrrafodelistaCar">
    <w:name w:val="Párrafo de lista Car"/>
    <w:uiPriority w:val="34"/>
    <w:rsid w:val="005141F6"/>
  </w:style>
  <w:style w:type="paragraph" w:customStyle="1" w:styleId="Sinespaciado2">
    <w:name w:val="Sin espaciado2"/>
    <w:uiPriority w:val="1"/>
    <w:qFormat/>
    <w:rsid w:val="005141F6"/>
    <w:rPr>
      <w:rFonts w:ascii="Times New Roman" w:hAnsi="Times New Roman"/>
      <w:sz w:val="24"/>
      <w:szCs w:val="24"/>
    </w:rPr>
  </w:style>
  <w:style w:type="character" w:customStyle="1" w:styleId="Referenciaintensa2">
    <w:name w:val="Referencia intensa2"/>
    <w:uiPriority w:val="32"/>
    <w:qFormat/>
    <w:rsid w:val="005141F6"/>
    <w:rPr>
      <w:b/>
      <w:bCs/>
      <w:smallCaps/>
      <w:color w:val="C0504D"/>
      <w:spacing w:val="5"/>
      <w:u w:val="single"/>
    </w:rPr>
  </w:style>
  <w:style w:type="character" w:customStyle="1" w:styleId="Ttulodellibro2">
    <w:name w:val="Título del libro2"/>
    <w:uiPriority w:val="33"/>
    <w:qFormat/>
    <w:rsid w:val="005141F6"/>
    <w:rPr>
      <w:b/>
      <w:bCs/>
      <w:smallCaps/>
      <w:spacing w:val="5"/>
    </w:rPr>
  </w:style>
  <w:style w:type="paragraph" w:styleId="Revisin">
    <w:name w:val="Revision"/>
    <w:hidden/>
    <w:uiPriority w:val="71"/>
    <w:rsid w:val="005141F6"/>
    <w:rPr>
      <w:rFonts w:ascii="Arial Narrow" w:eastAsia="Times New Roman" w:hAnsi="Arial Narrow"/>
      <w:lang w:val="es-ES_tradnl" w:eastAsia="es-ES"/>
    </w:rPr>
  </w:style>
  <w:style w:type="paragraph" w:customStyle="1" w:styleId="TableContents">
    <w:name w:val="Table Contents"/>
    <w:basedOn w:val="Normal"/>
    <w:rsid w:val="005141F6"/>
    <w:pPr>
      <w:widowControl w:val="0"/>
      <w:suppressLineNumbers/>
      <w:suppressAutoHyphens/>
      <w:spacing w:after="120"/>
    </w:pPr>
    <w:rPr>
      <w:rFonts w:ascii="Thorndale" w:eastAsia="HG Mincho Light J" w:hAnsi="Thorndale"/>
      <w:color w:val="000000"/>
      <w:lang w:val="en-US" w:eastAsia="ar-SA"/>
    </w:rPr>
  </w:style>
  <w:style w:type="paragraph" w:styleId="Sinespaciado">
    <w:name w:val="No Spacing"/>
    <w:link w:val="SinespaciadoCar"/>
    <w:uiPriority w:val="1"/>
    <w:qFormat/>
    <w:rsid w:val="005141F6"/>
    <w:pPr>
      <w:suppressAutoHyphens/>
    </w:pPr>
    <w:rPr>
      <w:sz w:val="22"/>
      <w:szCs w:val="22"/>
      <w:lang w:eastAsia="ar-SA"/>
    </w:rPr>
  </w:style>
  <w:style w:type="character" w:customStyle="1" w:styleId="SinespaciadoCar">
    <w:name w:val="Sin espaciado Car"/>
    <w:link w:val="Sinespaciado"/>
    <w:uiPriority w:val="1"/>
    <w:rsid w:val="005141F6"/>
    <w:rPr>
      <w:sz w:val="22"/>
      <w:szCs w:val="22"/>
      <w:lang w:val="es-MX" w:eastAsia="ar-SA" w:bidi="ar-SA"/>
    </w:rPr>
  </w:style>
  <w:style w:type="paragraph" w:customStyle="1" w:styleId="Textoindependiente31">
    <w:name w:val="Texto independiente 31"/>
    <w:basedOn w:val="Normal"/>
    <w:rsid w:val="005141F6"/>
    <w:pPr>
      <w:suppressAutoHyphens/>
      <w:overflowPunct w:val="0"/>
      <w:autoSpaceDE w:val="0"/>
      <w:spacing w:after="120"/>
      <w:ind w:left="283"/>
      <w:textAlignment w:val="baseline"/>
    </w:pPr>
    <w:rPr>
      <w:lang w:val="es-ES_tradnl" w:eastAsia="ar-SA"/>
    </w:rPr>
  </w:style>
  <w:style w:type="character" w:customStyle="1" w:styleId="apple-style-span">
    <w:name w:val="apple-style-span"/>
    <w:rsid w:val="005141F6"/>
  </w:style>
  <w:style w:type="paragraph" w:customStyle="1" w:styleId="Textoindependiente4">
    <w:name w:val="Texto independiente 4"/>
    <w:basedOn w:val="Normal"/>
    <w:rsid w:val="005141F6"/>
    <w:pPr>
      <w:suppressAutoHyphens/>
      <w:overflowPunct w:val="0"/>
      <w:autoSpaceDE w:val="0"/>
      <w:spacing w:after="120"/>
      <w:ind w:left="283"/>
    </w:pPr>
    <w:rPr>
      <w:lang w:val="es-ES_tradnl" w:eastAsia="ar-SA"/>
    </w:rPr>
  </w:style>
  <w:style w:type="paragraph" w:customStyle="1" w:styleId="Textoindependiente5">
    <w:name w:val="Texto independiente 5"/>
    <w:basedOn w:val="Textoindependiente21"/>
    <w:rsid w:val="005141F6"/>
    <w:pPr>
      <w:tabs>
        <w:tab w:val="clear" w:pos="709"/>
      </w:tabs>
      <w:suppressAutoHyphens/>
      <w:overflowPunct w:val="0"/>
      <w:autoSpaceDE w:val="0"/>
      <w:spacing w:after="120"/>
      <w:ind w:left="283"/>
      <w:jc w:val="left"/>
    </w:pPr>
    <w:rPr>
      <w:rFonts w:ascii="Times New Roman" w:hAnsi="Times New Roman"/>
      <w:sz w:val="20"/>
      <w:lang w:val="es-ES_tradnl" w:eastAsia="ar-SA"/>
    </w:rPr>
  </w:style>
  <w:style w:type="paragraph" w:customStyle="1" w:styleId="Lista21">
    <w:name w:val="Lista 21"/>
    <w:basedOn w:val="Normal"/>
    <w:rsid w:val="005141F6"/>
    <w:pPr>
      <w:suppressAutoHyphens/>
      <w:overflowPunct w:val="0"/>
      <w:autoSpaceDE w:val="0"/>
      <w:ind w:left="566" w:hanging="283"/>
    </w:pPr>
    <w:rPr>
      <w:lang w:val="es-ES_tradnl" w:eastAsia="ar-SA"/>
    </w:rPr>
  </w:style>
  <w:style w:type="character" w:styleId="CitaHTML">
    <w:name w:val="HTML Cite"/>
    <w:uiPriority w:val="99"/>
    <w:unhideWhenUsed/>
    <w:rsid w:val="005141F6"/>
    <w:rPr>
      <w:i/>
      <w:iCs/>
    </w:rPr>
  </w:style>
  <w:style w:type="character" w:customStyle="1" w:styleId="Cuadrculamedia1-nfasis2Car">
    <w:name w:val="Cuadrícula media 1 - Énfasis 2 Car"/>
    <w:link w:val="Cuadrculamediana1-nfasis2"/>
    <w:uiPriority w:val="34"/>
    <w:rsid w:val="005141F6"/>
    <w:rPr>
      <w:sz w:val="24"/>
      <w:szCs w:val="24"/>
    </w:rPr>
  </w:style>
  <w:style w:type="character" w:customStyle="1" w:styleId="Cuadrculamedia2Car">
    <w:name w:val="Cuadrícula media 2 Car"/>
    <w:uiPriority w:val="1"/>
    <w:rsid w:val="005141F6"/>
    <w:rPr>
      <w:rFonts w:eastAsia="Calibri"/>
      <w:sz w:val="24"/>
      <w:szCs w:val="24"/>
    </w:rPr>
  </w:style>
  <w:style w:type="paragraph" w:customStyle="1" w:styleId="DefaultText2">
    <w:name w:val="Default Text:2"/>
    <w:basedOn w:val="Normal"/>
    <w:rsid w:val="005141F6"/>
    <w:pPr>
      <w:overflowPunct w:val="0"/>
      <w:autoSpaceDE w:val="0"/>
      <w:autoSpaceDN w:val="0"/>
      <w:adjustRightInd w:val="0"/>
      <w:textAlignment w:val="baseline"/>
    </w:pPr>
    <w:rPr>
      <w:rFonts w:ascii="Arial" w:hAnsi="Arial" w:cs="Courier New"/>
      <w:sz w:val="22"/>
      <w:szCs w:val="22"/>
    </w:rPr>
  </w:style>
  <w:style w:type="table" w:styleId="Listaoscura-nfasis3">
    <w:name w:val="Dark List Accent 3"/>
    <w:basedOn w:val="Tablanormal"/>
    <w:uiPriority w:val="61"/>
    <w:rsid w:val="005141F6"/>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mediana1-nfasis2">
    <w:name w:val="Medium Grid 1 Accent 2"/>
    <w:basedOn w:val="Tablanormal"/>
    <w:link w:val="Cuadrculamedia1-nfasis2Car"/>
    <w:uiPriority w:val="34"/>
    <w:rsid w:val="005141F6"/>
    <w:rPr>
      <w:sz w:val="24"/>
      <w:szCs w:val="24"/>
      <w:lang w:val="x-none" w:eastAsia="x-none" w:bidi="x-none"/>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Sangra2detdecuerpo">
    <w:name w:val="Body Text Indent 2"/>
    <w:basedOn w:val="Normal"/>
    <w:link w:val="Sangra2detindependienteCar"/>
    <w:uiPriority w:val="99"/>
    <w:rsid w:val="005141F6"/>
    <w:pPr>
      <w:widowControl w:val="0"/>
      <w:spacing w:line="-240" w:lineRule="auto"/>
      <w:ind w:left="1843" w:hanging="403"/>
      <w:jc w:val="both"/>
    </w:pPr>
    <w:rPr>
      <w:rFonts w:ascii="Arial Narrow" w:eastAsia="Calibri" w:hAnsi="Arial Narrow"/>
      <w:sz w:val="24"/>
      <w:lang w:val="es-ES_tradnl" w:eastAsia="x-none"/>
    </w:rPr>
  </w:style>
  <w:style w:type="character" w:customStyle="1" w:styleId="Sangra2detindependienteCar1">
    <w:name w:val="Sangría 2 de t. independiente Car1"/>
    <w:uiPriority w:val="99"/>
    <w:rsid w:val="005141F6"/>
    <w:rPr>
      <w:rFonts w:ascii="Times New Roman" w:eastAsia="Times New Roman" w:hAnsi="Times New Roman" w:cs="Times New Roman"/>
      <w:sz w:val="20"/>
      <w:szCs w:val="20"/>
      <w:lang w:val="es-MX" w:eastAsia="es-MX"/>
    </w:rPr>
  </w:style>
  <w:style w:type="paragraph" w:styleId="Encabezado">
    <w:name w:val="header"/>
    <w:basedOn w:val="Normal"/>
    <w:link w:val="EncabezadoCar2"/>
    <w:uiPriority w:val="99"/>
    <w:rsid w:val="005141F6"/>
    <w:pPr>
      <w:tabs>
        <w:tab w:val="center" w:pos="4419"/>
        <w:tab w:val="right" w:pos="8838"/>
      </w:tabs>
    </w:pPr>
  </w:style>
  <w:style w:type="character" w:customStyle="1" w:styleId="EncabezadoCar2">
    <w:name w:val="Encabezado Car2"/>
    <w:link w:val="Encabezado"/>
    <w:uiPriority w:val="99"/>
    <w:rsid w:val="005141F6"/>
    <w:rPr>
      <w:rFonts w:ascii="Times New Roman" w:eastAsia="Times New Roman" w:hAnsi="Times New Roman" w:cs="Times New Roman"/>
      <w:sz w:val="20"/>
      <w:szCs w:val="20"/>
      <w:lang w:val="es-MX" w:eastAsia="es-MX"/>
    </w:rPr>
  </w:style>
  <w:style w:type="paragraph" w:styleId="Piedepgina">
    <w:name w:val="footer"/>
    <w:aliases w:val="footer odd,fo,odd,footer Final,even footer,feature op,Odd Footer"/>
    <w:basedOn w:val="Normal"/>
    <w:link w:val="PiedepginaCar1"/>
    <w:uiPriority w:val="99"/>
    <w:rsid w:val="005141F6"/>
    <w:pPr>
      <w:tabs>
        <w:tab w:val="center" w:pos="4419"/>
        <w:tab w:val="right" w:pos="8838"/>
      </w:tabs>
    </w:pPr>
  </w:style>
  <w:style w:type="character" w:customStyle="1" w:styleId="PiedepginaCar1">
    <w:name w:val="Pie de página Car1"/>
    <w:aliases w:val="footer odd Car1,fo Car1,odd Car1,footer Final Car1,even footer Car1,feature op Car1,Odd Footer Car1"/>
    <w:link w:val="Piedepgina"/>
    <w:uiPriority w:val="99"/>
    <w:rsid w:val="005141F6"/>
    <w:rPr>
      <w:rFonts w:ascii="Times New Roman" w:eastAsia="Times New Roman" w:hAnsi="Times New Roman" w:cs="Times New Roman"/>
      <w:sz w:val="20"/>
      <w:szCs w:val="20"/>
      <w:lang w:val="es-MX" w:eastAsia="es-MX"/>
    </w:rPr>
  </w:style>
  <w:style w:type="character" w:customStyle="1" w:styleId="Ttulo1Car1">
    <w:name w:val="Título 1 Car1"/>
    <w:link w:val="Ttulo1"/>
    <w:uiPriority w:val="99"/>
    <w:rsid w:val="005141F6"/>
    <w:rPr>
      <w:rFonts w:ascii="Cambria" w:eastAsia="Times New Roman" w:hAnsi="Cambria" w:cs="Times New Roman"/>
      <w:b/>
      <w:bCs/>
      <w:color w:val="365F91"/>
      <w:sz w:val="28"/>
      <w:szCs w:val="28"/>
      <w:lang w:val="es-MX" w:eastAsia="es-MX"/>
    </w:rPr>
  </w:style>
  <w:style w:type="character" w:customStyle="1" w:styleId="Ttulo2Car1">
    <w:name w:val="Título 2 Car1"/>
    <w:aliases w:val="Heading2 Car1,H2 Car1,H21 Car1,H22 Car1,H211 Car1,H23 Car1,H212 Car1,H24 Car1,H213 Car1,H25 Car1,H214 Car1,H26 Car1,H215 Car1,H27 Car1,H216 Car1,H28 Car1,H217 Car1,H29 Car1,H218 Car1,H210 Car1,H219 Car1,H220 Car1,H2110 Car1,H221 Car1,2 Car"/>
    <w:link w:val="Ttulo2"/>
    <w:rsid w:val="005141F6"/>
    <w:rPr>
      <w:rFonts w:ascii="Cambria" w:eastAsia="Times New Roman" w:hAnsi="Cambria" w:cs="Times New Roman"/>
      <w:b/>
      <w:bCs/>
      <w:color w:val="4F81BD"/>
      <w:sz w:val="26"/>
      <w:szCs w:val="26"/>
      <w:lang w:val="es-MX" w:eastAsia="es-MX"/>
    </w:rPr>
  </w:style>
  <w:style w:type="paragraph" w:styleId="Textodecuerpo">
    <w:name w:val="Body Text"/>
    <w:basedOn w:val="Normal"/>
    <w:link w:val="TextoindependienteCar2"/>
    <w:rsid w:val="005141F6"/>
    <w:pPr>
      <w:spacing w:after="120"/>
    </w:pPr>
  </w:style>
  <w:style w:type="character" w:customStyle="1" w:styleId="TextoindependienteCar2">
    <w:name w:val="Texto independiente Car2"/>
    <w:link w:val="Textodecuerpo"/>
    <w:rsid w:val="005141F6"/>
    <w:rPr>
      <w:rFonts w:ascii="Times New Roman" w:eastAsia="Times New Roman" w:hAnsi="Times New Roman" w:cs="Times New Roman"/>
      <w:sz w:val="20"/>
      <w:szCs w:val="20"/>
      <w:lang w:val="es-MX" w:eastAsia="es-MX"/>
    </w:rPr>
  </w:style>
  <w:style w:type="character" w:customStyle="1" w:styleId="Ttulo3Car1">
    <w:name w:val="Título 3 Car1"/>
    <w:uiPriority w:val="99"/>
    <w:rsid w:val="005141F6"/>
    <w:rPr>
      <w:rFonts w:ascii="Cambria" w:eastAsia="Times New Roman" w:hAnsi="Cambria" w:cs="Times New Roman"/>
      <w:b/>
      <w:bCs/>
      <w:color w:val="4F81BD"/>
    </w:rPr>
  </w:style>
  <w:style w:type="character" w:customStyle="1" w:styleId="Ttulo4Car1">
    <w:name w:val="Título 4 Car1"/>
    <w:uiPriority w:val="99"/>
    <w:rsid w:val="005141F6"/>
    <w:rPr>
      <w:rFonts w:ascii="Cambria" w:eastAsia="Times New Roman" w:hAnsi="Cambria" w:cs="Times New Roman"/>
      <w:b/>
      <w:bCs/>
      <w:i/>
      <w:iCs/>
      <w:color w:val="4F81BD"/>
    </w:rPr>
  </w:style>
  <w:style w:type="character" w:customStyle="1" w:styleId="Ttulo7Car1">
    <w:name w:val="Título 7 Car1"/>
    <w:uiPriority w:val="99"/>
    <w:rsid w:val="005141F6"/>
    <w:rPr>
      <w:rFonts w:ascii="Cambria" w:eastAsia="Times New Roman" w:hAnsi="Cambria" w:cs="Times New Roman"/>
      <w:i/>
      <w:iCs/>
      <w:color w:val="404040"/>
    </w:rPr>
  </w:style>
  <w:style w:type="character" w:customStyle="1" w:styleId="Ttulo8Car1">
    <w:name w:val="Título 8 Car1"/>
    <w:uiPriority w:val="99"/>
    <w:rsid w:val="005141F6"/>
    <w:rPr>
      <w:rFonts w:ascii="Cambria" w:eastAsia="Times New Roman" w:hAnsi="Cambria" w:cs="Times New Roman"/>
      <w:color w:val="404040"/>
    </w:rPr>
  </w:style>
  <w:style w:type="character" w:customStyle="1" w:styleId="Ttulo9Car1">
    <w:name w:val="Título 9 Car1"/>
    <w:uiPriority w:val="99"/>
    <w:rsid w:val="005141F6"/>
    <w:rPr>
      <w:rFonts w:ascii="Cambria" w:eastAsia="Times New Roman" w:hAnsi="Cambria" w:cs="Times New Roman"/>
      <w:i/>
      <w:iCs/>
      <w:color w:val="404040"/>
    </w:rPr>
  </w:style>
  <w:style w:type="paragraph" w:styleId="Sangradetdecuerpo">
    <w:name w:val="Body Text Indent"/>
    <w:basedOn w:val="Normal"/>
    <w:link w:val="SangradetextonormalCar1"/>
    <w:uiPriority w:val="99"/>
    <w:rsid w:val="005141F6"/>
    <w:pPr>
      <w:widowControl w:val="0"/>
      <w:spacing w:line="-240" w:lineRule="auto"/>
      <w:ind w:left="2127" w:hanging="709"/>
      <w:jc w:val="both"/>
    </w:pPr>
    <w:rPr>
      <w:rFonts w:ascii="Arial Narrow" w:hAnsi="Arial Narrow"/>
      <w:sz w:val="24"/>
      <w:lang w:val="es-ES_tradnl" w:eastAsia="es-ES"/>
    </w:rPr>
  </w:style>
  <w:style w:type="character" w:customStyle="1" w:styleId="SangradetextonormalCar1">
    <w:name w:val="Sangría de texto normal Car1"/>
    <w:link w:val="Sangradetdecuerpo"/>
    <w:uiPriority w:val="99"/>
    <w:rsid w:val="005141F6"/>
    <w:rPr>
      <w:rFonts w:ascii="Arial Narrow" w:eastAsia="Times New Roman" w:hAnsi="Arial Narrow" w:cs="Times New Roman"/>
      <w:sz w:val="24"/>
      <w:szCs w:val="20"/>
      <w:lang w:val="es-ES_tradnl" w:eastAsia="es-ES"/>
    </w:rPr>
  </w:style>
  <w:style w:type="paragraph" w:styleId="Sangra3detdecuerpo">
    <w:name w:val="Body Text Indent 3"/>
    <w:basedOn w:val="Normal"/>
    <w:link w:val="Sangra3detindependienteCar"/>
    <w:uiPriority w:val="99"/>
    <w:rsid w:val="005141F6"/>
    <w:pPr>
      <w:widowControl w:val="0"/>
      <w:tabs>
        <w:tab w:val="left" w:pos="720"/>
      </w:tabs>
      <w:spacing w:line="-240" w:lineRule="auto"/>
      <w:ind w:left="2127"/>
      <w:jc w:val="both"/>
    </w:pPr>
    <w:rPr>
      <w:rFonts w:ascii="Arial Narrow" w:eastAsia="Calibri" w:hAnsi="Arial Narrow"/>
      <w:sz w:val="24"/>
      <w:lang w:val="es-ES_tradnl" w:eastAsia="x-none"/>
    </w:rPr>
  </w:style>
  <w:style w:type="character" w:customStyle="1" w:styleId="Sangra3detindependienteCar1">
    <w:name w:val="Sangría 3 de t. independiente Car1"/>
    <w:uiPriority w:val="99"/>
    <w:rsid w:val="005141F6"/>
    <w:rPr>
      <w:rFonts w:ascii="Times New Roman" w:eastAsia="Times New Roman" w:hAnsi="Times New Roman" w:cs="Times New Roman"/>
      <w:sz w:val="16"/>
      <w:szCs w:val="16"/>
      <w:lang w:val="es-MX" w:eastAsia="es-MX"/>
    </w:rPr>
  </w:style>
  <w:style w:type="paragraph" w:customStyle="1" w:styleId="z1">
    <w:name w:val="z1"/>
    <w:basedOn w:val="Normal"/>
    <w:rsid w:val="005141F6"/>
    <w:pPr>
      <w:widowControl w:val="0"/>
    </w:pPr>
    <w:rPr>
      <w:rFonts w:ascii="Arial Narrow" w:hAnsi="Arial Narrow"/>
      <w:b/>
      <w:spacing w:val="4"/>
      <w:lang w:val="es-ES_tradnl" w:eastAsia="es-ES"/>
    </w:rPr>
  </w:style>
  <w:style w:type="paragraph" w:customStyle="1" w:styleId="z2">
    <w:name w:val="z2"/>
    <w:basedOn w:val="Normal"/>
    <w:rsid w:val="005141F6"/>
    <w:pPr>
      <w:widowControl w:val="0"/>
      <w:ind w:left="284"/>
      <w:jc w:val="both"/>
    </w:pPr>
    <w:rPr>
      <w:rFonts w:ascii="Univers Extended" w:hAnsi="Univers Extended"/>
      <w:sz w:val="16"/>
      <w:lang w:val="es-ES_tradnl" w:eastAsia="es-ES"/>
    </w:rPr>
  </w:style>
  <w:style w:type="paragraph" w:styleId="Textodecuerpo2">
    <w:name w:val="Body Text 2"/>
    <w:basedOn w:val="Normal"/>
    <w:link w:val="Textoindependiente2Car"/>
    <w:uiPriority w:val="99"/>
    <w:rsid w:val="005141F6"/>
    <w:pPr>
      <w:widowControl w:val="0"/>
      <w:suppressAutoHyphens/>
      <w:jc w:val="both"/>
    </w:pPr>
    <w:rPr>
      <w:rFonts w:ascii="Arial" w:eastAsia="Calibri" w:hAnsi="Arial"/>
      <w:lang w:val="es-ES_tradnl" w:eastAsia="x-none"/>
    </w:rPr>
  </w:style>
  <w:style w:type="character" w:customStyle="1" w:styleId="Textoindependiente2Car1">
    <w:name w:val="Texto independiente 2 Car1"/>
    <w:uiPriority w:val="99"/>
    <w:rsid w:val="005141F6"/>
    <w:rPr>
      <w:rFonts w:ascii="Times New Roman" w:eastAsia="Times New Roman" w:hAnsi="Times New Roman" w:cs="Times New Roman"/>
      <w:sz w:val="20"/>
      <w:szCs w:val="20"/>
      <w:lang w:val="es-MX" w:eastAsia="es-MX"/>
    </w:rPr>
  </w:style>
  <w:style w:type="paragraph" w:styleId="Textodecuerpo3">
    <w:name w:val="Body Text 3"/>
    <w:basedOn w:val="Normal"/>
    <w:link w:val="Textoindependiente3Car"/>
    <w:uiPriority w:val="99"/>
    <w:rsid w:val="005141F6"/>
    <w:pPr>
      <w:widowControl w:val="0"/>
      <w:jc w:val="both"/>
    </w:pPr>
    <w:rPr>
      <w:rFonts w:ascii="Arial" w:eastAsia="Calibri" w:hAnsi="Arial"/>
      <w:lang w:val="es-ES_tradnl" w:eastAsia="x-none"/>
    </w:rPr>
  </w:style>
  <w:style w:type="character" w:customStyle="1" w:styleId="Textoindependiente3Car1">
    <w:name w:val="Texto independiente 3 Car1"/>
    <w:uiPriority w:val="99"/>
    <w:rsid w:val="005141F6"/>
    <w:rPr>
      <w:rFonts w:ascii="Times New Roman" w:eastAsia="Times New Roman" w:hAnsi="Times New Roman" w:cs="Times New Roman"/>
      <w:sz w:val="16"/>
      <w:szCs w:val="16"/>
      <w:lang w:val="es-MX" w:eastAsia="es-MX"/>
    </w:rPr>
  </w:style>
  <w:style w:type="paragraph" w:styleId="Epgrafe">
    <w:name w:val="caption"/>
    <w:basedOn w:val="Normal"/>
    <w:next w:val="Normal"/>
    <w:uiPriority w:val="35"/>
    <w:qFormat/>
    <w:rsid w:val="005141F6"/>
    <w:pPr>
      <w:widowControl w:val="0"/>
      <w:jc w:val="right"/>
      <w:outlineLvl w:val="0"/>
    </w:pPr>
    <w:rPr>
      <w:rFonts w:ascii="Arial Narrow" w:hAnsi="Arial Narrow"/>
      <w:b/>
      <w:bCs/>
      <w:sz w:val="22"/>
      <w:lang w:val="es-ES_tradnl" w:eastAsia="es-ES"/>
    </w:rPr>
  </w:style>
  <w:style w:type="paragraph" w:styleId="Mapadeldocumento">
    <w:name w:val="Document Map"/>
    <w:basedOn w:val="Normal"/>
    <w:link w:val="MapadeldocumentoCar"/>
    <w:uiPriority w:val="99"/>
    <w:rsid w:val="005141F6"/>
    <w:pPr>
      <w:widowControl w:val="0"/>
      <w:shd w:val="clear" w:color="auto" w:fill="000080"/>
    </w:pPr>
    <w:rPr>
      <w:rFonts w:ascii="Tahoma" w:eastAsia="Calibri" w:hAnsi="Tahoma"/>
      <w:lang w:val="es-ES_tradnl" w:eastAsia="x-none"/>
    </w:rPr>
  </w:style>
  <w:style w:type="character" w:customStyle="1" w:styleId="MapadeldocumentoCar1">
    <w:name w:val="Mapa del documento Car1"/>
    <w:uiPriority w:val="99"/>
    <w:rsid w:val="005141F6"/>
    <w:rPr>
      <w:rFonts w:ascii="Tahoma" w:eastAsia="Times New Roman" w:hAnsi="Tahoma" w:cs="Tahoma"/>
      <w:sz w:val="16"/>
      <w:szCs w:val="16"/>
      <w:lang w:val="es-MX" w:eastAsia="es-MX"/>
    </w:rPr>
  </w:style>
  <w:style w:type="paragraph" w:customStyle="1" w:styleId="Blockquote">
    <w:name w:val="Blockquote"/>
    <w:basedOn w:val="Normal"/>
    <w:rsid w:val="005141F6"/>
    <w:pPr>
      <w:widowControl w:val="0"/>
      <w:spacing w:before="100" w:after="100"/>
      <w:ind w:left="360" w:right="360"/>
    </w:pPr>
    <w:rPr>
      <w:rFonts w:ascii="Arial Narrow" w:hAnsi="Arial Narrow"/>
      <w:snapToGrid w:val="0"/>
      <w:sz w:val="24"/>
      <w:lang w:val="es-ES_tradnl" w:eastAsia="es-ES"/>
    </w:rPr>
  </w:style>
  <w:style w:type="paragraph" w:styleId="Listaconvietas">
    <w:name w:val="List Bullet"/>
    <w:basedOn w:val="Normal"/>
    <w:autoRedefine/>
    <w:uiPriority w:val="99"/>
    <w:rsid w:val="005141F6"/>
    <w:pPr>
      <w:tabs>
        <w:tab w:val="num" w:pos="360"/>
      </w:tabs>
      <w:ind w:left="360" w:hanging="360"/>
    </w:pPr>
    <w:rPr>
      <w:rFonts w:ascii="Arial Narrow" w:hAnsi="Arial Narrow"/>
      <w:sz w:val="24"/>
      <w:lang w:val="es-ES_tradnl" w:eastAsia="es-ES"/>
    </w:rPr>
  </w:style>
  <w:style w:type="paragraph" w:styleId="Listaconvietas2">
    <w:name w:val="List Bullet 2"/>
    <w:basedOn w:val="Normal"/>
    <w:autoRedefine/>
    <w:uiPriority w:val="99"/>
    <w:rsid w:val="005141F6"/>
    <w:pPr>
      <w:tabs>
        <w:tab w:val="num" w:pos="643"/>
      </w:tabs>
      <w:ind w:left="643" w:hanging="360"/>
    </w:pPr>
    <w:rPr>
      <w:rFonts w:ascii="Arial Narrow" w:hAnsi="Arial Narrow"/>
      <w:sz w:val="24"/>
      <w:lang w:val="es-ES_tradnl" w:eastAsia="es-ES"/>
    </w:rPr>
  </w:style>
  <w:style w:type="paragraph" w:styleId="Listaconvietas3">
    <w:name w:val="List Bullet 3"/>
    <w:basedOn w:val="Normal"/>
    <w:autoRedefine/>
    <w:uiPriority w:val="99"/>
    <w:rsid w:val="005141F6"/>
    <w:pPr>
      <w:tabs>
        <w:tab w:val="num" w:pos="926"/>
      </w:tabs>
      <w:ind w:left="926" w:hanging="360"/>
    </w:pPr>
    <w:rPr>
      <w:rFonts w:ascii="Arial Narrow" w:hAnsi="Arial Narrow"/>
      <w:sz w:val="24"/>
      <w:lang w:val="es-ES_tradnl" w:eastAsia="es-ES"/>
    </w:rPr>
  </w:style>
  <w:style w:type="paragraph" w:customStyle="1" w:styleId="Prrafodelista1">
    <w:name w:val="Párrafo de lista1"/>
    <w:basedOn w:val="Normal"/>
    <w:rsid w:val="005141F6"/>
    <w:pPr>
      <w:ind w:left="720"/>
    </w:pPr>
    <w:rPr>
      <w:sz w:val="24"/>
      <w:szCs w:val="24"/>
      <w:lang w:val="es-ES" w:eastAsia="es-ES"/>
    </w:rPr>
  </w:style>
  <w:style w:type="paragraph" w:styleId="Textodecuerpo1sangra2">
    <w:name w:val="Body Text First Indent 2"/>
    <w:basedOn w:val="Sangradetdecuerpo"/>
    <w:link w:val="Textoindependienteprimerasangra2Car"/>
    <w:uiPriority w:val="99"/>
    <w:rsid w:val="005141F6"/>
    <w:pPr>
      <w:spacing w:after="120" w:line="240" w:lineRule="auto"/>
      <w:ind w:left="283" w:firstLine="210"/>
      <w:jc w:val="left"/>
    </w:pPr>
    <w:rPr>
      <w:rFonts w:eastAsia="Calibri"/>
      <w:sz w:val="20"/>
      <w:lang w:eastAsia="x-none"/>
    </w:rPr>
  </w:style>
  <w:style w:type="character" w:customStyle="1" w:styleId="Textoindependienteprimerasangra2Car1">
    <w:name w:val="Texto independiente primera sangría 2 Car1"/>
    <w:basedOn w:val="SangradetextonormalCar1"/>
    <w:uiPriority w:val="99"/>
    <w:rsid w:val="005141F6"/>
    <w:rPr>
      <w:rFonts w:ascii="Arial Narrow" w:eastAsia="Times New Roman" w:hAnsi="Arial Narrow" w:cs="Times New Roman"/>
      <w:sz w:val="24"/>
      <w:szCs w:val="20"/>
      <w:lang w:val="es-ES_tradnl" w:eastAsia="es-ES"/>
    </w:rPr>
  </w:style>
  <w:style w:type="paragraph" w:customStyle="1" w:styleId="MediumGrid1-Accent21">
    <w:name w:val="Medium Grid 1 - Accent 21"/>
    <w:basedOn w:val="Normal"/>
    <w:link w:val="MediumGrid1-Accent2Char"/>
    <w:uiPriority w:val="34"/>
    <w:qFormat/>
    <w:rsid w:val="005141F6"/>
    <w:pPr>
      <w:ind w:left="708"/>
    </w:pPr>
    <w:rPr>
      <w:sz w:val="24"/>
      <w:szCs w:val="24"/>
    </w:rPr>
  </w:style>
  <w:style w:type="character" w:customStyle="1" w:styleId="MediumGrid1-Accent2Char">
    <w:name w:val="Medium Grid 1 - Accent 2 Char"/>
    <w:link w:val="MediumGrid1-Accent21"/>
    <w:uiPriority w:val="34"/>
    <w:rsid w:val="005141F6"/>
    <w:rPr>
      <w:rFonts w:ascii="Times New Roman" w:eastAsia="Times New Roman" w:hAnsi="Times New Roman" w:cs="Times New Roman"/>
      <w:sz w:val="24"/>
      <w:szCs w:val="24"/>
      <w:lang w:val="es-MX" w:eastAsia="es-MX"/>
    </w:rPr>
  </w:style>
  <w:style w:type="paragraph" w:customStyle="1" w:styleId="Label-Table">
    <w:name w:val="Label-Table"/>
    <w:basedOn w:val="Normal"/>
    <w:uiPriority w:val="99"/>
    <w:rsid w:val="005141F6"/>
    <w:pPr>
      <w:widowControl w:val="0"/>
      <w:jc w:val="both"/>
    </w:pPr>
    <w:rPr>
      <w:rFonts w:ascii="Arial" w:hAnsi="Arial"/>
      <w:b/>
      <w:caps/>
      <w:sz w:val="16"/>
      <w:lang w:val="en-US" w:eastAsia="en-US"/>
    </w:rPr>
  </w:style>
  <w:style w:type="paragraph" w:customStyle="1" w:styleId="DefinitionTerm">
    <w:name w:val="Definition Term"/>
    <w:basedOn w:val="Normal"/>
    <w:next w:val="Normal"/>
    <w:uiPriority w:val="99"/>
    <w:rsid w:val="005141F6"/>
    <w:pPr>
      <w:widowControl w:val="0"/>
      <w:jc w:val="both"/>
    </w:pPr>
    <w:rPr>
      <w:sz w:val="24"/>
      <w:lang w:val="en-US" w:eastAsia="en-US"/>
    </w:rPr>
  </w:style>
  <w:style w:type="paragraph" w:customStyle="1" w:styleId="Preformatted">
    <w:name w:val="Preformatted"/>
    <w:basedOn w:val="Normal"/>
    <w:uiPriority w:val="99"/>
    <w:rsid w:val="005141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eastAsia="en-US"/>
    </w:rPr>
  </w:style>
  <w:style w:type="paragraph" w:customStyle="1" w:styleId="Bullet">
    <w:name w:val="Bullet"/>
    <w:basedOn w:val="Textodecuerpo"/>
    <w:uiPriority w:val="99"/>
    <w:rsid w:val="005141F6"/>
    <w:pPr>
      <w:widowControl w:val="0"/>
      <w:tabs>
        <w:tab w:val="left" w:pos="360"/>
        <w:tab w:val="num" w:pos="720"/>
      </w:tabs>
      <w:spacing w:before="120" w:after="0"/>
      <w:ind w:left="720" w:hanging="360"/>
    </w:pPr>
    <w:rPr>
      <w:sz w:val="22"/>
      <w:szCs w:val="22"/>
      <w:lang w:val="en-US" w:eastAsia="en-US"/>
    </w:rPr>
  </w:style>
  <w:style w:type="paragraph" w:customStyle="1" w:styleId="Prrafodelista11">
    <w:name w:val="Párrafo de lista11"/>
    <w:basedOn w:val="Normal"/>
    <w:qFormat/>
    <w:rsid w:val="005141F6"/>
    <w:pPr>
      <w:spacing w:after="200" w:line="276" w:lineRule="auto"/>
      <w:ind w:left="720"/>
      <w:contextualSpacing/>
    </w:pPr>
    <w:rPr>
      <w:rFonts w:ascii="Calibri" w:hAnsi="Calibri"/>
      <w:sz w:val="22"/>
      <w:szCs w:val="22"/>
      <w:lang w:val="es-ES" w:eastAsia="en-US"/>
    </w:rPr>
  </w:style>
  <w:style w:type="paragraph" w:customStyle="1" w:styleId="Estilo2">
    <w:name w:val="Estilo2"/>
    <w:basedOn w:val="Ttulo1"/>
    <w:next w:val="Normal"/>
    <w:autoRedefine/>
    <w:uiPriority w:val="99"/>
    <w:rsid w:val="005141F6"/>
    <w:pPr>
      <w:keepLines w:val="0"/>
      <w:widowControl w:val="0"/>
      <w:spacing w:before="100" w:beforeAutospacing="1" w:after="100" w:afterAutospacing="1"/>
      <w:jc w:val="center"/>
    </w:pPr>
    <w:rPr>
      <w:rFonts w:ascii="Arial" w:hAnsi="Arial"/>
      <w:color w:val="auto"/>
      <w:kern w:val="28"/>
      <w:sz w:val="44"/>
      <w:szCs w:val="44"/>
      <w:lang w:val="es-ES"/>
    </w:rPr>
  </w:style>
  <w:style w:type="paragraph" w:customStyle="1" w:styleId="Estilo3">
    <w:name w:val="Estilo3"/>
    <w:basedOn w:val="Ttulo2"/>
    <w:next w:val="Normal"/>
    <w:autoRedefine/>
    <w:uiPriority w:val="99"/>
    <w:rsid w:val="005141F6"/>
    <w:pPr>
      <w:keepLines w:val="0"/>
      <w:widowControl w:val="0"/>
      <w:spacing w:before="100" w:beforeAutospacing="1" w:after="100" w:afterAutospacing="1"/>
      <w:ind w:left="1420" w:hanging="340"/>
      <w:jc w:val="both"/>
    </w:pPr>
    <w:rPr>
      <w:rFonts w:ascii="Arial" w:hAnsi="Arial"/>
      <w:bCs w:val="0"/>
      <w:caps/>
      <w:color w:val="auto"/>
      <w:sz w:val="24"/>
      <w:szCs w:val="20"/>
      <w:lang w:val="es-ES"/>
    </w:rPr>
  </w:style>
  <w:style w:type="paragraph" w:customStyle="1" w:styleId="Estilo4">
    <w:name w:val="Estilo4"/>
    <w:basedOn w:val="Ttulo3"/>
    <w:next w:val="Normal"/>
    <w:autoRedefine/>
    <w:uiPriority w:val="99"/>
    <w:rsid w:val="005141F6"/>
    <w:pPr>
      <w:numPr>
        <w:ilvl w:val="2"/>
      </w:numPr>
      <w:tabs>
        <w:tab w:val="num" w:pos="720"/>
      </w:tabs>
      <w:spacing w:before="100" w:beforeAutospacing="1" w:after="100" w:afterAutospacing="1" w:line="240" w:lineRule="auto"/>
      <w:ind w:left="720" w:hanging="720"/>
      <w:jc w:val="both"/>
    </w:pPr>
    <w:rPr>
      <w:rFonts w:ascii="Arial" w:hAnsi="Arial"/>
      <w:bCs/>
      <w:caps/>
      <w:sz w:val="24"/>
      <w:szCs w:val="26"/>
    </w:rPr>
  </w:style>
  <w:style w:type="paragraph" w:customStyle="1" w:styleId="Estilo5">
    <w:name w:val="Estilo5"/>
    <w:basedOn w:val="Ttulo4"/>
    <w:next w:val="Normal"/>
    <w:autoRedefine/>
    <w:uiPriority w:val="99"/>
    <w:rsid w:val="005141F6"/>
    <w:pPr>
      <w:numPr>
        <w:ilvl w:val="3"/>
      </w:numPr>
      <w:tabs>
        <w:tab w:val="num" w:pos="900"/>
      </w:tabs>
      <w:spacing w:line="240" w:lineRule="auto"/>
      <w:ind w:left="900" w:hanging="900"/>
      <w:jc w:val="both"/>
    </w:pPr>
    <w:rPr>
      <w:rFonts w:cs="Tahoma"/>
      <w:b/>
      <w:bCs/>
      <w:caps/>
      <w:sz w:val="20"/>
      <w:lang w:val="es-MX"/>
    </w:rPr>
  </w:style>
  <w:style w:type="paragraph" w:customStyle="1" w:styleId="CarCarCarCarCarCarCarCarCarCar">
    <w:name w:val="Car Car Car Car Car Car Car Car Car Car"/>
    <w:basedOn w:val="Normal"/>
    <w:next w:val="Normal"/>
    <w:rsid w:val="005141F6"/>
    <w:pPr>
      <w:widowControl w:val="0"/>
      <w:tabs>
        <w:tab w:val="num" w:pos="1440"/>
      </w:tabs>
      <w:adjustRightInd w:val="0"/>
      <w:spacing w:before="80" w:after="80"/>
      <w:jc w:val="both"/>
      <w:textAlignment w:val="baseline"/>
    </w:pPr>
    <w:rPr>
      <w:rFonts w:ascii="Arial" w:hAnsi="Arial" w:cs="Arial"/>
      <w:sz w:val="28"/>
      <w:szCs w:val="28"/>
      <w:lang w:val="es-ES_tradnl" w:eastAsia="es-ES"/>
    </w:rPr>
  </w:style>
  <w:style w:type="paragraph" w:customStyle="1" w:styleId="Cuadrculamedia21">
    <w:name w:val="Cuadrícula media 21"/>
    <w:uiPriority w:val="1"/>
    <w:qFormat/>
    <w:rsid w:val="005141F6"/>
    <w:rPr>
      <w:rFonts w:ascii="Times New Roman" w:hAnsi="Times New Roman"/>
      <w:sz w:val="24"/>
      <w:szCs w:val="24"/>
    </w:rPr>
  </w:style>
  <w:style w:type="character" w:customStyle="1" w:styleId="IntenseReference1">
    <w:name w:val="Intense Reference1"/>
    <w:uiPriority w:val="32"/>
    <w:qFormat/>
    <w:rsid w:val="005141F6"/>
    <w:rPr>
      <w:b/>
      <w:bCs/>
      <w:smallCaps/>
      <w:color w:val="C0504D"/>
      <w:spacing w:val="5"/>
      <w:u w:val="single"/>
    </w:rPr>
  </w:style>
  <w:style w:type="character" w:customStyle="1" w:styleId="BookTitle1">
    <w:name w:val="Book Title1"/>
    <w:uiPriority w:val="33"/>
    <w:qFormat/>
    <w:rsid w:val="005141F6"/>
    <w:rPr>
      <w:b/>
      <w:bCs/>
      <w:smallCaps/>
      <w:spacing w:val="5"/>
    </w:rPr>
  </w:style>
  <w:style w:type="paragraph" w:customStyle="1" w:styleId="JDparrafp0">
    <w:name w:val="JD parrafp"/>
    <w:basedOn w:val="Normal"/>
    <w:rsid w:val="005141F6"/>
    <w:pPr>
      <w:widowControl w:val="0"/>
      <w:ind w:left="709"/>
      <w:jc w:val="both"/>
    </w:pPr>
    <w:rPr>
      <w:rFonts w:ascii="Arial" w:eastAsia="Calibri" w:hAnsi="Arial" w:cs="Arial"/>
      <w:sz w:val="18"/>
      <w:lang w:val="es-ES_tradnl" w:eastAsia="es-ES"/>
    </w:rPr>
  </w:style>
  <w:style w:type="paragraph" w:customStyle="1" w:styleId="Estndar">
    <w:name w:val="Estándar"/>
    <w:basedOn w:val="Normal"/>
    <w:rsid w:val="005141F6"/>
    <w:pPr>
      <w:widowControl w:val="0"/>
    </w:pPr>
    <w:rPr>
      <w:rFonts w:ascii="Tahoma" w:hAnsi="Tahoma"/>
      <w:sz w:val="24"/>
      <w:lang w:eastAsia="es-ES"/>
    </w:rPr>
  </w:style>
  <w:style w:type="paragraph" w:customStyle="1" w:styleId="Contenidodelatabla">
    <w:name w:val="Contenido de la tabla"/>
    <w:basedOn w:val="Normal"/>
    <w:rsid w:val="005141F6"/>
    <w:pPr>
      <w:widowControl w:val="0"/>
      <w:suppressLineNumbers/>
      <w:tabs>
        <w:tab w:val="left" w:pos="709"/>
      </w:tabs>
      <w:suppressAutoHyphens/>
      <w:spacing w:after="120" w:line="100" w:lineRule="atLeast"/>
    </w:pPr>
    <w:rPr>
      <w:rFonts w:ascii="Thorndale" w:eastAsia="HG Mincho Light J" w:hAnsi="Thorndale"/>
      <w:color w:val="000000"/>
      <w:sz w:val="24"/>
      <w:lang w:val="en-US" w:eastAsia="ar-SA" w:bidi="hi-IN"/>
    </w:rPr>
  </w:style>
  <w:style w:type="paragraph" w:customStyle="1" w:styleId="ColorfulList-Accent11">
    <w:name w:val="Colorful List - Accent 11"/>
    <w:basedOn w:val="Normal"/>
    <w:link w:val="ColorfulList-Accent1Char"/>
    <w:uiPriority w:val="34"/>
    <w:qFormat/>
    <w:rsid w:val="005141F6"/>
    <w:pPr>
      <w:spacing w:after="200" w:line="276" w:lineRule="auto"/>
      <w:ind w:left="720"/>
      <w:contextualSpacing/>
    </w:pPr>
    <w:rPr>
      <w:rFonts w:ascii="Calibri" w:hAnsi="Calibri"/>
    </w:rPr>
  </w:style>
  <w:style w:type="character" w:customStyle="1" w:styleId="ColorfulList-Accent1Char">
    <w:name w:val="Colorful List - Accent 1 Char"/>
    <w:link w:val="ColorfulList-Accent11"/>
    <w:uiPriority w:val="34"/>
    <w:locked/>
    <w:rsid w:val="005141F6"/>
    <w:rPr>
      <w:rFonts w:ascii="Calibri" w:eastAsia="Times New Roman" w:hAnsi="Calibri" w:cs="Times New Roman"/>
      <w:sz w:val="20"/>
      <w:szCs w:val="20"/>
      <w:lang w:val="es-MX" w:eastAsia="es-MX"/>
    </w:rPr>
  </w:style>
  <w:style w:type="paragraph" w:styleId="Prrafodelista">
    <w:name w:val="List Paragraph"/>
    <w:basedOn w:val="Normal"/>
    <w:uiPriority w:val="34"/>
    <w:qFormat/>
    <w:rsid w:val="005141F6"/>
    <w:pPr>
      <w:widowControl w:val="0"/>
      <w:ind w:left="708"/>
    </w:pPr>
    <w:rPr>
      <w:rFonts w:ascii="Arial Narrow" w:hAnsi="Arial Narrow"/>
      <w:lang w:val="es-ES_tradnl" w:eastAsia="es-ES"/>
    </w:rPr>
  </w:style>
  <w:style w:type="paragraph" w:customStyle="1" w:styleId="Cuadrculamedia211">
    <w:name w:val="Cuadrícula media 211"/>
    <w:uiPriority w:val="1"/>
    <w:qFormat/>
    <w:rsid w:val="005141F6"/>
    <w:pPr>
      <w:suppressAutoHyphens/>
    </w:pPr>
    <w:rPr>
      <w:sz w:val="22"/>
      <w:szCs w:val="22"/>
      <w:lang w:eastAsia="ar-SA"/>
    </w:rPr>
  </w:style>
  <w:style w:type="character" w:customStyle="1" w:styleId="st">
    <w:name w:val="st"/>
    <w:basedOn w:val="Fuentedeprrafopredeter"/>
    <w:rsid w:val="005141F6"/>
  </w:style>
</w:styles>
</file>

<file path=word/webSettings.xml><?xml version="1.0" encoding="utf-8"?>
<w:webSettings xmlns:r="http://schemas.openxmlformats.org/officeDocument/2006/relationships" xmlns:w="http://schemas.openxmlformats.org/wordprocessingml/2006/main">
  <w:divs>
    <w:div w:id="671446490">
      <w:bodyDiv w:val="1"/>
      <w:marLeft w:val="0"/>
      <w:marRight w:val="0"/>
      <w:marTop w:val="0"/>
      <w:marBottom w:val="0"/>
      <w:divBdr>
        <w:top w:val="none" w:sz="0" w:space="0" w:color="auto"/>
        <w:left w:val="none" w:sz="0" w:space="0" w:color="auto"/>
        <w:bottom w:val="none" w:sz="0" w:space="0" w:color="auto"/>
        <w:right w:val="none" w:sz="0" w:space="0" w:color="auto"/>
      </w:divBdr>
    </w:div>
    <w:div w:id="843713283">
      <w:bodyDiv w:val="1"/>
      <w:marLeft w:val="0"/>
      <w:marRight w:val="0"/>
      <w:marTop w:val="0"/>
      <w:marBottom w:val="0"/>
      <w:divBdr>
        <w:top w:val="none" w:sz="0" w:space="0" w:color="auto"/>
        <w:left w:val="none" w:sz="0" w:space="0" w:color="auto"/>
        <w:bottom w:val="none" w:sz="0" w:space="0" w:color="auto"/>
        <w:right w:val="none" w:sz="0" w:space="0" w:color="auto"/>
      </w:divBdr>
    </w:div>
    <w:div w:id="1160733937">
      <w:bodyDiv w:val="1"/>
      <w:marLeft w:val="0"/>
      <w:marRight w:val="0"/>
      <w:marTop w:val="0"/>
      <w:marBottom w:val="0"/>
      <w:divBdr>
        <w:top w:val="none" w:sz="0" w:space="0" w:color="auto"/>
        <w:left w:val="none" w:sz="0" w:space="0" w:color="auto"/>
        <w:bottom w:val="none" w:sz="0" w:space="0" w:color="auto"/>
        <w:right w:val="none" w:sz="0" w:space="0" w:color="auto"/>
      </w:divBdr>
    </w:div>
    <w:div w:id="1344629724">
      <w:bodyDiv w:val="1"/>
      <w:marLeft w:val="0"/>
      <w:marRight w:val="0"/>
      <w:marTop w:val="0"/>
      <w:marBottom w:val="0"/>
      <w:divBdr>
        <w:top w:val="none" w:sz="0" w:space="0" w:color="auto"/>
        <w:left w:val="none" w:sz="0" w:space="0" w:color="auto"/>
        <w:bottom w:val="none" w:sz="0" w:space="0" w:color="auto"/>
        <w:right w:val="none" w:sz="0" w:space="0" w:color="auto"/>
      </w:divBdr>
    </w:div>
    <w:div w:id="1353192163">
      <w:bodyDiv w:val="1"/>
      <w:marLeft w:val="0"/>
      <w:marRight w:val="0"/>
      <w:marTop w:val="0"/>
      <w:marBottom w:val="0"/>
      <w:divBdr>
        <w:top w:val="none" w:sz="0" w:space="0" w:color="auto"/>
        <w:left w:val="none" w:sz="0" w:space="0" w:color="auto"/>
        <w:bottom w:val="none" w:sz="0" w:space="0" w:color="auto"/>
        <w:right w:val="none" w:sz="0" w:space="0" w:color="auto"/>
      </w:divBdr>
    </w:div>
    <w:div w:id="1394817103">
      <w:bodyDiv w:val="1"/>
      <w:marLeft w:val="0"/>
      <w:marRight w:val="0"/>
      <w:marTop w:val="0"/>
      <w:marBottom w:val="0"/>
      <w:divBdr>
        <w:top w:val="none" w:sz="0" w:space="0" w:color="auto"/>
        <w:left w:val="none" w:sz="0" w:space="0" w:color="auto"/>
        <w:bottom w:val="none" w:sz="0" w:space="0" w:color="auto"/>
        <w:right w:val="none" w:sz="0" w:space="0" w:color="auto"/>
      </w:divBdr>
    </w:div>
    <w:div w:id="2103840999">
      <w:bodyDiv w:val="1"/>
      <w:marLeft w:val="0"/>
      <w:marRight w:val="0"/>
      <w:marTop w:val="0"/>
      <w:marBottom w:val="0"/>
      <w:divBdr>
        <w:top w:val="none" w:sz="0" w:space="0" w:color="auto"/>
        <w:left w:val="none" w:sz="0" w:space="0" w:color="auto"/>
        <w:bottom w:val="none" w:sz="0" w:space="0" w:color="auto"/>
        <w:right w:val="none" w:sz="0" w:space="0" w:color="auto"/>
      </w:divBdr>
    </w:div>
    <w:div w:id="21227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6669-6FDF-4260-975D-512ECBF6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28058</Words>
  <Characters>154325</Characters>
  <Application>Microsoft Office Word</Application>
  <DocSecurity>0</DocSecurity>
  <Lines>1286</Lines>
  <Paragraphs>364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182019</CharactersWithSpaces>
  <SharedDoc>false</SharedDoc>
  <HLinks>
    <vt:vector size="18" baseType="variant">
      <vt:variant>
        <vt:i4>3080247</vt:i4>
      </vt:variant>
      <vt:variant>
        <vt:i4>6</vt:i4>
      </vt:variant>
      <vt:variant>
        <vt:i4>0</vt:i4>
      </vt:variant>
      <vt:variant>
        <vt:i4>5</vt:i4>
      </vt:variant>
      <vt:variant>
        <vt:lpwstr>http://compranet.funcionpublica.gob.mx/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cp:lastModifiedBy>
  <cp:revision>2</cp:revision>
  <cp:lastPrinted>2012-09-05T15:21:00Z</cp:lastPrinted>
  <dcterms:created xsi:type="dcterms:W3CDTF">2012-10-30T15:53:00Z</dcterms:created>
  <dcterms:modified xsi:type="dcterms:W3CDTF">2012-10-30T15:53:00Z</dcterms:modified>
</cp:coreProperties>
</file>